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47F74" w14:textId="77777777" w:rsidR="006A78CD" w:rsidRDefault="00B176A4" w:rsidP="006A78CD">
      <w:pPr>
        <w:tabs>
          <w:tab w:val="left" w:pos="-720"/>
        </w:tabs>
        <w:jc w:val="center"/>
        <w:rPr>
          <w:rFonts w:ascii="Arial" w:hAnsi="Arial"/>
          <w:b/>
          <w:sz w:val="32"/>
        </w:rPr>
      </w:pPr>
      <w:r>
        <w:rPr>
          <w:rFonts w:ascii="Arial" w:hAnsi="Arial"/>
          <w:b/>
          <w:noProof/>
          <w:sz w:val="32"/>
        </w:rPr>
        <w:drawing>
          <wp:inline distT="0" distB="0" distL="0" distR="0" wp14:anchorId="65D6847F" wp14:editId="71A5F43E">
            <wp:extent cx="175260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A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inline>
        </w:drawing>
      </w:r>
    </w:p>
    <w:p w14:paraId="245A2776" w14:textId="77777777" w:rsidR="00FF09B5" w:rsidRDefault="00FF09B5" w:rsidP="006A78CD">
      <w:pPr>
        <w:tabs>
          <w:tab w:val="left" w:pos="-720"/>
        </w:tabs>
        <w:jc w:val="center"/>
        <w:rPr>
          <w:rFonts w:ascii="Arial" w:hAnsi="Arial"/>
          <w:b/>
          <w:sz w:val="32"/>
        </w:rPr>
      </w:pPr>
    </w:p>
    <w:p w14:paraId="31A894B0" w14:textId="77777777" w:rsidR="00FF09B5" w:rsidRPr="00C77350" w:rsidRDefault="00F37354" w:rsidP="00C77350">
      <w:pPr>
        <w:pStyle w:val="hkSubtitle"/>
        <w:spacing w:after="0"/>
        <w:rPr>
          <w:rFonts w:ascii="Arial" w:hAnsi="Arial"/>
          <w:b/>
          <w:sz w:val="48"/>
          <w:szCs w:val="48"/>
        </w:rPr>
      </w:pPr>
      <w:r w:rsidRPr="00C77350">
        <w:rPr>
          <w:rFonts w:ascii="Arial" w:hAnsi="Arial"/>
          <w:b/>
          <w:sz w:val="48"/>
          <w:szCs w:val="48"/>
        </w:rPr>
        <w:t>POLI</w:t>
      </w:r>
      <w:r w:rsidR="00FF09B5" w:rsidRPr="00C77350">
        <w:rPr>
          <w:rFonts w:ascii="Arial" w:hAnsi="Arial"/>
          <w:b/>
          <w:sz w:val="48"/>
          <w:szCs w:val="48"/>
        </w:rPr>
        <w:t>CY MANUAL</w:t>
      </w:r>
    </w:p>
    <w:p w14:paraId="2B5CEDF8" w14:textId="77777777" w:rsidR="00FF09B5" w:rsidRDefault="00FF09B5" w:rsidP="00C77350">
      <w:pPr>
        <w:pStyle w:val="hkSubtitle"/>
        <w:tabs>
          <w:tab w:val="left" w:pos="5685"/>
        </w:tabs>
        <w:spacing w:after="0"/>
        <w:rPr>
          <w:rFonts w:ascii="Arial" w:hAnsi="Arial"/>
          <w:b/>
          <w:sz w:val="28"/>
          <w:szCs w:val="28"/>
        </w:rPr>
      </w:pPr>
    </w:p>
    <w:p w14:paraId="27220841" w14:textId="77777777" w:rsidR="00777760" w:rsidRPr="00777760" w:rsidRDefault="00777760" w:rsidP="00C77350">
      <w:pPr>
        <w:spacing w:line="256" w:lineRule="auto"/>
        <w:ind w:right="2"/>
        <w:jc w:val="center"/>
        <w:rPr>
          <w:rFonts w:ascii="Arial" w:hAnsi="Arial" w:cs="Arial"/>
          <w:b/>
          <w:color w:val="000000"/>
          <w:sz w:val="40"/>
          <w:szCs w:val="40"/>
        </w:rPr>
      </w:pPr>
      <w:r w:rsidRPr="00C6222E">
        <w:rPr>
          <w:rFonts w:ascii="Arial" w:hAnsi="Arial" w:cs="Arial"/>
          <w:b/>
          <w:color w:val="000000"/>
          <w:sz w:val="40"/>
          <w:szCs w:val="40"/>
          <w:highlight w:val="yellow"/>
        </w:rPr>
        <w:t>DRAFT</w:t>
      </w:r>
    </w:p>
    <w:p w14:paraId="5FA37230" w14:textId="31AA6B5C" w:rsidR="00777760" w:rsidRDefault="005F31DD" w:rsidP="00C77350">
      <w:pPr>
        <w:spacing w:line="256" w:lineRule="auto"/>
        <w:ind w:right="2"/>
        <w:jc w:val="center"/>
        <w:rPr>
          <w:rFonts w:ascii="Arial" w:hAnsi="Arial" w:cs="Arial"/>
          <w:b/>
          <w:color w:val="000000"/>
          <w:sz w:val="40"/>
          <w:szCs w:val="40"/>
        </w:rPr>
      </w:pPr>
      <w:r>
        <w:rPr>
          <w:rFonts w:ascii="Arial" w:hAnsi="Arial" w:cs="Arial"/>
          <w:b/>
          <w:color w:val="000000"/>
          <w:sz w:val="40"/>
          <w:szCs w:val="40"/>
        </w:rPr>
        <w:t xml:space="preserve">April </w:t>
      </w:r>
      <w:r w:rsidR="009A3CFE">
        <w:rPr>
          <w:rFonts w:ascii="Arial" w:hAnsi="Arial" w:cs="Arial"/>
          <w:b/>
          <w:color w:val="000000"/>
          <w:sz w:val="40"/>
          <w:szCs w:val="40"/>
        </w:rPr>
        <w:t>22</w:t>
      </w:r>
      <w:r w:rsidR="00A711A1">
        <w:rPr>
          <w:rFonts w:ascii="Arial" w:hAnsi="Arial" w:cs="Arial"/>
          <w:b/>
          <w:color w:val="000000"/>
          <w:sz w:val="40"/>
          <w:szCs w:val="40"/>
        </w:rPr>
        <w:t xml:space="preserve">, </w:t>
      </w:r>
      <w:r w:rsidR="00777760" w:rsidRPr="00777760">
        <w:rPr>
          <w:rFonts w:ascii="Arial" w:hAnsi="Arial" w:cs="Arial"/>
          <w:b/>
          <w:color w:val="000000"/>
          <w:sz w:val="40"/>
          <w:szCs w:val="40"/>
        </w:rPr>
        <w:t>2020</w:t>
      </w:r>
    </w:p>
    <w:p w14:paraId="38E5A800" w14:textId="5D6AD241" w:rsidR="00091457" w:rsidRDefault="00091457" w:rsidP="00C77350">
      <w:pPr>
        <w:spacing w:line="256" w:lineRule="auto"/>
        <w:ind w:right="2"/>
        <w:jc w:val="center"/>
        <w:rPr>
          <w:rFonts w:ascii="Arial" w:hAnsi="Arial" w:cs="Arial"/>
          <w:b/>
          <w:color w:val="000000"/>
          <w:sz w:val="40"/>
          <w:szCs w:val="40"/>
        </w:rPr>
      </w:pPr>
    </w:p>
    <w:p w14:paraId="0EDABE7B" w14:textId="77777777" w:rsidR="00F7007C" w:rsidRDefault="00F7007C" w:rsidP="00777760">
      <w:pPr>
        <w:spacing w:line="256" w:lineRule="auto"/>
        <w:ind w:left="1240"/>
        <w:jc w:val="center"/>
        <w:rPr>
          <w:rFonts w:ascii="Arial" w:hAnsi="Arial" w:cs="Arial"/>
          <w:color w:val="000000"/>
          <w:sz w:val="36"/>
          <w:szCs w:val="36"/>
        </w:rPr>
      </w:pPr>
    </w:p>
    <w:p w14:paraId="78CA33EC" w14:textId="77777777" w:rsidR="00F7007C" w:rsidRDefault="00F7007C" w:rsidP="00777760">
      <w:pPr>
        <w:spacing w:line="256" w:lineRule="auto"/>
        <w:ind w:left="1240"/>
        <w:jc w:val="center"/>
        <w:rPr>
          <w:rFonts w:ascii="Arial" w:hAnsi="Arial" w:cs="Arial"/>
          <w:color w:val="000000"/>
          <w:sz w:val="36"/>
          <w:szCs w:val="36"/>
        </w:rPr>
      </w:pPr>
    </w:p>
    <w:p w14:paraId="0036CA44" w14:textId="77777777" w:rsidR="00F7007C" w:rsidRDefault="00F7007C" w:rsidP="00777760">
      <w:pPr>
        <w:spacing w:line="256" w:lineRule="auto"/>
        <w:ind w:left="1240"/>
        <w:jc w:val="center"/>
        <w:rPr>
          <w:rFonts w:ascii="Arial" w:hAnsi="Arial" w:cs="Arial"/>
          <w:color w:val="000000"/>
          <w:sz w:val="36"/>
          <w:szCs w:val="36"/>
        </w:rPr>
      </w:pPr>
    </w:p>
    <w:p w14:paraId="50FA4AF9" w14:textId="77777777" w:rsidR="00F7007C" w:rsidRPr="00777760" w:rsidRDefault="00F7007C" w:rsidP="00777760">
      <w:pPr>
        <w:spacing w:line="256" w:lineRule="auto"/>
        <w:ind w:left="1240"/>
        <w:jc w:val="center"/>
        <w:rPr>
          <w:rFonts w:ascii="Arial" w:hAnsi="Arial" w:cs="Arial"/>
          <w:color w:val="000000"/>
          <w:sz w:val="36"/>
          <w:szCs w:val="36"/>
        </w:rPr>
      </w:pPr>
    </w:p>
    <w:p w14:paraId="2D1B1C1C" w14:textId="77777777" w:rsidR="00777760" w:rsidRPr="00777760" w:rsidRDefault="00777760" w:rsidP="00777760">
      <w:pPr>
        <w:spacing w:line="256" w:lineRule="auto"/>
        <w:ind w:left="1240"/>
        <w:jc w:val="center"/>
        <w:rPr>
          <w:rFonts w:ascii="Arial" w:hAnsi="Arial" w:cs="Arial"/>
          <w:color w:val="000000"/>
          <w:sz w:val="36"/>
          <w:szCs w:val="36"/>
        </w:rPr>
      </w:pPr>
    </w:p>
    <w:p w14:paraId="04122462" w14:textId="77777777" w:rsidR="00777760" w:rsidRPr="00777760" w:rsidRDefault="00777760" w:rsidP="00777760">
      <w:pPr>
        <w:spacing w:line="256" w:lineRule="auto"/>
        <w:ind w:left="1240"/>
        <w:jc w:val="center"/>
        <w:rPr>
          <w:rFonts w:ascii="Arial" w:hAnsi="Arial" w:cs="Arial"/>
          <w:color w:val="000000"/>
          <w:sz w:val="36"/>
          <w:szCs w:val="36"/>
        </w:rPr>
      </w:pPr>
    </w:p>
    <w:p w14:paraId="470A7EA5" w14:textId="0649BA67" w:rsidR="00777760" w:rsidRPr="00F7007C" w:rsidRDefault="00777760" w:rsidP="00777760">
      <w:pPr>
        <w:jc w:val="center"/>
        <w:rPr>
          <w:rFonts w:asciiTheme="minorHAnsi" w:hAnsiTheme="minorHAnsi" w:cs="Arial"/>
          <w:color w:val="222222"/>
        </w:rPr>
      </w:pPr>
      <w:r w:rsidRPr="00F7007C">
        <w:rPr>
          <w:rFonts w:asciiTheme="minorHAnsi" w:hAnsiTheme="minorHAnsi" w:cs="Arial"/>
          <w:color w:val="000000"/>
          <w:shd w:val="clear" w:color="auto" w:fill="FFFFFF"/>
        </w:rPr>
        <w:t xml:space="preserve">Northeast Tennessee Association of </w:t>
      </w:r>
      <w:r w:rsidR="00EB791A">
        <w:rPr>
          <w:rFonts w:asciiTheme="minorHAnsi" w:hAnsiTheme="minorHAnsi" w:cs="Arial"/>
          <w:color w:val="000000"/>
          <w:shd w:val="clear" w:color="auto" w:fill="FFFFFF"/>
        </w:rPr>
        <w:t>REALTOR</w:t>
      </w:r>
      <w:r w:rsidRPr="00F7007C">
        <w:rPr>
          <w:rFonts w:asciiTheme="minorHAnsi" w:hAnsiTheme="minorHAnsi" w:cs="Arial"/>
          <w:color w:val="000000"/>
          <w:shd w:val="clear" w:color="auto" w:fill="FFFFFF"/>
        </w:rPr>
        <w:t>S®</w:t>
      </w:r>
    </w:p>
    <w:p w14:paraId="78A95EDF" w14:textId="77777777" w:rsidR="00777760" w:rsidRPr="00F7007C" w:rsidRDefault="00777760" w:rsidP="00777760">
      <w:pPr>
        <w:jc w:val="center"/>
        <w:rPr>
          <w:rFonts w:asciiTheme="minorHAnsi" w:hAnsiTheme="minorHAnsi" w:cs="Arial"/>
          <w:color w:val="222222"/>
        </w:rPr>
      </w:pPr>
      <w:r w:rsidRPr="00F7007C">
        <w:rPr>
          <w:rFonts w:asciiTheme="minorHAnsi" w:hAnsiTheme="minorHAnsi" w:cs="Arial"/>
          <w:color w:val="000000"/>
          <w:shd w:val="clear" w:color="auto" w:fill="FFFFFF"/>
        </w:rPr>
        <w:t>105 Tri City Business Park Drive</w:t>
      </w:r>
    </w:p>
    <w:p w14:paraId="14A99689" w14:textId="77777777" w:rsidR="00777760" w:rsidRPr="00F7007C" w:rsidRDefault="00777760" w:rsidP="00777760">
      <w:pPr>
        <w:jc w:val="center"/>
        <w:rPr>
          <w:rFonts w:asciiTheme="minorHAnsi" w:hAnsiTheme="minorHAnsi" w:cs="Arial"/>
          <w:color w:val="222222"/>
        </w:rPr>
      </w:pPr>
      <w:r w:rsidRPr="00F7007C">
        <w:rPr>
          <w:rFonts w:asciiTheme="minorHAnsi" w:hAnsiTheme="minorHAnsi" w:cs="Arial"/>
          <w:color w:val="000000"/>
          <w:shd w:val="clear" w:color="auto" w:fill="FFFFFF"/>
        </w:rPr>
        <w:t>Gray, Tennessee 37615</w:t>
      </w:r>
    </w:p>
    <w:p w14:paraId="4900D39F" w14:textId="77777777" w:rsidR="00777760" w:rsidRPr="00F7007C" w:rsidRDefault="00777760" w:rsidP="00777760">
      <w:pPr>
        <w:jc w:val="center"/>
        <w:rPr>
          <w:rFonts w:asciiTheme="minorHAnsi" w:hAnsiTheme="minorHAnsi" w:cs="Arial"/>
          <w:color w:val="222222"/>
        </w:rPr>
      </w:pPr>
      <w:r w:rsidRPr="00F7007C">
        <w:rPr>
          <w:rFonts w:asciiTheme="minorHAnsi" w:hAnsiTheme="minorHAnsi" w:cs="Arial"/>
          <w:color w:val="000000"/>
          <w:shd w:val="clear" w:color="auto" w:fill="FFFFFF"/>
        </w:rPr>
        <w:t>PH: 423.477.0040</w:t>
      </w:r>
    </w:p>
    <w:p w14:paraId="3FC34A09" w14:textId="77777777" w:rsidR="00777760" w:rsidRPr="00F7007C" w:rsidRDefault="00290605" w:rsidP="00777760">
      <w:pPr>
        <w:jc w:val="center"/>
        <w:rPr>
          <w:rFonts w:asciiTheme="minorHAnsi" w:hAnsiTheme="minorHAnsi" w:cs="Arial"/>
          <w:color w:val="500050"/>
        </w:rPr>
      </w:pPr>
      <w:hyperlink r:id="rId8" w:tgtFrame="_blank" w:history="1">
        <w:r w:rsidR="00777760" w:rsidRPr="00F7007C">
          <w:rPr>
            <w:rFonts w:asciiTheme="minorHAnsi" w:hAnsiTheme="minorHAnsi" w:cs="Arial"/>
            <w:color w:val="1155CC"/>
            <w:u w:val="single"/>
          </w:rPr>
          <w:t>netar@netar.us</w:t>
        </w:r>
      </w:hyperlink>
    </w:p>
    <w:p w14:paraId="41FC1BDA" w14:textId="77777777" w:rsidR="00777760" w:rsidRPr="00F7007C" w:rsidRDefault="00290605" w:rsidP="00777760">
      <w:pPr>
        <w:jc w:val="center"/>
        <w:rPr>
          <w:rFonts w:asciiTheme="minorHAnsi" w:hAnsiTheme="minorHAnsi" w:cs="Arial"/>
          <w:color w:val="500050"/>
        </w:rPr>
      </w:pPr>
      <w:hyperlink r:id="rId9" w:tgtFrame="_blank" w:history="1">
        <w:r w:rsidR="00777760" w:rsidRPr="00F7007C">
          <w:rPr>
            <w:rFonts w:asciiTheme="minorHAnsi" w:hAnsiTheme="minorHAnsi" w:cs="Arial"/>
            <w:color w:val="1155CC"/>
            <w:u w:val="single"/>
          </w:rPr>
          <w:t>www.netar.us</w:t>
        </w:r>
      </w:hyperlink>
    </w:p>
    <w:p w14:paraId="7FC55933" w14:textId="77777777" w:rsidR="00777760" w:rsidRPr="00F7007C" w:rsidRDefault="00290605" w:rsidP="00777760">
      <w:pPr>
        <w:jc w:val="center"/>
        <w:rPr>
          <w:rFonts w:asciiTheme="minorHAnsi" w:hAnsiTheme="minorHAnsi" w:cs="Arial"/>
          <w:color w:val="1155CC"/>
          <w:u w:val="single"/>
        </w:rPr>
      </w:pPr>
      <w:hyperlink r:id="rId10" w:tgtFrame="_blank" w:history="1">
        <w:r w:rsidR="00777760" w:rsidRPr="00F7007C">
          <w:rPr>
            <w:rFonts w:asciiTheme="minorHAnsi" w:hAnsiTheme="minorHAnsi" w:cs="Arial"/>
            <w:color w:val="1155CC"/>
            <w:u w:val="single"/>
          </w:rPr>
          <w:t>www.netarcmls.us</w:t>
        </w:r>
      </w:hyperlink>
    </w:p>
    <w:p w14:paraId="50FC0604" w14:textId="77777777" w:rsidR="00C77350" w:rsidRDefault="00C77350">
      <w:pPr>
        <w:rPr>
          <w:rFonts w:asciiTheme="minorHAnsi" w:hAnsiTheme="minorHAnsi" w:cs="Arial"/>
          <w:color w:val="1155CC"/>
          <w:sz w:val="28"/>
          <w:szCs w:val="28"/>
          <w:u w:val="single"/>
        </w:rPr>
      </w:pPr>
      <w:r>
        <w:rPr>
          <w:rFonts w:asciiTheme="minorHAnsi" w:hAnsiTheme="minorHAnsi" w:cs="Arial"/>
          <w:color w:val="1155CC"/>
          <w:sz w:val="28"/>
          <w:szCs w:val="28"/>
          <w:u w:val="single"/>
        </w:rPr>
        <w:br w:type="page"/>
      </w:r>
    </w:p>
    <w:p w14:paraId="6F7FB778" w14:textId="77777777" w:rsidR="005E7104" w:rsidRPr="00C77350" w:rsidRDefault="005E7104" w:rsidP="005E7104">
      <w:pPr>
        <w:pStyle w:val="Heading1"/>
        <w:rPr>
          <w:rFonts w:asciiTheme="minorHAnsi" w:hAnsiTheme="minorHAnsi"/>
          <w:sz w:val="32"/>
          <w:szCs w:val="32"/>
        </w:rPr>
      </w:pPr>
      <w:r w:rsidRPr="00C77350">
        <w:rPr>
          <w:rFonts w:asciiTheme="minorHAnsi" w:hAnsiTheme="minorHAnsi"/>
          <w:sz w:val="32"/>
          <w:szCs w:val="32"/>
        </w:rPr>
        <w:lastRenderedPageBreak/>
        <w:t>TABLE OF CONTENTS</w:t>
      </w:r>
    </w:p>
    <w:p w14:paraId="11AE65A4" w14:textId="77777777" w:rsidR="005E7104" w:rsidRPr="00C77350" w:rsidRDefault="005E7104" w:rsidP="005E7104">
      <w:pPr>
        <w:rPr>
          <w:rFonts w:asciiTheme="minorHAnsi" w:hAnsiTheme="minorHAnsi"/>
        </w:rPr>
      </w:pPr>
    </w:p>
    <w:p w14:paraId="6A7DFF8B" w14:textId="77777777" w:rsidR="00C77350" w:rsidRPr="00C77350" w:rsidRDefault="00C77350" w:rsidP="005E7104">
      <w:pPr>
        <w:pStyle w:val="Heading3"/>
        <w:rPr>
          <w:rFonts w:asciiTheme="minorHAnsi" w:hAnsiTheme="minorHAnsi"/>
          <w:sz w:val="20"/>
        </w:rPr>
      </w:pPr>
    </w:p>
    <w:p w14:paraId="15BC2586" w14:textId="77777777" w:rsidR="00ED4FF7" w:rsidRDefault="00ED4FF7" w:rsidP="005E7104">
      <w:pPr>
        <w:pStyle w:val="Heading3"/>
        <w:rPr>
          <w:rFonts w:asciiTheme="minorHAnsi" w:hAnsiTheme="minorHAnsi"/>
          <w:sz w:val="22"/>
          <w:szCs w:val="22"/>
        </w:rPr>
      </w:pPr>
    </w:p>
    <w:p w14:paraId="7EC175D2" w14:textId="2DF7C7E3" w:rsidR="005E7104" w:rsidRPr="00C77350" w:rsidRDefault="005E7104" w:rsidP="005E7104">
      <w:pPr>
        <w:pStyle w:val="Heading3"/>
        <w:rPr>
          <w:rFonts w:asciiTheme="minorHAnsi" w:hAnsiTheme="minorHAnsi"/>
          <w:sz w:val="22"/>
          <w:szCs w:val="22"/>
        </w:rPr>
      </w:pPr>
      <w:r w:rsidRPr="00C77350">
        <w:rPr>
          <w:rFonts w:asciiTheme="minorHAnsi" w:hAnsiTheme="minorHAnsi"/>
          <w:sz w:val="22"/>
          <w:szCs w:val="22"/>
        </w:rPr>
        <w:t>SECTION 1:</w:t>
      </w:r>
      <w:r w:rsidRPr="00C77350">
        <w:rPr>
          <w:rFonts w:asciiTheme="minorHAnsi" w:hAnsiTheme="minorHAnsi"/>
          <w:sz w:val="22"/>
          <w:szCs w:val="22"/>
        </w:rPr>
        <w:tab/>
        <w:t>ORGANIZATION</w:t>
      </w:r>
      <w:r w:rsidRPr="00C77350">
        <w:rPr>
          <w:rFonts w:asciiTheme="minorHAnsi" w:hAnsiTheme="minorHAnsi"/>
          <w:sz w:val="22"/>
          <w:szCs w:val="22"/>
        </w:rPr>
        <w:tab/>
      </w:r>
      <w:r w:rsidRPr="00C77350">
        <w:rPr>
          <w:rFonts w:asciiTheme="minorHAnsi" w:hAnsiTheme="minorHAnsi"/>
          <w:b w:val="0"/>
          <w:sz w:val="22"/>
          <w:szCs w:val="22"/>
        </w:rPr>
        <w:tab/>
      </w:r>
      <w:r w:rsidRPr="00C77350">
        <w:rPr>
          <w:rFonts w:asciiTheme="minorHAnsi" w:hAnsiTheme="minorHAnsi"/>
          <w:b w:val="0"/>
          <w:sz w:val="22"/>
          <w:szCs w:val="22"/>
        </w:rPr>
        <w:tab/>
      </w:r>
      <w:r w:rsidRPr="00C77350">
        <w:rPr>
          <w:rFonts w:asciiTheme="minorHAnsi" w:hAnsiTheme="minorHAnsi"/>
          <w:b w:val="0"/>
          <w:sz w:val="22"/>
          <w:szCs w:val="22"/>
        </w:rPr>
        <w:tab/>
      </w:r>
      <w:r w:rsidRPr="00C77350">
        <w:rPr>
          <w:rFonts w:asciiTheme="minorHAnsi" w:hAnsiTheme="minorHAnsi"/>
          <w:b w:val="0"/>
          <w:sz w:val="22"/>
          <w:szCs w:val="22"/>
        </w:rPr>
        <w:tab/>
      </w:r>
      <w:r w:rsidRPr="00C77350">
        <w:rPr>
          <w:rFonts w:asciiTheme="minorHAnsi" w:hAnsiTheme="minorHAnsi"/>
          <w:b w:val="0"/>
          <w:sz w:val="22"/>
          <w:szCs w:val="22"/>
        </w:rPr>
        <w:tab/>
        <w:t xml:space="preserve">  </w:t>
      </w:r>
    </w:p>
    <w:p w14:paraId="5ED202EE" w14:textId="77777777" w:rsidR="007075D0" w:rsidRDefault="00787DE9" w:rsidP="005169C5">
      <w:pPr>
        <w:numPr>
          <w:ilvl w:val="0"/>
          <w:numId w:val="2"/>
        </w:numPr>
        <w:tabs>
          <w:tab w:val="clear" w:pos="420"/>
          <w:tab w:val="num" w:pos="-300"/>
        </w:tabs>
        <w:rPr>
          <w:rFonts w:asciiTheme="minorHAnsi" w:hAnsiTheme="minorHAnsi" w:cs="Arial"/>
          <w:sz w:val="22"/>
          <w:szCs w:val="22"/>
        </w:rPr>
      </w:pPr>
      <w:r w:rsidRPr="007075D0">
        <w:rPr>
          <w:rFonts w:asciiTheme="minorHAnsi" w:hAnsiTheme="minorHAnsi" w:cs="Arial"/>
          <w:sz w:val="22"/>
          <w:szCs w:val="22"/>
        </w:rPr>
        <w:t xml:space="preserve"> </w:t>
      </w:r>
      <w:r w:rsidRPr="007075D0">
        <w:rPr>
          <w:rFonts w:asciiTheme="minorHAnsi" w:hAnsiTheme="minorHAnsi" w:cs="Arial"/>
          <w:sz w:val="22"/>
          <w:szCs w:val="22"/>
        </w:rPr>
        <w:tab/>
      </w:r>
      <w:r w:rsidR="00112C43" w:rsidRPr="007075D0">
        <w:rPr>
          <w:rFonts w:asciiTheme="minorHAnsi" w:hAnsiTheme="minorHAnsi" w:cs="Arial"/>
          <w:sz w:val="22"/>
          <w:szCs w:val="22"/>
        </w:rPr>
        <w:t>Organization</w:t>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t>P.</w:t>
      </w:r>
    </w:p>
    <w:p w14:paraId="39C7583A" w14:textId="77777777" w:rsidR="00112C43" w:rsidRPr="007075D0" w:rsidRDefault="007075D0" w:rsidP="005169C5">
      <w:pPr>
        <w:numPr>
          <w:ilvl w:val="0"/>
          <w:numId w:val="2"/>
        </w:numPr>
        <w:tabs>
          <w:tab w:val="clear" w:pos="420"/>
          <w:tab w:val="num" w:pos="-300"/>
        </w:tabs>
        <w:rPr>
          <w:rFonts w:asciiTheme="minorHAnsi" w:hAnsiTheme="minorHAnsi" w:cs="Arial"/>
          <w:sz w:val="22"/>
          <w:szCs w:val="22"/>
        </w:rPr>
      </w:pPr>
      <w:r>
        <w:rPr>
          <w:rFonts w:asciiTheme="minorHAnsi" w:hAnsiTheme="minorHAnsi" w:cs="Arial"/>
          <w:sz w:val="22"/>
          <w:szCs w:val="22"/>
        </w:rPr>
        <w:tab/>
        <w:t>Services</w:t>
      </w:r>
      <w:r w:rsidR="005E7104" w:rsidRPr="007075D0">
        <w:rPr>
          <w:rFonts w:asciiTheme="minorHAnsi" w:hAnsiTheme="minorHAnsi" w:cs="Arial"/>
          <w:sz w:val="22"/>
          <w:szCs w:val="22"/>
        </w:rPr>
        <w:tab/>
      </w:r>
      <w:r w:rsidR="005E7104" w:rsidRPr="007075D0">
        <w:rPr>
          <w:rFonts w:asciiTheme="minorHAnsi" w:hAnsiTheme="minorHAnsi" w:cs="Arial"/>
          <w:sz w:val="22"/>
          <w:szCs w:val="22"/>
        </w:rPr>
        <w:tab/>
      </w:r>
      <w:r w:rsidR="005E7104" w:rsidRPr="007075D0">
        <w:rPr>
          <w:rFonts w:asciiTheme="minorHAnsi" w:hAnsiTheme="minorHAnsi" w:cs="Arial"/>
          <w:sz w:val="22"/>
          <w:szCs w:val="22"/>
        </w:rPr>
        <w:tab/>
      </w:r>
      <w:r w:rsidR="005E7104" w:rsidRPr="007075D0">
        <w:rPr>
          <w:rFonts w:asciiTheme="minorHAnsi" w:hAnsiTheme="minorHAnsi" w:cs="Arial"/>
          <w:sz w:val="22"/>
          <w:szCs w:val="22"/>
        </w:rPr>
        <w:tab/>
      </w:r>
      <w:r w:rsidR="005E7104" w:rsidRPr="007075D0">
        <w:rPr>
          <w:rFonts w:asciiTheme="minorHAnsi" w:hAnsiTheme="minorHAnsi" w:cs="Arial"/>
          <w:sz w:val="22"/>
          <w:szCs w:val="22"/>
        </w:rPr>
        <w:tab/>
      </w:r>
      <w:r w:rsidR="005E7104" w:rsidRPr="007075D0">
        <w:rPr>
          <w:rFonts w:asciiTheme="minorHAnsi" w:hAnsiTheme="minorHAnsi" w:cs="Arial"/>
          <w:sz w:val="22"/>
          <w:szCs w:val="22"/>
        </w:rPr>
        <w:tab/>
      </w:r>
      <w:r w:rsidR="005E7104" w:rsidRPr="007075D0">
        <w:rPr>
          <w:rFonts w:asciiTheme="minorHAnsi" w:hAnsiTheme="minorHAnsi" w:cs="Arial"/>
          <w:sz w:val="22"/>
          <w:szCs w:val="22"/>
        </w:rPr>
        <w:tab/>
      </w:r>
      <w:r w:rsidR="005E7104" w:rsidRPr="007075D0">
        <w:rPr>
          <w:rFonts w:asciiTheme="minorHAnsi" w:hAnsiTheme="minorHAnsi" w:cs="Arial"/>
          <w:sz w:val="22"/>
          <w:szCs w:val="22"/>
        </w:rPr>
        <w:tab/>
      </w:r>
      <w:r w:rsidR="005E7104" w:rsidRPr="007075D0">
        <w:rPr>
          <w:rFonts w:asciiTheme="minorHAnsi" w:hAnsiTheme="minorHAnsi" w:cs="Arial"/>
          <w:sz w:val="22"/>
          <w:szCs w:val="22"/>
        </w:rPr>
        <w:tab/>
      </w:r>
      <w:r w:rsidR="005E7104" w:rsidRPr="007075D0">
        <w:rPr>
          <w:rFonts w:asciiTheme="minorHAnsi" w:hAnsiTheme="minorHAnsi" w:cs="Arial"/>
          <w:sz w:val="22"/>
          <w:szCs w:val="22"/>
        </w:rPr>
        <w:tab/>
        <w:t>P.</w:t>
      </w:r>
    </w:p>
    <w:p w14:paraId="2F9074E6" w14:textId="77777777" w:rsidR="00112C43" w:rsidRPr="00C77350" w:rsidRDefault="00787DE9" w:rsidP="00822875">
      <w:pPr>
        <w:numPr>
          <w:ilvl w:val="0"/>
          <w:numId w:val="2"/>
        </w:numPr>
        <w:tabs>
          <w:tab w:val="clear" w:pos="420"/>
          <w:tab w:val="num" w:pos="-300"/>
        </w:tabs>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r>
      <w:r w:rsidR="00112C43" w:rsidRPr="00C77350">
        <w:rPr>
          <w:rFonts w:asciiTheme="minorHAnsi" w:hAnsiTheme="minorHAnsi" w:cs="Arial"/>
          <w:sz w:val="22"/>
          <w:szCs w:val="22"/>
        </w:rPr>
        <w:t>Corporate Structure</w:t>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t>P.</w:t>
      </w:r>
    </w:p>
    <w:p w14:paraId="53E16E80" w14:textId="77777777" w:rsidR="00112C43" w:rsidRPr="00C77350" w:rsidRDefault="00787DE9" w:rsidP="00822875">
      <w:pPr>
        <w:numPr>
          <w:ilvl w:val="0"/>
          <w:numId w:val="2"/>
        </w:numPr>
        <w:tabs>
          <w:tab w:val="clear" w:pos="420"/>
          <w:tab w:val="num" w:pos="-300"/>
        </w:tabs>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r>
      <w:r w:rsidR="00112C43" w:rsidRPr="00C77350">
        <w:rPr>
          <w:rFonts w:asciiTheme="minorHAnsi" w:hAnsiTheme="minorHAnsi" w:cs="Arial"/>
          <w:sz w:val="22"/>
          <w:szCs w:val="22"/>
        </w:rPr>
        <w:t>Governance</w:t>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t>P.</w:t>
      </w:r>
    </w:p>
    <w:p w14:paraId="0A590144" w14:textId="77777777" w:rsidR="00112C43" w:rsidRPr="00C77350" w:rsidRDefault="00787DE9" w:rsidP="00822875">
      <w:pPr>
        <w:numPr>
          <w:ilvl w:val="0"/>
          <w:numId w:val="2"/>
        </w:numPr>
        <w:tabs>
          <w:tab w:val="clear" w:pos="420"/>
          <w:tab w:val="num" w:pos="-300"/>
        </w:tabs>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r>
      <w:r w:rsidR="00112C43" w:rsidRPr="00C77350">
        <w:rPr>
          <w:rFonts w:asciiTheme="minorHAnsi" w:hAnsiTheme="minorHAnsi" w:cs="Arial"/>
          <w:sz w:val="22"/>
          <w:szCs w:val="22"/>
        </w:rPr>
        <w:t>Authority &amp; Amendments</w:t>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t>P.</w:t>
      </w:r>
    </w:p>
    <w:p w14:paraId="13923C3D" w14:textId="77777777" w:rsidR="00112C43" w:rsidRPr="00C77350" w:rsidRDefault="00787DE9" w:rsidP="00822875">
      <w:pPr>
        <w:numPr>
          <w:ilvl w:val="0"/>
          <w:numId w:val="2"/>
        </w:numPr>
        <w:tabs>
          <w:tab w:val="clear" w:pos="420"/>
          <w:tab w:val="num" w:pos="-300"/>
        </w:tabs>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r>
      <w:r w:rsidR="00112C43" w:rsidRPr="00C77350">
        <w:rPr>
          <w:rFonts w:asciiTheme="minorHAnsi" w:hAnsiTheme="minorHAnsi" w:cs="Arial"/>
          <w:sz w:val="22"/>
          <w:szCs w:val="22"/>
        </w:rPr>
        <w:t>General Definitions</w:t>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t>P.</w:t>
      </w:r>
    </w:p>
    <w:p w14:paraId="6C1D9BEA" w14:textId="77777777" w:rsidR="00112C43" w:rsidRPr="00C77350" w:rsidRDefault="00787DE9" w:rsidP="00822875">
      <w:pPr>
        <w:numPr>
          <w:ilvl w:val="0"/>
          <w:numId w:val="2"/>
        </w:numPr>
        <w:tabs>
          <w:tab w:val="clear" w:pos="420"/>
          <w:tab w:val="num" w:pos="-300"/>
        </w:tabs>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r>
      <w:r w:rsidR="00112C43" w:rsidRPr="00C77350">
        <w:rPr>
          <w:rFonts w:asciiTheme="minorHAnsi" w:hAnsiTheme="minorHAnsi" w:cs="Arial"/>
          <w:sz w:val="22"/>
          <w:szCs w:val="22"/>
        </w:rPr>
        <w:t>Meetings</w:t>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t>P.</w:t>
      </w:r>
    </w:p>
    <w:p w14:paraId="46F36335" w14:textId="77777777" w:rsidR="00112C43" w:rsidRPr="00C77350" w:rsidRDefault="00787DE9" w:rsidP="00822875">
      <w:pPr>
        <w:numPr>
          <w:ilvl w:val="0"/>
          <w:numId w:val="2"/>
        </w:numPr>
        <w:tabs>
          <w:tab w:val="clear" w:pos="420"/>
          <w:tab w:val="num" w:pos="-300"/>
        </w:tabs>
        <w:rPr>
          <w:rFonts w:asciiTheme="minorHAnsi" w:hAnsiTheme="minorHAnsi" w:cs="Arial"/>
          <w:sz w:val="22"/>
          <w:szCs w:val="22"/>
        </w:rPr>
      </w:pPr>
      <w:r>
        <w:rPr>
          <w:rFonts w:asciiTheme="minorHAnsi" w:hAnsiTheme="minorHAnsi" w:cs="Arial"/>
          <w:sz w:val="22"/>
          <w:szCs w:val="22"/>
        </w:rPr>
        <w:t xml:space="preserve"> </w:t>
      </w:r>
      <w:r>
        <w:rPr>
          <w:rFonts w:asciiTheme="minorHAnsi" w:hAnsiTheme="minorHAnsi" w:cs="Arial"/>
          <w:sz w:val="22"/>
          <w:szCs w:val="22"/>
        </w:rPr>
        <w:tab/>
      </w:r>
      <w:r w:rsidR="00112C43" w:rsidRPr="00C77350">
        <w:rPr>
          <w:rFonts w:asciiTheme="minorHAnsi" w:hAnsiTheme="minorHAnsi" w:cs="Arial"/>
          <w:sz w:val="22"/>
          <w:szCs w:val="22"/>
        </w:rPr>
        <w:t>Strategic Plan</w:t>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r>
      <w:r w:rsidR="007075D0">
        <w:rPr>
          <w:rFonts w:asciiTheme="minorHAnsi" w:hAnsiTheme="minorHAnsi" w:cs="Arial"/>
          <w:sz w:val="22"/>
          <w:szCs w:val="22"/>
        </w:rPr>
        <w:tab/>
        <w:t>P.</w:t>
      </w:r>
    </w:p>
    <w:p w14:paraId="0231C432" w14:textId="77777777" w:rsidR="005E7104" w:rsidRPr="00C77350" w:rsidRDefault="005E7104" w:rsidP="005E7104">
      <w:pPr>
        <w:rPr>
          <w:rFonts w:asciiTheme="minorHAnsi" w:hAnsiTheme="minorHAnsi" w:cs="Arial"/>
          <w:b/>
          <w:sz w:val="22"/>
          <w:szCs w:val="22"/>
        </w:rPr>
      </w:pPr>
    </w:p>
    <w:p w14:paraId="4A4060C5" w14:textId="77777777" w:rsidR="005E7104" w:rsidRPr="00C77350" w:rsidRDefault="005E7104" w:rsidP="005E7104">
      <w:pPr>
        <w:pStyle w:val="Heading3"/>
        <w:rPr>
          <w:rFonts w:asciiTheme="minorHAnsi" w:hAnsiTheme="minorHAnsi"/>
          <w:sz w:val="22"/>
          <w:szCs w:val="22"/>
        </w:rPr>
      </w:pPr>
      <w:r w:rsidRPr="00C77350">
        <w:rPr>
          <w:rFonts w:asciiTheme="minorHAnsi" w:hAnsiTheme="minorHAnsi"/>
          <w:sz w:val="22"/>
          <w:szCs w:val="22"/>
        </w:rPr>
        <w:t>SECTION 2:</w:t>
      </w:r>
      <w:r w:rsidRPr="00C77350">
        <w:rPr>
          <w:rFonts w:asciiTheme="minorHAnsi" w:hAnsiTheme="minorHAnsi"/>
          <w:sz w:val="22"/>
          <w:szCs w:val="22"/>
        </w:rPr>
        <w:tab/>
      </w:r>
      <w:r w:rsidR="00112C43" w:rsidRPr="00C77350">
        <w:rPr>
          <w:rFonts w:asciiTheme="minorHAnsi" w:hAnsiTheme="minorHAnsi"/>
          <w:sz w:val="22"/>
          <w:szCs w:val="22"/>
        </w:rPr>
        <w:t>BOARD OF DIRECTORS</w:t>
      </w:r>
      <w:r w:rsidRPr="00C77350">
        <w:rPr>
          <w:rFonts w:asciiTheme="minorHAnsi" w:hAnsiTheme="minorHAnsi"/>
          <w:sz w:val="22"/>
          <w:szCs w:val="22"/>
        </w:rPr>
        <w:tab/>
      </w:r>
      <w:r w:rsidRPr="00C77350">
        <w:rPr>
          <w:rFonts w:asciiTheme="minorHAnsi" w:hAnsiTheme="minorHAnsi"/>
          <w:sz w:val="22"/>
          <w:szCs w:val="22"/>
        </w:rPr>
        <w:tab/>
      </w:r>
      <w:r w:rsidRPr="00C77350">
        <w:rPr>
          <w:rFonts w:asciiTheme="minorHAnsi" w:hAnsiTheme="minorHAnsi"/>
          <w:sz w:val="22"/>
          <w:szCs w:val="22"/>
        </w:rPr>
        <w:tab/>
        <w:t xml:space="preserve"> </w:t>
      </w:r>
    </w:p>
    <w:p w14:paraId="22CD3EA9" w14:textId="77777777" w:rsidR="007075D0" w:rsidRDefault="00112C43" w:rsidP="005169C5">
      <w:pPr>
        <w:numPr>
          <w:ilvl w:val="1"/>
          <w:numId w:val="2"/>
        </w:numPr>
        <w:ind w:left="720"/>
        <w:rPr>
          <w:rFonts w:asciiTheme="minorHAnsi" w:hAnsiTheme="minorHAnsi" w:cs="Arial"/>
          <w:sz w:val="22"/>
          <w:szCs w:val="22"/>
        </w:rPr>
      </w:pPr>
      <w:r w:rsidRPr="007075D0">
        <w:rPr>
          <w:rFonts w:asciiTheme="minorHAnsi" w:hAnsiTheme="minorHAnsi" w:cs="Arial"/>
          <w:sz w:val="22"/>
          <w:szCs w:val="22"/>
        </w:rPr>
        <w:t>Definition, Role and Composition of Board of Directors</w:t>
      </w:r>
      <w:r w:rsidR="00671E91" w:rsidRPr="007075D0">
        <w:rPr>
          <w:rFonts w:asciiTheme="minorHAnsi" w:hAnsiTheme="minorHAnsi" w:cs="Arial"/>
          <w:sz w:val="22"/>
          <w:szCs w:val="22"/>
        </w:rPr>
        <w:tab/>
      </w:r>
      <w:r w:rsidR="00671E91" w:rsidRPr="007075D0">
        <w:rPr>
          <w:rFonts w:asciiTheme="minorHAnsi" w:hAnsiTheme="minorHAnsi" w:cs="Arial"/>
          <w:sz w:val="22"/>
          <w:szCs w:val="22"/>
        </w:rPr>
        <w:tab/>
      </w:r>
      <w:r w:rsidR="00671E91" w:rsidRPr="007075D0">
        <w:rPr>
          <w:rFonts w:asciiTheme="minorHAnsi" w:hAnsiTheme="minorHAnsi" w:cs="Arial"/>
          <w:sz w:val="22"/>
          <w:szCs w:val="22"/>
        </w:rPr>
        <w:tab/>
      </w:r>
      <w:r w:rsidR="00E0517C" w:rsidRPr="007075D0">
        <w:rPr>
          <w:rFonts w:asciiTheme="minorHAnsi" w:hAnsiTheme="minorHAnsi" w:cs="Arial"/>
          <w:sz w:val="22"/>
          <w:szCs w:val="22"/>
        </w:rPr>
        <w:tab/>
      </w:r>
      <w:r w:rsidR="00E0517C" w:rsidRPr="007075D0">
        <w:rPr>
          <w:rFonts w:asciiTheme="minorHAnsi" w:hAnsiTheme="minorHAnsi" w:cs="Arial"/>
          <w:sz w:val="22"/>
          <w:szCs w:val="22"/>
        </w:rPr>
        <w:tab/>
      </w:r>
    </w:p>
    <w:p w14:paraId="36E9A2C0" w14:textId="77777777" w:rsidR="005E7104" w:rsidRPr="007075D0" w:rsidRDefault="005E7104" w:rsidP="005169C5">
      <w:pPr>
        <w:numPr>
          <w:ilvl w:val="1"/>
          <w:numId w:val="2"/>
        </w:numPr>
        <w:ind w:left="720"/>
        <w:rPr>
          <w:rFonts w:asciiTheme="minorHAnsi" w:hAnsiTheme="minorHAnsi" w:cs="Arial"/>
          <w:sz w:val="22"/>
          <w:szCs w:val="22"/>
        </w:rPr>
      </w:pPr>
      <w:r w:rsidRPr="007075D0">
        <w:rPr>
          <w:rFonts w:asciiTheme="minorHAnsi" w:hAnsiTheme="minorHAnsi" w:cs="Arial"/>
          <w:sz w:val="22"/>
          <w:szCs w:val="22"/>
        </w:rPr>
        <w:t xml:space="preserve">Standing Rules for </w:t>
      </w:r>
      <w:r w:rsidR="00671E91" w:rsidRPr="007075D0">
        <w:rPr>
          <w:rFonts w:asciiTheme="minorHAnsi" w:hAnsiTheme="minorHAnsi" w:cs="Arial"/>
          <w:sz w:val="22"/>
          <w:szCs w:val="22"/>
        </w:rPr>
        <w:t xml:space="preserve">the Board of Directors </w:t>
      </w:r>
      <w:r w:rsidR="00671E91" w:rsidRPr="007075D0">
        <w:rPr>
          <w:rFonts w:asciiTheme="minorHAnsi" w:hAnsiTheme="minorHAnsi" w:cs="Arial"/>
          <w:sz w:val="22"/>
          <w:szCs w:val="22"/>
        </w:rPr>
        <w:tab/>
      </w:r>
      <w:r w:rsidR="00671E91" w:rsidRPr="007075D0">
        <w:rPr>
          <w:rFonts w:asciiTheme="minorHAnsi" w:hAnsiTheme="minorHAnsi" w:cs="Arial"/>
          <w:sz w:val="22"/>
          <w:szCs w:val="22"/>
        </w:rPr>
        <w:tab/>
      </w:r>
      <w:r w:rsidR="00671E91" w:rsidRPr="007075D0">
        <w:rPr>
          <w:rFonts w:asciiTheme="minorHAnsi" w:hAnsiTheme="minorHAnsi" w:cs="Arial"/>
          <w:sz w:val="22"/>
          <w:szCs w:val="22"/>
        </w:rPr>
        <w:tab/>
      </w:r>
      <w:r w:rsidR="00671E91" w:rsidRPr="007075D0">
        <w:rPr>
          <w:rFonts w:asciiTheme="minorHAnsi" w:hAnsiTheme="minorHAnsi" w:cs="Arial"/>
          <w:sz w:val="22"/>
          <w:szCs w:val="22"/>
        </w:rPr>
        <w:tab/>
      </w:r>
      <w:r w:rsidR="00671E91" w:rsidRPr="007075D0">
        <w:rPr>
          <w:rFonts w:asciiTheme="minorHAnsi" w:hAnsiTheme="minorHAnsi" w:cs="Arial"/>
          <w:sz w:val="22"/>
          <w:szCs w:val="22"/>
        </w:rPr>
        <w:tab/>
      </w:r>
      <w:r w:rsidR="00671E91" w:rsidRPr="007075D0">
        <w:rPr>
          <w:rFonts w:asciiTheme="minorHAnsi" w:hAnsiTheme="minorHAnsi" w:cs="Arial"/>
          <w:sz w:val="22"/>
          <w:szCs w:val="22"/>
        </w:rPr>
        <w:tab/>
        <w:t>P.</w:t>
      </w:r>
    </w:p>
    <w:p w14:paraId="3C1572EC" w14:textId="77777777" w:rsidR="005E7104" w:rsidRPr="00C77350" w:rsidRDefault="005E7104" w:rsidP="00822875">
      <w:pPr>
        <w:numPr>
          <w:ilvl w:val="1"/>
          <w:numId w:val="2"/>
        </w:numPr>
        <w:ind w:left="720"/>
        <w:rPr>
          <w:rFonts w:asciiTheme="minorHAnsi" w:hAnsiTheme="minorHAnsi" w:cs="Arial"/>
          <w:sz w:val="22"/>
          <w:szCs w:val="22"/>
        </w:rPr>
      </w:pPr>
      <w:r w:rsidRPr="00C77350">
        <w:rPr>
          <w:rFonts w:asciiTheme="minorHAnsi" w:hAnsiTheme="minorHAnsi" w:cs="Arial"/>
          <w:sz w:val="22"/>
          <w:szCs w:val="22"/>
        </w:rPr>
        <w:t>Responsibility and D</w:t>
      </w:r>
      <w:r w:rsidR="00671E91" w:rsidRPr="00C77350">
        <w:rPr>
          <w:rFonts w:asciiTheme="minorHAnsi" w:hAnsiTheme="minorHAnsi" w:cs="Arial"/>
          <w:sz w:val="22"/>
          <w:szCs w:val="22"/>
        </w:rPr>
        <w:t xml:space="preserve">uties of the President </w:t>
      </w:r>
      <w:r w:rsidR="00671E91" w:rsidRPr="00C77350">
        <w:rPr>
          <w:rFonts w:asciiTheme="minorHAnsi" w:hAnsiTheme="minorHAnsi" w:cs="Arial"/>
          <w:sz w:val="22"/>
          <w:szCs w:val="22"/>
        </w:rPr>
        <w:tab/>
      </w:r>
      <w:r w:rsidR="00671E91" w:rsidRPr="00C77350">
        <w:rPr>
          <w:rFonts w:asciiTheme="minorHAnsi" w:hAnsiTheme="minorHAnsi" w:cs="Arial"/>
          <w:sz w:val="22"/>
          <w:szCs w:val="22"/>
        </w:rPr>
        <w:tab/>
      </w:r>
      <w:r w:rsidR="00671E91" w:rsidRPr="00C77350">
        <w:rPr>
          <w:rFonts w:asciiTheme="minorHAnsi" w:hAnsiTheme="minorHAnsi" w:cs="Arial"/>
          <w:sz w:val="22"/>
          <w:szCs w:val="22"/>
        </w:rPr>
        <w:tab/>
      </w:r>
      <w:r w:rsidR="00671E91" w:rsidRPr="00C77350">
        <w:rPr>
          <w:rFonts w:asciiTheme="minorHAnsi" w:hAnsiTheme="minorHAnsi" w:cs="Arial"/>
          <w:sz w:val="22"/>
          <w:szCs w:val="22"/>
        </w:rPr>
        <w:tab/>
      </w:r>
      <w:r w:rsidR="00671E91" w:rsidRPr="00C77350">
        <w:rPr>
          <w:rFonts w:asciiTheme="minorHAnsi" w:hAnsiTheme="minorHAnsi" w:cs="Arial"/>
          <w:sz w:val="22"/>
          <w:szCs w:val="22"/>
        </w:rPr>
        <w:tab/>
      </w:r>
      <w:r w:rsidR="00671E91" w:rsidRPr="00C77350">
        <w:rPr>
          <w:rFonts w:asciiTheme="minorHAnsi" w:hAnsiTheme="minorHAnsi" w:cs="Arial"/>
          <w:sz w:val="22"/>
          <w:szCs w:val="22"/>
        </w:rPr>
        <w:tab/>
        <w:t>P.</w:t>
      </w:r>
    </w:p>
    <w:p w14:paraId="1DE6930A" w14:textId="23C43CD4" w:rsidR="005E7104" w:rsidRPr="00C77350" w:rsidRDefault="005E7104" w:rsidP="00822875">
      <w:pPr>
        <w:numPr>
          <w:ilvl w:val="1"/>
          <w:numId w:val="2"/>
        </w:numPr>
        <w:ind w:left="720"/>
        <w:rPr>
          <w:rFonts w:asciiTheme="minorHAnsi" w:hAnsiTheme="minorHAnsi" w:cs="Arial"/>
          <w:sz w:val="22"/>
          <w:szCs w:val="22"/>
        </w:rPr>
      </w:pPr>
      <w:r w:rsidRPr="00C77350">
        <w:rPr>
          <w:rFonts w:asciiTheme="minorHAnsi" w:hAnsiTheme="minorHAnsi" w:cs="Arial"/>
          <w:sz w:val="22"/>
          <w:szCs w:val="22"/>
        </w:rPr>
        <w:t xml:space="preserve">Responsibility and Duties of the </w:t>
      </w:r>
      <w:r w:rsidR="00AD7533">
        <w:rPr>
          <w:rFonts w:asciiTheme="minorHAnsi" w:hAnsiTheme="minorHAnsi" w:cs="Arial"/>
          <w:sz w:val="22"/>
          <w:szCs w:val="22"/>
        </w:rPr>
        <w:t>President-elect</w:t>
      </w:r>
      <w:r w:rsidRPr="00C77350">
        <w:rPr>
          <w:rFonts w:asciiTheme="minorHAnsi" w:hAnsiTheme="minorHAnsi" w:cs="Arial"/>
          <w:sz w:val="22"/>
          <w:szCs w:val="22"/>
        </w:rPr>
        <w:t xml:space="preserve"> </w:t>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007F044D" w:rsidRPr="00C77350">
        <w:rPr>
          <w:rFonts w:asciiTheme="minorHAnsi" w:hAnsiTheme="minorHAnsi" w:cs="Arial"/>
          <w:sz w:val="22"/>
          <w:szCs w:val="22"/>
        </w:rPr>
        <w:tab/>
      </w:r>
      <w:r w:rsidR="00D96FD2" w:rsidRPr="00C77350">
        <w:rPr>
          <w:rFonts w:asciiTheme="minorHAnsi" w:hAnsiTheme="minorHAnsi" w:cs="Arial"/>
          <w:sz w:val="22"/>
          <w:szCs w:val="22"/>
        </w:rPr>
        <w:t>P.</w:t>
      </w:r>
    </w:p>
    <w:p w14:paraId="31A3AF2A" w14:textId="081AE0B6" w:rsidR="000A19FF" w:rsidRPr="00C77350" w:rsidRDefault="005E7104" w:rsidP="00822875">
      <w:pPr>
        <w:numPr>
          <w:ilvl w:val="1"/>
          <w:numId w:val="2"/>
        </w:numPr>
        <w:ind w:left="720"/>
        <w:rPr>
          <w:rFonts w:asciiTheme="minorHAnsi" w:hAnsiTheme="minorHAnsi" w:cs="Arial"/>
          <w:sz w:val="22"/>
          <w:szCs w:val="22"/>
        </w:rPr>
      </w:pPr>
      <w:r w:rsidRPr="00C77350">
        <w:rPr>
          <w:rFonts w:asciiTheme="minorHAnsi" w:hAnsiTheme="minorHAnsi" w:cs="Arial"/>
          <w:sz w:val="22"/>
          <w:szCs w:val="22"/>
        </w:rPr>
        <w:t>Responsibility and Duties of the Secretary</w:t>
      </w:r>
      <w:r w:rsidR="008B4E16">
        <w:rPr>
          <w:rFonts w:asciiTheme="minorHAnsi" w:hAnsiTheme="minorHAnsi" w:cs="Arial"/>
          <w:sz w:val="22"/>
          <w:szCs w:val="22"/>
        </w:rPr>
        <w:t>/Treasurer</w:t>
      </w:r>
      <w:r w:rsidR="000A19FF" w:rsidRPr="00C77350">
        <w:rPr>
          <w:rFonts w:asciiTheme="minorHAnsi" w:hAnsiTheme="minorHAnsi" w:cs="Arial"/>
          <w:sz w:val="22"/>
          <w:szCs w:val="22"/>
        </w:rPr>
        <w:tab/>
      </w:r>
      <w:r w:rsidR="000A19FF" w:rsidRPr="00C77350">
        <w:rPr>
          <w:rFonts w:asciiTheme="minorHAnsi" w:hAnsiTheme="minorHAnsi" w:cs="Arial"/>
          <w:sz w:val="22"/>
          <w:szCs w:val="22"/>
        </w:rPr>
        <w:tab/>
      </w:r>
      <w:r w:rsidR="000A19FF" w:rsidRPr="00C77350">
        <w:rPr>
          <w:rFonts w:asciiTheme="minorHAnsi" w:hAnsiTheme="minorHAnsi" w:cs="Arial"/>
          <w:sz w:val="22"/>
          <w:szCs w:val="22"/>
        </w:rPr>
        <w:tab/>
      </w:r>
      <w:r w:rsidR="000A19FF" w:rsidRPr="00C77350">
        <w:rPr>
          <w:rFonts w:asciiTheme="minorHAnsi" w:hAnsiTheme="minorHAnsi" w:cs="Arial"/>
          <w:sz w:val="22"/>
          <w:szCs w:val="22"/>
        </w:rPr>
        <w:tab/>
      </w:r>
      <w:r w:rsidR="000A19FF" w:rsidRPr="00C77350">
        <w:rPr>
          <w:rFonts w:asciiTheme="minorHAnsi" w:hAnsiTheme="minorHAnsi" w:cs="Arial"/>
          <w:sz w:val="22"/>
          <w:szCs w:val="22"/>
        </w:rPr>
        <w:tab/>
        <w:t>P.</w:t>
      </w:r>
    </w:p>
    <w:p w14:paraId="2A3D7423" w14:textId="77777777" w:rsidR="005E7104" w:rsidRPr="00C77350" w:rsidRDefault="005E7104" w:rsidP="00822875">
      <w:pPr>
        <w:numPr>
          <w:ilvl w:val="1"/>
          <w:numId w:val="2"/>
        </w:numPr>
        <w:ind w:left="720"/>
        <w:rPr>
          <w:rFonts w:asciiTheme="minorHAnsi" w:hAnsiTheme="minorHAnsi" w:cs="Arial"/>
          <w:sz w:val="22"/>
          <w:szCs w:val="22"/>
        </w:rPr>
      </w:pPr>
      <w:r w:rsidRPr="00C77350">
        <w:rPr>
          <w:rFonts w:asciiTheme="minorHAnsi" w:hAnsiTheme="minorHAnsi" w:cs="Arial"/>
          <w:sz w:val="22"/>
          <w:szCs w:val="22"/>
        </w:rPr>
        <w:t>Responsibility and Duties of the I</w:t>
      </w:r>
      <w:r w:rsidR="00671E91" w:rsidRPr="00C77350">
        <w:rPr>
          <w:rFonts w:asciiTheme="minorHAnsi" w:hAnsiTheme="minorHAnsi" w:cs="Arial"/>
          <w:sz w:val="22"/>
          <w:szCs w:val="22"/>
        </w:rPr>
        <w:t xml:space="preserve">mmediate Past President </w:t>
      </w:r>
      <w:r w:rsidR="00671E91" w:rsidRPr="00C77350">
        <w:rPr>
          <w:rFonts w:asciiTheme="minorHAnsi" w:hAnsiTheme="minorHAnsi" w:cs="Arial"/>
          <w:sz w:val="22"/>
          <w:szCs w:val="22"/>
        </w:rPr>
        <w:tab/>
      </w:r>
      <w:r w:rsidR="00671E91" w:rsidRPr="00C77350">
        <w:rPr>
          <w:rFonts w:asciiTheme="minorHAnsi" w:hAnsiTheme="minorHAnsi" w:cs="Arial"/>
          <w:sz w:val="22"/>
          <w:szCs w:val="22"/>
        </w:rPr>
        <w:tab/>
      </w:r>
      <w:r w:rsidR="00671E91" w:rsidRPr="00C77350">
        <w:rPr>
          <w:rFonts w:asciiTheme="minorHAnsi" w:hAnsiTheme="minorHAnsi" w:cs="Arial"/>
          <w:sz w:val="22"/>
          <w:szCs w:val="22"/>
        </w:rPr>
        <w:tab/>
      </w:r>
      <w:r w:rsidR="00671E91" w:rsidRPr="00C77350">
        <w:rPr>
          <w:rFonts w:asciiTheme="minorHAnsi" w:hAnsiTheme="minorHAnsi" w:cs="Arial"/>
          <w:sz w:val="22"/>
          <w:szCs w:val="22"/>
        </w:rPr>
        <w:tab/>
      </w:r>
      <w:r w:rsidR="003961D1" w:rsidRPr="00C77350">
        <w:rPr>
          <w:rFonts w:asciiTheme="minorHAnsi" w:hAnsiTheme="minorHAnsi" w:cs="Arial"/>
          <w:sz w:val="22"/>
          <w:szCs w:val="22"/>
        </w:rPr>
        <w:t>P.</w:t>
      </w:r>
    </w:p>
    <w:p w14:paraId="129D2747" w14:textId="77777777" w:rsidR="005E7104" w:rsidRPr="00C77350" w:rsidRDefault="005E7104" w:rsidP="00822875">
      <w:pPr>
        <w:numPr>
          <w:ilvl w:val="1"/>
          <w:numId w:val="2"/>
        </w:numPr>
        <w:ind w:left="720"/>
        <w:rPr>
          <w:rFonts w:asciiTheme="minorHAnsi" w:hAnsiTheme="minorHAnsi" w:cs="Arial"/>
          <w:sz w:val="22"/>
          <w:szCs w:val="22"/>
        </w:rPr>
      </w:pPr>
      <w:r w:rsidRPr="00C77350">
        <w:rPr>
          <w:rFonts w:asciiTheme="minorHAnsi" w:hAnsiTheme="minorHAnsi" w:cs="Arial"/>
          <w:sz w:val="22"/>
          <w:szCs w:val="22"/>
        </w:rPr>
        <w:t xml:space="preserve">Responsibility and Duties of </w:t>
      </w:r>
      <w:r w:rsidR="00A4452B" w:rsidRPr="00C77350">
        <w:rPr>
          <w:rFonts w:asciiTheme="minorHAnsi" w:hAnsiTheme="minorHAnsi" w:cs="Arial"/>
          <w:sz w:val="22"/>
          <w:szCs w:val="22"/>
        </w:rPr>
        <w:t xml:space="preserve">the </w:t>
      </w:r>
      <w:r w:rsidR="00B91A87" w:rsidRPr="00C77350">
        <w:rPr>
          <w:rFonts w:asciiTheme="minorHAnsi" w:hAnsiTheme="minorHAnsi" w:cs="Arial"/>
          <w:sz w:val="22"/>
          <w:szCs w:val="22"/>
        </w:rPr>
        <w:t>At-large Elected Director</w:t>
      </w:r>
      <w:r w:rsidR="00D96FD2" w:rsidRPr="00C77350">
        <w:rPr>
          <w:rFonts w:asciiTheme="minorHAnsi" w:hAnsiTheme="minorHAnsi" w:cs="Arial"/>
          <w:sz w:val="22"/>
          <w:szCs w:val="22"/>
        </w:rPr>
        <w:tab/>
      </w:r>
      <w:r w:rsidR="00D96FD2" w:rsidRPr="00C77350">
        <w:rPr>
          <w:rFonts w:asciiTheme="minorHAnsi" w:hAnsiTheme="minorHAnsi" w:cs="Arial"/>
          <w:sz w:val="22"/>
          <w:szCs w:val="22"/>
        </w:rPr>
        <w:tab/>
      </w:r>
      <w:r w:rsidR="00D96FD2" w:rsidRPr="00C77350">
        <w:rPr>
          <w:rFonts w:asciiTheme="minorHAnsi" w:hAnsiTheme="minorHAnsi" w:cs="Arial"/>
          <w:sz w:val="22"/>
          <w:szCs w:val="22"/>
        </w:rPr>
        <w:tab/>
      </w:r>
      <w:r w:rsidR="00112C43" w:rsidRPr="00C77350">
        <w:rPr>
          <w:rFonts w:asciiTheme="minorHAnsi" w:hAnsiTheme="minorHAnsi" w:cs="Arial"/>
          <w:sz w:val="22"/>
          <w:szCs w:val="22"/>
        </w:rPr>
        <w:tab/>
      </w:r>
      <w:r w:rsidR="00D96FD2" w:rsidRPr="00C77350">
        <w:rPr>
          <w:rFonts w:asciiTheme="minorHAnsi" w:hAnsiTheme="minorHAnsi" w:cs="Arial"/>
          <w:sz w:val="22"/>
          <w:szCs w:val="22"/>
        </w:rPr>
        <w:t>P.</w:t>
      </w:r>
    </w:p>
    <w:p w14:paraId="31F889FD" w14:textId="77777777" w:rsidR="005E7104" w:rsidRPr="00C77350" w:rsidRDefault="005E7104" w:rsidP="00822875">
      <w:pPr>
        <w:numPr>
          <w:ilvl w:val="1"/>
          <w:numId w:val="2"/>
        </w:numPr>
        <w:ind w:left="720"/>
        <w:rPr>
          <w:rFonts w:asciiTheme="minorHAnsi" w:hAnsiTheme="minorHAnsi" w:cs="Arial"/>
          <w:b/>
          <w:sz w:val="22"/>
          <w:szCs w:val="22"/>
        </w:rPr>
      </w:pPr>
      <w:r w:rsidRPr="00C77350">
        <w:rPr>
          <w:rFonts w:asciiTheme="minorHAnsi" w:hAnsiTheme="minorHAnsi" w:cs="Arial"/>
          <w:sz w:val="22"/>
          <w:szCs w:val="22"/>
        </w:rPr>
        <w:t xml:space="preserve">Responsibility and Duties of the Chief Executive Officer </w:t>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007F044D" w:rsidRPr="00C77350">
        <w:rPr>
          <w:rFonts w:asciiTheme="minorHAnsi" w:hAnsiTheme="minorHAnsi" w:cs="Arial"/>
          <w:sz w:val="22"/>
          <w:szCs w:val="22"/>
        </w:rPr>
        <w:tab/>
      </w:r>
      <w:r w:rsidRPr="00C77350">
        <w:rPr>
          <w:rFonts w:asciiTheme="minorHAnsi" w:hAnsiTheme="minorHAnsi" w:cs="Arial"/>
          <w:sz w:val="22"/>
          <w:szCs w:val="22"/>
        </w:rPr>
        <w:t>P.</w:t>
      </w:r>
      <w:r w:rsidR="004142AA" w:rsidRPr="00C77350">
        <w:rPr>
          <w:rFonts w:asciiTheme="minorHAnsi" w:hAnsiTheme="minorHAnsi" w:cs="Arial"/>
          <w:sz w:val="22"/>
          <w:szCs w:val="22"/>
        </w:rPr>
        <w:tab/>
      </w:r>
      <w:r w:rsidR="004142AA" w:rsidRPr="00C77350">
        <w:rPr>
          <w:rFonts w:asciiTheme="minorHAnsi" w:hAnsiTheme="minorHAnsi" w:cs="Arial"/>
          <w:sz w:val="22"/>
          <w:szCs w:val="22"/>
        </w:rPr>
        <w:tab/>
      </w:r>
      <w:r w:rsidR="004142AA" w:rsidRPr="00C77350">
        <w:rPr>
          <w:rFonts w:asciiTheme="minorHAnsi" w:hAnsiTheme="minorHAnsi" w:cs="Arial"/>
          <w:sz w:val="22"/>
          <w:szCs w:val="22"/>
        </w:rPr>
        <w:tab/>
      </w:r>
      <w:r w:rsidR="004142AA" w:rsidRPr="00C77350">
        <w:rPr>
          <w:rFonts w:asciiTheme="minorHAnsi" w:hAnsiTheme="minorHAnsi" w:cs="Arial"/>
          <w:sz w:val="22"/>
          <w:szCs w:val="22"/>
        </w:rPr>
        <w:tab/>
      </w:r>
      <w:r w:rsidR="004142AA" w:rsidRPr="00C77350">
        <w:rPr>
          <w:rFonts w:asciiTheme="minorHAnsi" w:hAnsiTheme="minorHAnsi" w:cs="Arial"/>
          <w:sz w:val="22"/>
          <w:szCs w:val="22"/>
        </w:rPr>
        <w:tab/>
      </w:r>
      <w:r w:rsidR="004142AA" w:rsidRPr="00C77350">
        <w:rPr>
          <w:rFonts w:asciiTheme="minorHAnsi" w:hAnsiTheme="minorHAnsi" w:cs="Arial"/>
          <w:sz w:val="22"/>
          <w:szCs w:val="22"/>
        </w:rPr>
        <w:tab/>
      </w:r>
      <w:r w:rsidR="004142AA" w:rsidRPr="00C77350">
        <w:rPr>
          <w:rFonts w:asciiTheme="minorHAnsi" w:hAnsiTheme="minorHAnsi" w:cs="Arial"/>
          <w:sz w:val="22"/>
          <w:szCs w:val="22"/>
        </w:rPr>
        <w:tab/>
      </w:r>
    </w:p>
    <w:p w14:paraId="26D2756B" w14:textId="77777777" w:rsidR="005E7104" w:rsidRPr="00C77350" w:rsidRDefault="005E7104" w:rsidP="005E7104">
      <w:pPr>
        <w:pStyle w:val="Heading3"/>
        <w:rPr>
          <w:rFonts w:asciiTheme="minorHAnsi" w:hAnsiTheme="minorHAnsi"/>
          <w:sz w:val="22"/>
          <w:szCs w:val="22"/>
        </w:rPr>
      </w:pPr>
      <w:r w:rsidRPr="00C77350">
        <w:rPr>
          <w:rFonts w:asciiTheme="minorHAnsi" w:hAnsiTheme="minorHAnsi"/>
          <w:sz w:val="22"/>
          <w:szCs w:val="22"/>
        </w:rPr>
        <w:t xml:space="preserve">SECTION 3: </w:t>
      </w:r>
      <w:r w:rsidR="007075D0">
        <w:rPr>
          <w:rFonts w:asciiTheme="minorHAnsi" w:hAnsiTheme="minorHAnsi"/>
          <w:sz w:val="22"/>
          <w:szCs w:val="22"/>
        </w:rPr>
        <w:tab/>
      </w:r>
      <w:r w:rsidRPr="00C77350">
        <w:rPr>
          <w:rFonts w:asciiTheme="minorHAnsi" w:hAnsiTheme="minorHAnsi"/>
          <w:sz w:val="22"/>
          <w:szCs w:val="22"/>
        </w:rPr>
        <w:t xml:space="preserve">COMMITTEE </w:t>
      </w:r>
      <w:r w:rsidR="00112C43" w:rsidRPr="00C77350">
        <w:rPr>
          <w:rFonts w:asciiTheme="minorHAnsi" w:hAnsiTheme="minorHAnsi"/>
          <w:sz w:val="22"/>
          <w:szCs w:val="22"/>
        </w:rPr>
        <w:t xml:space="preserve"> &amp; TASK FORCE </w:t>
      </w:r>
      <w:r w:rsidRPr="00C77350">
        <w:rPr>
          <w:rFonts w:asciiTheme="minorHAnsi" w:hAnsiTheme="minorHAnsi"/>
          <w:sz w:val="22"/>
          <w:szCs w:val="22"/>
        </w:rPr>
        <w:t>POLICIES</w:t>
      </w:r>
      <w:r w:rsidRPr="00C77350">
        <w:rPr>
          <w:rFonts w:asciiTheme="minorHAnsi" w:hAnsiTheme="minorHAnsi"/>
          <w:sz w:val="22"/>
          <w:szCs w:val="22"/>
        </w:rPr>
        <w:tab/>
      </w:r>
      <w:r w:rsidRPr="00C77350">
        <w:rPr>
          <w:rFonts w:asciiTheme="minorHAnsi" w:hAnsiTheme="minorHAnsi"/>
          <w:sz w:val="22"/>
          <w:szCs w:val="22"/>
        </w:rPr>
        <w:tab/>
      </w:r>
      <w:r w:rsidRPr="00C77350">
        <w:rPr>
          <w:rFonts w:asciiTheme="minorHAnsi" w:hAnsiTheme="minorHAnsi"/>
          <w:sz w:val="22"/>
          <w:szCs w:val="22"/>
        </w:rPr>
        <w:tab/>
      </w:r>
      <w:r w:rsidRPr="00C77350">
        <w:rPr>
          <w:rFonts w:asciiTheme="minorHAnsi" w:hAnsiTheme="minorHAnsi"/>
          <w:sz w:val="22"/>
          <w:szCs w:val="22"/>
        </w:rPr>
        <w:tab/>
        <w:t xml:space="preserve"> </w:t>
      </w:r>
    </w:p>
    <w:p w14:paraId="72EF60C9" w14:textId="77777777" w:rsidR="005E7104" w:rsidRPr="00C77350" w:rsidRDefault="005E7104" w:rsidP="00822875">
      <w:pPr>
        <w:numPr>
          <w:ilvl w:val="2"/>
          <w:numId w:val="2"/>
        </w:numPr>
        <w:tabs>
          <w:tab w:val="clear" w:pos="2340"/>
        </w:tabs>
        <w:ind w:left="0" w:firstLine="0"/>
        <w:rPr>
          <w:rFonts w:asciiTheme="minorHAnsi" w:hAnsiTheme="minorHAnsi" w:cs="Arial"/>
          <w:sz w:val="22"/>
          <w:szCs w:val="22"/>
        </w:rPr>
      </w:pPr>
      <w:r w:rsidRPr="00C77350">
        <w:rPr>
          <w:rFonts w:asciiTheme="minorHAnsi" w:hAnsiTheme="minorHAnsi" w:cs="Arial"/>
          <w:sz w:val="22"/>
          <w:szCs w:val="22"/>
        </w:rPr>
        <w:t xml:space="preserve">Rules of </w:t>
      </w:r>
      <w:r w:rsidR="00FB6A5E" w:rsidRPr="00C77350">
        <w:rPr>
          <w:rFonts w:asciiTheme="minorHAnsi" w:hAnsiTheme="minorHAnsi" w:cs="Arial"/>
          <w:sz w:val="22"/>
          <w:szCs w:val="22"/>
        </w:rPr>
        <w:t xml:space="preserve">Standing </w:t>
      </w:r>
      <w:r w:rsidRPr="00C77350">
        <w:rPr>
          <w:rFonts w:asciiTheme="minorHAnsi" w:hAnsiTheme="minorHAnsi" w:cs="Arial"/>
          <w:sz w:val="22"/>
          <w:szCs w:val="22"/>
        </w:rPr>
        <w:t>Committees</w:t>
      </w:r>
      <w:r w:rsidR="003961D1" w:rsidRPr="00C77350">
        <w:rPr>
          <w:rFonts w:asciiTheme="minorHAnsi" w:hAnsiTheme="minorHAnsi" w:cs="Arial"/>
          <w:sz w:val="22"/>
          <w:szCs w:val="22"/>
        </w:rPr>
        <w:t xml:space="preserve"> and</w:t>
      </w:r>
      <w:r w:rsidR="00FB6A5E" w:rsidRPr="00C77350">
        <w:rPr>
          <w:rFonts w:asciiTheme="minorHAnsi" w:hAnsiTheme="minorHAnsi" w:cs="Arial"/>
          <w:sz w:val="22"/>
          <w:szCs w:val="22"/>
        </w:rPr>
        <w:t xml:space="preserve"> </w:t>
      </w:r>
      <w:r w:rsidR="003B6A9D">
        <w:rPr>
          <w:rFonts w:asciiTheme="minorHAnsi" w:hAnsiTheme="minorHAnsi" w:cs="Arial"/>
          <w:sz w:val="22"/>
          <w:szCs w:val="22"/>
        </w:rPr>
        <w:t>Task Force</w:t>
      </w:r>
      <w:r w:rsidR="00EF64EE" w:rsidRPr="00C77350">
        <w:rPr>
          <w:rFonts w:asciiTheme="minorHAnsi" w:hAnsiTheme="minorHAnsi" w:cs="Arial"/>
          <w:sz w:val="22"/>
          <w:szCs w:val="22"/>
        </w:rPr>
        <w:t>s</w:t>
      </w:r>
      <w:r w:rsidRPr="00C77350">
        <w:rPr>
          <w:rFonts w:asciiTheme="minorHAnsi" w:hAnsiTheme="minorHAnsi" w:cs="Arial"/>
          <w:sz w:val="22"/>
          <w:szCs w:val="22"/>
        </w:rPr>
        <w:t xml:space="preserve"> </w:t>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003961D1" w:rsidRPr="00C77350">
        <w:rPr>
          <w:rFonts w:asciiTheme="minorHAnsi" w:hAnsiTheme="minorHAnsi" w:cs="Arial"/>
          <w:sz w:val="22"/>
          <w:szCs w:val="22"/>
        </w:rPr>
        <w:tab/>
      </w:r>
      <w:r w:rsidR="003961D1" w:rsidRPr="00C77350">
        <w:rPr>
          <w:rFonts w:asciiTheme="minorHAnsi" w:hAnsiTheme="minorHAnsi" w:cs="Arial"/>
          <w:sz w:val="22"/>
          <w:szCs w:val="22"/>
        </w:rPr>
        <w:tab/>
      </w:r>
      <w:r w:rsidR="00112C43" w:rsidRPr="00C77350">
        <w:rPr>
          <w:rFonts w:asciiTheme="minorHAnsi" w:hAnsiTheme="minorHAnsi" w:cs="Arial"/>
          <w:sz w:val="22"/>
          <w:szCs w:val="22"/>
        </w:rPr>
        <w:tab/>
      </w:r>
      <w:r w:rsidR="002804F7" w:rsidRPr="00C77350">
        <w:rPr>
          <w:rFonts w:asciiTheme="minorHAnsi" w:hAnsiTheme="minorHAnsi" w:cs="Arial"/>
          <w:sz w:val="22"/>
          <w:szCs w:val="22"/>
        </w:rPr>
        <w:t>P.</w:t>
      </w:r>
    </w:p>
    <w:p w14:paraId="6460F3D5" w14:textId="77777777" w:rsidR="005E7104" w:rsidRPr="00C77350" w:rsidRDefault="005E7104" w:rsidP="00822875">
      <w:pPr>
        <w:numPr>
          <w:ilvl w:val="2"/>
          <w:numId w:val="2"/>
        </w:numPr>
        <w:tabs>
          <w:tab w:val="clear" w:pos="2340"/>
        </w:tabs>
        <w:ind w:left="0" w:firstLine="0"/>
        <w:rPr>
          <w:rFonts w:asciiTheme="minorHAnsi" w:hAnsiTheme="minorHAnsi" w:cs="Arial"/>
          <w:sz w:val="22"/>
          <w:szCs w:val="22"/>
        </w:rPr>
      </w:pPr>
      <w:r w:rsidRPr="00C77350">
        <w:rPr>
          <w:rFonts w:asciiTheme="minorHAnsi" w:hAnsiTheme="minorHAnsi" w:cs="Arial"/>
          <w:sz w:val="22"/>
          <w:szCs w:val="22"/>
        </w:rPr>
        <w:t xml:space="preserve">Duties and Responsibilities of </w:t>
      </w:r>
      <w:r w:rsidR="00996DE0" w:rsidRPr="00C77350">
        <w:rPr>
          <w:rFonts w:asciiTheme="minorHAnsi" w:hAnsiTheme="minorHAnsi" w:cs="Arial"/>
          <w:sz w:val="22"/>
          <w:szCs w:val="22"/>
        </w:rPr>
        <w:t xml:space="preserve">a Committee </w:t>
      </w:r>
      <w:r w:rsidR="003961D1" w:rsidRPr="00C77350">
        <w:rPr>
          <w:rFonts w:asciiTheme="minorHAnsi" w:hAnsiTheme="minorHAnsi" w:cs="Arial"/>
          <w:sz w:val="22"/>
          <w:szCs w:val="22"/>
        </w:rPr>
        <w:t xml:space="preserve">or </w:t>
      </w:r>
      <w:r w:rsidR="00A4452B" w:rsidRPr="00C77350">
        <w:rPr>
          <w:rFonts w:asciiTheme="minorHAnsi" w:hAnsiTheme="minorHAnsi" w:cs="Arial"/>
          <w:sz w:val="22"/>
          <w:szCs w:val="22"/>
        </w:rPr>
        <w:t>Task Force</w:t>
      </w:r>
      <w:r w:rsidR="003961D1" w:rsidRPr="00C77350">
        <w:rPr>
          <w:rFonts w:asciiTheme="minorHAnsi" w:hAnsiTheme="minorHAnsi" w:cs="Arial"/>
          <w:sz w:val="22"/>
          <w:szCs w:val="22"/>
        </w:rPr>
        <w:t xml:space="preserve"> </w:t>
      </w:r>
      <w:r w:rsidR="00CD4570">
        <w:rPr>
          <w:rFonts w:asciiTheme="minorHAnsi" w:hAnsiTheme="minorHAnsi" w:cs="Arial"/>
          <w:sz w:val="22"/>
          <w:szCs w:val="22"/>
        </w:rPr>
        <w:t>Chair</w:t>
      </w:r>
      <w:r w:rsidR="00996DE0" w:rsidRPr="00C77350">
        <w:rPr>
          <w:rFonts w:asciiTheme="minorHAnsi" w:hAnsiTheme="minorHAnsi" w:cs="Arial"/>
          <w:sz w:val="22"/>
          <w:szCs w:val="22"/>
        </w:rPr>
        <w:t xml:space="preserve"> </w:t>
      </w:r>
      <w:r w:rsidR="00996DE0" w:rsidRPr="00C77350">
        <w:rPr>
          <w:rFonts w:asciiTheme="minorHAnsi" w:hAnsiTheme="minorHAnsi" w:cs="Arial"/>
          <w:sz w:val="22"/>
          <w:szCs w:val="22"/>
        </w:rPr>
        <w:tab/>
      </w:r>
      <w:r w:rsidR="00996DE0" w:rsidRPr="00C77350">
        <w:rPr>
          <w:rFonts w:asciiTheme="minorHAnsi" w:hAnsiTheme="minorHAnsi" w:cs="Arial"/>
          <w:sz w:val="22"/>
          <w:szCs w:val="22"/>
        </w:rPr>
        <w:tab/>
      </w:r>
      <w:r w:rsidR="007F044D" w:rsidRPr="00C77350">
        <w:rPr>
          <w:rFonts w:asciiTheme="minorHAnsi" w:hAnsiTheme="minorHAnsi" w:cs="Arial"/>
          <w:sz w:val="22"/>
          <w:szCs w:val="22"/>
        </w:rPr>
        <w:tab/>
      </w:r>
      <w:r w:rsidR="00787DE9">
        <w:rPr>
          <w:rFonts w:asciiTheme="minorHAnsi" w:hAnsiTheme="minorHAnsi" w:cs="Arial"/>
          <w:sz w:val="22"/>
          <w:szCs w:val="22"/>
        </w:rPr>
        <w:tab/>
      </w:r>
      <w:r w:rsidR="002804F7" w:rsidRPr="00C77350">
        <w:rPr>
          <w:rFonts w:asciiTheme="minorHAnsi" w:hAnsiTheme="minorHAnsi" w:cs="Arial"/>
          <w:sz w:val="22"/>
          <w:szCs w:val="22"/>
        </w:rPr>
        <w:t>P.</w:t>
      </w:r>
    </w:p>
    <w:p w14:paraId="7677131C" w14:textId="77777777" w:rsidR="005E7104" w:rsidRPr="00C77350" w:rsidRDefault="005E7104" w:rsidP="00822875">
      <w:pPr>
        <w:numPr>
          <w:ilvl w:val="2"/>
          <w:numId w:val="2"/>
        </w:numPr>
        <w:tabs>
          <w:tab w:val="clear" w:pos="2340"/>
        </w:tabs>
        <w:ind w:left="0" w:firstLine="0"/>
        <w:rPr>
          <w:rFonts w:asciiTheme="minorHAnsi" w:hAnsiTheme="minorHAnsi" w:cs="Arial"/>
          <w:sz w:val="22"/>
          <w:szCs w:val="22"/>
        </w:rPr>
      </w:pPr>
      <w:r w:rsidRPr="00C77350">
        <w:rPr>
          <w:rFonts w:asciiTheme="minorHAnsi" w:hAnsiTheme="minorHAnsi" w:cs="Arial"/>
          <w:sz w:val="22"/>
          <w:szCs w:val="22"/>
        </w:rPr>
        <w:t xml:space="preserve">Duties and Responsibilities of a Committee </w:t>
      </w:r>
      <w:r w:rsidR="003961D1" w:rsidRPr="00C77350">
        <w:rPr>
          <w:rFonts w:asciiTheme="minorHAnsi" w:hAnsiTheme="minorHAnsi" w:cs="Arial"/>
          <w:sz w:val="22"/>
          <w:szCs w:val="22"/>
        </w:rPr>
        <w:t xml:space="preserve">or </w:t>
      </w:r>
      <w:r w:rsidR="00A4452B" w:rsidRPr="00C77350">
        <w:rPr>
          <w:rFonts w:asciiTheme="minorHAnsi" w:hAnsiTheme="minorHAnsi" w:cs="Arial"/>
          <w:sz w:val="22"/>
          <w:szCs w:val="22"/>
        </w:rPr>
        <w:t>Task Force</w:t>
      </w:r>
      <w:r w:rsidR="003961D1" w:rsidRPr="00C77350">
        <w:rPr>
          <w:rFonts w:asciiTheme="minorHAnsi" w:hAnsiTheme="minorHAnsi" w:cs="Arial"/>
          <w:sz w:val="22"/>
          <w:szCs w:val="22"/>
        </w:rPr>
        <w:t xml:space="preserve"> </w:t>
      </w:r>
      <w:r w:rsidRPr="00C77350">
        <w:rPr>
          <w:rFonts w:asciiTheme="minorHAnsi" w:hAnsiTheme="minorHAnsi" w:cs="Arial"/>
          <w:sz w:val="22"/>
          <w:szCs w:val="22"/>
        </w:rPr>
        <w:t xml:space="preserve">Vice </w:t>
      </w:r>
      <w:r w:rsidR="00CD4570">
        <w:rPr>
          <w:rFonts w:asciiTheme="minorHAnsi" w:hAnsiTheme="minorHAnsi" w:cs="Arial"/>
          <w:sz w:val="22"/>
          <w:szCs w:val="22"/>
        </w:rPr>
        <w:t>Chair</w:t>
      </w:r>
      <w:r w:rsidRPr="00C77350">
        <w:rPr>
          <w:rFonts w:asciiTheme="minorHAnsi" w:hAnsiTheme="minorHAnsi" w:cs="Arial"/>
          <w:sz w:val="22"/>
          <w:szCs w:val="22"/>
        </w:rPr>
        <w:t xml:space="preserve"> </w:t>
      </w:r>
      <w:r w:rsidRPr="00C77350">
        <w:rPr>
          <w:rFonts w:asciiTheme="minorHAnsi" w:hAnsiTheme="minorHAnsi" w:cs="Arial"/>
          <w:sz w:val="22"/>
          <w:szCs w:val="22"/>
        </w:rPr>
        <w:tab/>
      </w:r>
      <w:r w:rsidR="007F044D" w:rsidRPr="00C77350">
        <w:rPr>
          <w:rFonts w:asciiTheme="minorHAnsi" w:hAnsiTheme="minorHAnsi" w:cs="Arial"/>
          <w:sz w:val="22"/>
          <w:szCs w:val="22"/>
        </w:rPr>
        <w:tab/>
      </w:r>
      <w:r w:rsidR="00787DE9">
        <w:rPr>
          <w:rFonts w:asciiTheme="minorHAnsi" w:hAnsiTheme="minorHAnsi" w:cs="Arial"/>
          <w:sz w:val="22"/>
          <w:szCs w:val="22"/>
        </w:rPr>
        <w:tab/>
      </w:r>
      <w:r w:rsidR="002804F7" w:rsidRPr="00C77350">
        <w:rPr>
          <w:rFonts w:asciiTheme="minorHAnsi" w:hAnsiTheme="minorHAnsi" w:cs="Arial"/>
          <w:sz w:val="22"/>
          <w:szCs w:val="22"/>
        </w:rPr>
        <w:t>P.</w:t>
      </w:r>
    </w:p>
    <w:p w14:paraId="5125061E" w14:textId="77777777" w:rsidR="005E7104" w:rsidRPr="00C77350" w:rsidRDefault="005E7104" w:rsidP="00822875">
      <w:pPr>
        <w:numPr>
          <w:ilvl w:val="2"/>
          <w:numId w:val="2"/>
        </w:numPr>
        <w:tabs>
          <w:tab w:val="clear" w:pos="2340"/>
        </w:tabs>
        <w:ind w:left="0" w:firstLine="0"/>
        <w:rPr>
          <w:rFonts w:asciiTheme="minorHAnsi" w:hAnsiTheme="minorHAnsi" w:cs="Arial"/>
          <w:sz w:val="22"/>
          <w:szCs w:val="22"/>
        </w:rPr>
      </w:pPr>
      <w:r w:rsidRPr="00C77350">
        <w:rPr>
          <w:rFonts w:asciiTheme="minorHAnsi" w:hAnsiTheme="minorHAnsi" w:cs="Arial"/>
          <w:sz w:val="22"/>
          <w:szCs w:val="22"/>
        </w:rPr>
        <w:t xml:space="preserve">Responsibilities and Duties of a Committee </w:t>
      </w:r>
      <w:r w:rsidR="003961D1" w:rsidRPr="00C77350">
        <w:rPr>
          <w:rFonts w:asciiTheme="minorHAnsi" w:hAnsiTheme="minorHAnsi" w:cs="Arial"/>
          <w:sz w:val="22"/>
          <w:szCs w:val="22"/>
        </w:rPr>
        <w:t xml:space="preserve">or </w:t>
      </w:r>
      <w:r w:rsidR="00A4452B" w:rsidRPr="00C77350">
        <w:rPr>
          <w:rFonts w:asciiTheme="minorHAnsi" w:hAnsiTheme="minorHAnsi" w:cs="Arial"/>
          <w:sz w:val="22"/>
          <w:szCs w:val="22"/>
        </w:rPr>
        <w:t>Task Force</w:t>
      </w:r>
      <w:r w:rsidR="003961D1" w:rsidRPr="00C77350">
        <w:rPr>
          <w:rFonts w:asciiTheme="minorHAnsi" w:hAnsiTheme="minorHAnsi" w:cs="Arial"/>
          <w:sz w:val="22"/>
          <w:szCs w:val="22"/>
        </w:rPr>
        <w:t xml:space="preserve"> </w:t>
      </w:r>
      <w:r w:rsidRPr="00C77350">
        <w:rPr>
          <w:rFonts w:asciiTheme="minorHAnsi" w:hAnsiTheme="minorHAnsi" w:cs="Arial"/>
          <w:sz w:val="22"/>
          <w:szCs w:val="22"/>
        </w:rPr>
        <w:t xml:space="preserve">Member </w:t>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t>P.</w:t>
      </w:r>
    </w:p>
    <w:p w14:paraId="09A6CB18" w14:textId="7537FFFA" w:rsidR="005E7104" w:rsidRPr="00C77350" w:rsidRDefault="005E7104" w:rsidP="00822875">
      <w:pPr>
        <w:numPr>
          <w:ilvl w:val="2"/>
          <w:numId w:val="2"/>
        </w:numPr>
        <w:tabs>
          <w:tab w:val="clear" w:pos="2340"/>
        </w:tabs>
        <w:ind w:left="0" w:firstLine="0"/>
        <w:rPr>
          <w:rFonts w:asciiTheme="minorHAnsi" w:hAnsiTheme="minorHAnsi" w:cs="Arial"/>
          <w:sz w:val="22"/>
          <w:szCs w:val="22"/>
        </w:rPr>
      </w:pPr>
      <w:r w:rsidRPr="00C77350">
        <w:rPr>
          <w:rFonts w:asciiTheme="minorHAnsi" w:hAnsiTheme="minorHAnsi" w:cs="Arial"/>
          <w:sz w:val="22"/>
          <w:szCs w:val="22"/>
        </w:rPr>
        <w:t>Standing Committees</w:t>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00AD7533">
        <w:rPr>
          <w:rFonts w:asciiTheme="minorHAnsi" w:hAnsiTheme="minorHAnsi" w:cs="Arial"/>
          <w:sz w:val="22"/>
          <w:szCs w:val="22"/>
        </w:rPr>
        <w:tab/>
      </w:r>
      <w:r w:rsidR="00AD7533">
        <w:rPr>
          <w:rFonts w:asciiTheme="minorHAnsi" w:hAnsiTheme="minorHAnsi" w:cs="Arial"/>
          <w:sz w:val="22"/>
          <w:szCs w:val="22"/>
        </w:rPr>
        <w:tab/>
      </w:r>
      <w:r w:rsidR="001C428A">
        <w:rPr>
          <w:rFonts w:asciiTheme="minorHAnsi" w:hAnsiTheme="minorHAnsi" w:cs="Arial"/>
          <w:sz w:val="22"/>
          <w:szCs w:val="22"/>
        </w:rPr>
        <w:tab/>
      </w:r>
      <w:r w:rsidR="00CE49BC" w:rsidRPr="00C77350">
        <w:rPr>
          <w:rFonts w:asciiTheme="minorHAnsi" w:hAnsiTheme="minorHAnsi" w:cs="Arial"/>
          <w:sz w:val="22"/>
          <w:szCs w:val="22"/>
        </w:rPr>
        <w:t>P.</w:t>
      </w:r>
    </w:p>
    <w:p w14:paraId="59A7FC75" w14:textId="7E059D80" w:rsidR="00464BC7" w:rsidRDefault="00A4452B" w:rsidP="00464BC7">
      <w:pPr>
        <w:numPr>
          <w:ilvl w:val="2"/>
          <w:numId w:val="2"/>
        </w:numPr>
        <w:tabs>
          <w:tab w:val="clear" w:pos="2340"/>
        </w:tabs>
        <w:ind w:left="0" w:firstLine="0"/>
        <w:rPr>
          <w:rFonts w:asciiTheme="minorHAnsi" w:hAnsiTheme="minorHAnsi" w:cs="Arial"/>
          <w:sz w:val="22"/>
          <w:szCs w:val="22"/>
        </w:rPr>
      </w:pPr>
      <w:r w:rsidRPr="00C77350">
        <w:rPr>
          <w:rFonts w:asciiTheme="minorHAnsi" w:hAnsiTheme="minorHAnsi" w:cs="Arial"/>
          <w:sz w:val="22"/>
          <w:szCs w:val="22"/>
        </w:rPr>
        <w:t>Budget &amp; Finance Committee</w:t>
      </w:r>
      <w:r w:rsidR="00671E91" w:rsidRPr="00C77350">
        <w:rPr>
          <w:rFonts w:asciiTheme="minorHAnsi" w:hAnsiTheme="minorHAnsi" w:cs="Arial"/>
          <w:sz w:val="22"/>
          <w:szCs w:val="22"/>
        </w:rPr>
        <w:tab/>
      </w:r>
      <w:r w:rsidR="00671E91" w:rsidRPr="00C77350">
        <w:rPr>
          <w:rFonts w:asciiTheme="minorHAnsi" w:hAnsiTheme="minorHAnsi" w:cs="Arial"/>
          <w:sz w:val="22"/>
          <w:szCs w:val="22"/>
        </w:rPr>
        <w:tab/>
      </w:r>
      <w:r w:rsidR="001C428A">
        <w:rPr>
          <w:rFonts w:asciiTheme="minorHAnsi" w:hAnsiTheme="minorHAnsi" w:cs="Arial"/>
          <w:sz w:val="22"/>
          <w:szCs w:val="22"/>
        </w:rPr>
        <w:tab/>
      </w:r>
      <w:r w:rsidR="001C428A">
        <w:rPr>
          <w:rFonts w:asciiTheme="minorHAnsi" w:hAnsiTheme="minorHAnsi" w:cs="Arial"/>
          <w:sz w:val="22"/>
          <w:szCs w:val="22"/>
        </w:rPr>
        <w:tab/>
      </w:r>
      <w:r w:rsidR="001C428A">
        <w:rPr>
          <w:rFonts w:asciiTheme="minorHAnsi" w:hAnsiTheme="minorHAnsi" w:cs="Arial"/>
          <w:sz w:val="22"/>
          <w:szCs w:val="22"/>
        </w:rPr>
        <w:tab/>
      </w:r>
      <w:r w:rsidR="001C428A">
        <w:rPr>
          <w:rFonts w:asciiTheme="minorHAnsi" w:hAnsiTheme="minorHAnsi" w:cs="Arial"/>
          <w:sz w:val="22"/>
          <w:szCs w:val="22"/>
        </w:rPr>
        <w:tab/>
      </w:r>
      <w:r w:rsidR="001C428A">
        <w:rPr>
          <w:rFonts w:asciiTheme="minorHAnsi" w:hAnsiTheme="minorHAnsi" w:cs="Arial"/>
          <w:sz w:val="22"/>
          <w:szCs w:val="22"/>
        </w:rPr>
        <w:tab/>
      </w:r>
      <w:r w:rsidR="001C428A">
        <w:rPr>
          <w:rFonts w:asciiTheme="minorHAnsi" w:hAnsiTheme="minorHAnsi" w:cs="Arial"/>
          <w:sz w:val="22"/>
          <w:szCs w:val="22"/>
        </w:rPr>
        <w:tab/>
        <w:t>P.</w:t>
      </w:r>
      <w:r w:rsidR="00D9563A" w:rsidRPr="00C77350">
        <w:rPr>
          <w:rFonts w:asciiTheme="minorHAnsi" w:hAnsiTheme="minorHAnsi" w:cs="Arial"/>
          <w:sz w:val="22"/>
          <w:szCs w:val="22"/>
        </w:rPr>
        <w:tab/>
      </w:r>
    </w:p>
    <w:p w14:paraId="1B2970CD" w14:textId="71E09723" w:rsidR="00464BC7" w:rsidRPr="00464BC7" w:rsidRDefault="00464BC7" w:rsidP="00464BC7">
      <w:pPr>
        <w:numPr>
          <w:ilvl w:val="2"/>
          <w:numId w:val="2"/>
        </w:numPr>
        <w:tabs>
          <w:tab w:val="clear" w:pos="2340"/>
        </w:tabs>
        <w:ind w:left="0" w:firstLine="0"/>
        <w:rPr>
          <w:rFonts w:asciiTheme="minorHAnsi" w:hAnsiTheme="minorHAnsi" w:cs="Arial"/>
          <w:sz w:val="22"/>
          <w:szCs w:val="22"/>
        </w:rPr>
      </w:pPr>
      <w:r w:rsidRPr="00464BC7">
        <w:rPr>
          <w:rFonts w:asciiTheme="minorHAnsi" w:hAnsiTheme="minorHAnsi" w:cs="Arial"/>
          <w:sz w:val="22"/>
          <w:szCs w:val="22"/>
        </w:rPr>
        <w:t>Commercial/International MLS (C/I MLS)</w:t>
      </w:r>
      <w:r w:rsidR="001C428A">
        <w:rPr>
          <w:rFonts w:asciiTheme="minorHAnsi" w:hAnsiTheme="minorHAnsi" w:cs="Arial"/>
          <w:sz w:val="22"/>
          <w:szCs w:val="22"/>
        </w:rPr>
        <w:tab/>
      </w:r>
      <w:r w:rsidR="001C428A">
        <w:rPr>
          <w:rFonts w:asciiTheme="minorHAnsi" w:hAnsiTheme="minorHAnsi" w:cs="Arial"/>
          <w:sz w:val="22"/>
          <w:szCs w:val="22"/>
        </w:rPr>
        <w:tab/>
      </w:r>
      <w:r w:rsidR="001C428A">
        <w:rPr>
          <w:rFonts w:asciiTheme="minorHAnsi" w:hAnsiTheme="minorHAnsi" w:cs="Arial"/>
          <w:sz w:val="22"/>
          <w:szCs w:val="22"/>
        </w:rPr>
        <w:tab/>
      </w:r>
      <w:r w:rsidR="001C428A">
        <w:rPr>
          <w:rFonts w:asciiTheme="minorHAnsi" w:hAnsiTheme="minorHAnsi" w:cs="Arial"/>
          <w:sz w:val="22"/>
          <w:szCs w:val="22"/>
        </w:rPr>
        <w:tab/>
      </w:r>
      <w:r w:rsidR="001C428A">
        <w:rPr>
          <w:rFonts w:asciiTheme="minorHAnsi" w:hAnsiTheme="minorHAnsi" w:cs="Arial"/>
          <w:sz w:val="22"/>
          <w:szCs w:val="22"/>
        </w:rPr>
        <w:tab/>
      </w:r>
      <w:r w:rsidR="001C428A">
        <w:rPr>
          <w:rFonts w:asciiTheme="minorHAnsi" w:hAnsiTheme="minorHAnsi" w:cs="Arial"/>
          <w:sz w:val="22"/>
          <w:szCs w:val="22"/>
        </w:rPr>
        <w:tab/>
        <w:t>P.</w:t>
      </w:r>
    </w:p>
    <w:p w14:paraId="07F410A6" w14:textId="61857406" w:rsidR="00A4452B" w:rsidRPr="00C77350" w:rsidRDefault="00A4452B" w:rsidP="00822875">
      <w:pPr>
        <w:numPr>
          <w:ilvl w:val="2"/>
          <w:numId w:val="2"/>
        </w:numPr>
        <w:tabs>
          <w:tab w:val="clear" w:pos="2340"/>
        </w:tabs>
        <w:ind w:left="0" w:firstLine="0"/>
        <w:rPr>
          <w:rFonts w:asciiTheme="minorHAnsi" w:hAnsiTheme="minorHAnsi" w:cs="Arial"/>
          <w:sz w:val="22"/>
          <w:szCs w:val="22"/>
        </w:rPr>
      </w:pPr>
      <w:r w:rsidRPr="00C77350">
        <w:rPr>
          <w:rFonts w:asciiTheme="minorHAnsi" w:hAnsiTheme="minorHAnsi" w:cs="Arial"/>
          <w:sz w:val="22"/>
          <w:szCs w:val="22"/>
        </w:rPr>
        <w:t>Community Outreach Committee</w:t>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t>P.</w:t>
      </w:r>
    </w:p>
    <w:p w14:paraId="392F76AA" w14:textId="77777777" w:rsidR="007F0AFF" w:rsidRDefault="003961D1" w:rsidP="00822875">
      <w:pPr>
        <w:numPr>
          <w:ilvl w:val="2"/>
          <w:numId w:val="2"/>
        </w:numPr>
        <w:tabs>
          <w:tab w:val="clear" w:pos="2340"/>
        </w:tabs>
        <w:ind w:left="0" w:firstLine="0"/>
        <w:rPr>
          <w:rFonts w:asciiTheme="minorHAnsi" w:hAnsiTheme="minorHAnsi" w:cs="Arial"/>
          <w:sz w:val="22"/>
          <w:szCs w:val="22"/>
        </w:rPr>
      </w:pPr>
      <w:r w:rsidRPr="00C77350">
        <w:rPr>
          <w:rFonts w:asciiTheme="minorHAnsi" w:hAnsiTheme="minorHAnsi" w:cs="Arial"/>
          <w:sz w:val="22"/>
          <w:szCs w:val="22"/>
        </w:rPr>
        <w:t>Executive Committee</w:t>
      </w:r>
      <w:r w:rsidR="002804F7" w:rsidRPr="00C77350">
        <w:rPr>
          <w:rFonts w:asciiTheme="minorHAnsi" w:hAnsiTheme="minorHAnsi" w:cs="Arial"/>
          <w:sz w:val="22"/>
          <w:szCs w:val="22"/>
        </w:rPr>
        <w:t xml:space="preserve"> </w:t>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t>P.</w:t>
      </w:r>
    </w:p>
    <w:p w14:paraId="14CA9AA0" w14:textId="7EC01A05" w:rsidR="00AF6632" w:rsidRDefault="00AF6632" w:rsidP="00822875">
      <w:pPr>
        <w:numPr>
          <w:ilvl w:val="2"/>
          <w:numId w:val="2"/>
        </w:numPr>
        <w:tabs>
          <w:tab w:val="clear" w:pos="2340"/>
        </w:tabs>
        <w:ind w:left="0" w:firstLine="0"/>
        <w:rPr>
          <w:rFonts w:asciiTheme="minorHAnsi" w:hAnsiTheme="minorHAnsi" w:cs="Arial"/>
          <w:sz w:val="22"/>
          <w:szCs w:val="22"/>
        </w:rPr>
      </w:pPr>
      <w:r>
        <w:rPr>
          <w:rFonts w:asciiTheme="minorHAnsi" w:hAnsiTheme="minorHAnsi" w:cs="Arial"/>
          <w:sz w:val="22"/>
          <w:szCs w:val="22"/>
        </w:rPr>
        <w:t>Task Forces of the Executive Committee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6CE820BC" w14:textId="1E7AE631" w:rsidR="007F0AFF" w:rsidRDefault="007F0AFF" w:rsidP="00822875">
      <w:pPr>
        <w:numPr>
          <w:ilvl w:val="2"/>
          <w:numId w:val="2"/>
        </w:numPr>
        <w:tabs>
          <w:tab w:val="clear" w:pos="2340"/>
        </w:tabs>
        <w:ind w:left="0" w:firstLine="0"/>
        <w:rPr>
          <w:rFonts w:asciiTheme="minorHAnsi" w:hAnsiTheme="minorHAnsi" w:cs="Arial"/>
          <w:sz w:val="22"/>
          <w:szCs w:val="22"/>
        </w:rPr>
      </w:pPr>
      <w:r>
        <w:rPr>
          <w:rFonts w:asciiTheme="minorHAnsi" w:hAnsiTheme="minorHAnsi" w:cs="Arial"/>
          <w:sz w:val="22"/>
          <w:szCs w:val="22"/>
        </w:rPr>
        <w:t>Government Affairs Committee</w:t>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t>P.</w:t>
      </w:r>
    </w:p>
    <w:p w14:paraId="78B9CBC2" w14:textId="76759A24" w:rsidR="00AF6632" w:rsidRPr="00AF6632" w:rsidRDefault="00AF6632" w:rsidP="007F0AFF">
      <w:pPr>
        <w:numPr>
          <w:ilvl w:val="2"/>
          <w:numId w:val="2"/>
        </w:numPr>
        <w:tabs>
          <w:tab w:val="clear" w:pos="2340"/>
        </w:tabs>
        <w:ind w:left="0" w:firstLine="0"/>
        <w:rPr>
          <w:rFonts w:asciiTheme="minorHAnsi" w:hAnsiTheme="minorHAnsi" w:cs="Arial"/>
          <w:sz w:val="22"/>
          <w:szCs w:val="22"/>
        </w:rPr>
      </w:pPr>
      <w:r>
        <w:rPr>
          <w:rFonts w:asciiTheme="minorHAnsi" w:hAnsiTheme="minorHAnsi" w:cs="Arial"/>
          <w:sz w:val="22"/>
          <w:szCs w:val="22"/>
        </w:rPr>
        <w:t>Task Forces of the Government Affairs Committee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203CC95B" w14:textId="64E322C5" w:rsidR="007F0AFF" w:rsidRPr="007F0AFF" w:rsidRDefault="007F0AFF" w:rsidP="007F0AFF">
      <w:pPr>
        <w:numPr>
          <w:ilvl w:val="2"/>
          <w:numId w:val="2"/>
        </w:numPr>
        <w:tabs>
          <w:tab w:val="clear" w:pos="2340"/>
        </w:tabs>
        <w:ind w:left="0" w:firstLine="0"/>
        <w:rPr>
          <w:rFonts w:asciiTheme="minorHAnsi" w:hAnsiTheme="minorHAnsi" w:cs="Arial"/>
          <w:sz w:val="22"/>
          <w:szCs w:val="22"/>
        </w:rPr>
      </w:pPr>
      <w:r w:rsidRPr="007F0AFF">
        <w:rPr>
          <w:rFonts w:asciiTheme="minorHAnsi" w:hAnsiTheme="minorHAnsi" w:cstheme="minorHAnsi"/>
          <w:sz w:val="22"/>
          <w:szCs w:val="22"/>
        </w:rPr>
        <w:t>Grievance Committee</w:t>
      </w:r>
      <w:r w:rsidR="000F08D2">
        <w:rPr>
          <w:rFonts w:asciiTheme="minorHAnsi" w:hAnsiTheme="minorHAnsi" w:cstheme="minorHAnsi"/>
          <w:sz w:val="22"/>
          <w:szCs w:val="22"/>
        </w:rPr>
        <w:tab/>
      </w:r>
      <w:r w:rsidR="000F08D2">
        <w:rPr>
          <w:rFonts w:asciiTheme="minorHAnsi" w:hAnsiTheme="minorHAnsi" w:cstheme="minorHAnsi"/>
          <w:sz w:val="22"/>
          <w:szCs w:val="22"/>
        </w:rPr>
        <w:tab/>
      </w:r>
      <w:r w:rsidR="000F08D2">
        <w:rPr>
          <w:rFonts w:asciiTheme="minorHAnsi" w:hAnsiTheme="minorHAnsi" w:cstheme="minorHAnsi"/>
          <w:sz w:val="22"/>
          <w:szCs w:val="22"/>
        </w:rPr>
        <w:tab/>
      </w:r>
      <w:r w:rsidR="000F08D2">
        <w:rPr>
          <w:rFonts w:asciiTheme="minorHAnsi" w:hAnsiTheme="minorHAnsi" w:cstheme="minorHAnsi"/>
          <w:sz w:val="22"/>
          <w:szCs w:val="22"/>
        </w:rPr>
        <w:tab/>
      </w:r>
      <w:r w:rsidR="000F08D2">
        <w:rPr>
          <w:rFonts w:asciiTheme="minorHAnsi" w:hAnsiTheme="minorHAnsi" w:cstheme="minorHAnsi"/>
          <w:sz w:val="22"/>
          <w:szCs w:val="22"/>
        </w:rPr>
        <w:tab/>
      </w:r>
      <w:r w:rsidR="000F08D2">
        <w:rPr>
          <w:rFonts w:asciiTheme="minorHAnsi" w:hAnsiTheme="minorHAnsi" w:cstheme="minorHAnsi"/>
          <w:sz w:val="22"/>
          <w:szCs w:val="22"/>
        </w:rPr>
        <w:tab/>
      </w:r>
      <w:r w:rsidR="000F08D2">
        <w:rPr>
          <w:rFonts w:asciiTheme="minorHAnsi" w:hAnsiTheme="minorHAnsi" w:cstheme="minorHAnsi"/>
          <w:sz w:val="22"/>
          <w:szCs w:val="22"/>
        </w:rPr>
        <w:tab/>
      </w:r>
      <w:r w:rsidR="000F08D2">
        <w:rPr>
          <w:rFonts w:asciiTheme="minorHAnsi" w:hAnsiTheme="minorHAnsi" w:cstheme="minorHAnsi"/>
          <w:sz w:val="22"/>
          <w:szCs w:val="22"/>
        </w:rPr>
        <w:tab/>
      </w:r>
      <w:r w:rsidR="000F08D2">
        <w:rPr>
          <w:rFonts w:asciiTheme="minorHAnsi" w:hAnsiTheme="minorHAnsi" w:cstheme="minorHAnsi"/>
          <w:sz w:val="22"/>
          <w:szCs w:val="22"/>
        </w:rPr>
        <w:tab/>
        <w:t>P.</w:t>
      </w:r>
    </w:p>
    <w:p w14:paraId="570561AD" w14:textId="19667D07" w:rsidR="007F0AFF" w:rsidRPr="007F0AFF" w:rsidRDefault="007F0AFF" w:rsidP="007F0AFF">
      <w:pPr>
        <w:numPr>
          <w:ilvl w:val="2"/>
          <w:numId w:val="2"/>
        </w:numPr>
        <w:tabs>
          <w:tab w:val="clear" w:pos="2340"/>
        </w:tabs>
        <w:ind w:left="0" w:firstLine="0"/>
        <w:rPr>
          <w:rFonts w:asciiTheme="minorHAnsi" w:hAnsiTheme="minorHAnsi" w:cs="Arial"/>
          <w:sz w:val="22"/>
          <w:szCs w:val="22"/>
        </w:rPr>
      </w:pPr>
      <w:r>
        <w:rPr>
          <w:rFonts w:asciiTheme="minorHAnsi" w:hAnsiTheme="minorHAnsi" w:cs="Arial"/>
          <w:sz w:val="22"/>
          <w:szCs w:val="22"/>
        </w:rPr>
        <w:t>Leadership Development Committee</w:t>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r>
      <w:r w:rsidR="000F08D2">
        <w:rPr>
          <w:rFonts w:asciiTheme="minorHAnsi" w:hAnsiTheme="minorHAnsi" w:cs="Arial"/>
          <w:sz w:val="22"/>
          <w:szCs w:val="22"/>
        </w:rPr>
        <w:tab/>
        <w:t>P.</w:t>
      </w:r>
    </w:p>
    <w:p w14:paraId="68627B79" w14:textId="379F2B25" w:rsidR="007F0AFF" w:rsidRPr="00030134" w:rsidRDefault="00030134" w:rsidP="00030134">
      <w:pPr>
        <w:numPr>
          <w:ilvl w:val="2"/>
          <w:numId w:val="2"/>
        </w:numPr>
        <w:tabs>
          <w:tab w:val="clear" w:pos="2340"/>
        </w:tabs>
        <w:ind w:left="0" w:firstLine="0"/>
        <w:rPr>
          <w:rFonts w:asciiTheme="minorHAnsi" w:hAnsiTheme="minorHAnsi" w:cs="Arial"/>
          <w:sz w:val="22"/>
          <w:szCs w:val="22"/>
        </w:rPr>
      </w:pPr>
      <w:r>
        <w:rPr>
          <w:rFonts w:asciiTheme="minorHAnsi" w:hAnsiTheme="minorHAnsi" w:cstheme="minorHAnsi"/>
          <w:sz w:val="22"/>
          <w:szCs w:val="22"/>
        </w:rPr>
        <w:t>Task Forces of the Leadership Development Committee</w:t>
      </w:r>
      <w:r w:rsidR="000F08D2">
        <w:rPr>
          <w:rFonts w:asciiTheme="minorHAnsi" w:hAnsiTheme="minorHAnsi" w:cstheme="minorHAnsi"/>
          <w:sz w:val="22"/>
          <w:szCs w:val="22"/>
        </w:rPr>
        <w:tab/>
      </w:r>
      <w:r w:rsidR="000F08D2">
        <w:rPr>
          <w:rFonts w:asciiTheme="minorHAnsi" w:hAnsiTheme="minorHAnsi" w:cstheme="minorHAnsi"/>
          <w:sz w:val="22"/>
          <w:szCs w:val="22"/>
        </w:rPr>
        <w:tab/>
      </w:r>
      <w:r w:rsidR="000F08D2">
        <w:rPr>
          <w:rFonts w:asciiTheme="minorHAnsi" w:hAnsiTheme="minorHAnsi" w:cstheme="minorHAnsi"/>
          <w:sz w:val="22"/>
          <w:szCs w:val="22"/>
        </w:rPr>
        <w:tab/>
      </w:r>
      <w:r w:rsidR="000F08D2">
        <w:rPr>
          <w:rFonts w:asciiTheme="minorHAnsi" w:hAnsiTheme="minorHAnsi" w:cstheme="minorHAnsi"/>
          <w:sz w:val="22"/>
          <w:szCs w:val="22"/>
        </w:rPr>
        <w:tab/>
      </w:r>
      <w:r w:rsidR="000F08D2">
        <w:rPr>
          <w:rFonts w:asciiTheme="minorHAnsi" w:hAnsiTheme="minorHAnsi" w:cstheme="minorHAnsi"/>
          <w:sz w:val="22"/>
          <w:szCs w:val="22"/>
        </w:rPr>
        <w:tab/>
        <w:t>P</w:t>
      </w:r>
      <w:r>
        <w:rPr>
          <w:rFonts w:asciiTheme="minorHAnsi" w:hAnsiTheme="minorHAnsi" w:cstheme="minorHAnsi"/>
          <w:sz w:val="22"/>
          <w:szCs w:val="22"/>
        </w:rPr>
        <w:t>.</w:t>
      </w:r>
      <w:r w:rsidR="000F08D2" w:rsidRPr="00030134">
        <w:rPr>
          <w:rFonts w:asciiTheme="minorHAnsi" w:hAnsiTheme="minorHAnsi" w:cstheme="minorHAnsi"/>
          <w:sz w:val="22"/>
          <w:szCs w:val="22"/>
        </w:rPr>
        <w:tab/>
      </w:r>
    </w:p>
    <w:p w14:paraId="046D7B01" w14:textId="2B883B26" w:rsidR="00CB6775" w:rsidRPr="00CB6775" w:rsidRDefault="00CB6775" w:rsidP="00DF6BE4">
      <w:pPr>
        <w:numPr>
          <w:ilvl w:val="2"/>
          <w:numId w:val="2"/>
        </w:numPr>
        <w:tabs>
          <w:tab w:val="clear" w:pos="2340"/>
        </w:tabs>
        <w:ind w:left="0" w:firstLine="0"/>
        <w:rPr>
          <w:rFonts w:asciiTheme="minorHAnsi" w:hAnsiTheme="minorHAnsi" w:cs="Arial"/>
          <w:sz w:val="22"/>
          <w:szCs w:val="22"/>
        </w:rPr>
      </w:pPr>
      <w:r>
        <w:rPr>
          <w:rFonts w:asciiTheme="minorHAnsi" w:hAnsiTheme="minorHAnsi" w:cstheme="minorHAnsi"/>
          <w:sz w:val="22"/>
          <w:szCs w:val="22"/>
        </w:rPr>
        <w:t>Professional Development Committee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w:t>
      </w:r>
    </w:p>
    <w:p w14:paraId="225AE1B5" w14:textId="77777777" w:rsidR="00464BC7" w:rsidRDefault="00CB6775" w:rsidP="00464BC7">
      <w:pPr>
        <w:numPr>
          <w:ilvl w:val="2"/>
          <w:numId w:val="2"/>
        </w:numPr>
        <w:tabs>
          <w:tab w:val="clear" w:pos="2340"/>
        </w:tabs>
        <w:ind w:left="0" w:firstLine="0"/>
        <w:rPr>
          <w:rFonts w:asciiTheme="minorHAnsi" w:hAnsiTheme="minorHAnsi" w:cs="Arial"/>
          <w:sz w:val="22"/>
          <w:szCs w:val="22"/>
        </w:rPr>
      </w:pPr>
      <w:r>
        <w:rPr>
          <w:rFonts w:asciiTheme="minorHAnsi" w:hAnsiTheme="minorHAnsi" w:cstheme="minorHAnsi"/>
          <w:sz w:val="22"/>
          <w:szCs w:val="22"/>
        </w:rPr>
        <w:t>Task Forces of the Professional Development Committee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w:t>
      </w:r>
    </w:p>
    <w:p w14:paraId="7BC0F09C" w14:textId="77777777" w:rsidR="009A3CFE" w:rsidRDefault="00464BC7" w:rsidP="00464BC7">
      <w:pPr>
        <w:numPr>
          <w:ilvl w:val="2"/>
          <w:numId w:val="2"/>
        </w:numPr>
        <w:tabs>
          <w:tab w:val="clear" w:pos="2340"/>
        </w:tabs>
        <w:ind w:left="0" w:firstLine="0"/>
        <w:rPr>
          <w:rFonts w:asciiTheme="minorHAnsi" w:hAnsiTheme="minorHAnsi" w:cs="Arial"/>
          <w:sz w:val="22"/>
          <w:szCs w:val="22"/>
        </w:rPr>
      </w:pPr>
      <w:r w:rsidRPr="00464BC7">
        <w:rPr>
          <w:rFonts w:asciiTheme="minorHAnsi" w:hAnsiTheme="minorHAnsi" w:cstheme="minorHAnsi"/>
          <w:sz w:val="22"/>
          <w:szCs w:val="22"/>
        </w:rPr>
        <w:t>Professional Standards Committee</w:t>
      </w:r>
      <w:r w:rsidRPr="00464BC7">
        <w:rPr>
          <w:rFonts w:asciiTheme="minorHAnsi" w:hAnsiTheme="minorHAnsi" w:cstheme="minorHAnsi"/>
          <w:sz w:val="22"/>
          <w:szCs w:val="22"/>
        </w:rPr>
        <w:tab/>
      </w:r>
      <w:r w:rsidRPr="00464BC7">
        <w:rPr>
          <w:rFonts w:asciiTheme="minorHAnsi" w:hAnsiTheme="minorHAnsi" w:cstheme="minorHAnsi"/>
          <w:sz w:val="22"/>
          <w:szCs w:val="22"/>
        </w:rPr>
        <w:tab/>
      </w:r>
      <w:r w:rsidRPr="00464BC7">
        <w:rPr>
          <w:rFonts w:asciiTheme="minorHAnsi" w:hAnsiTheme="minorHAnsi" w:cstheme="minorHAnsi"/>
          <w:sz w:val="22"/>
          <w:szCs w:val="22"/>
        </w:rPr>
        <w:tab/>
      </w:r>
      <w:r w:rsidRPr="00464BC7">
        <w:rPr>
          <w:rFonts w:asciiTheme="minorHAnsi" w:hAnsiTheme="minorHAnsi" w:cstheme="minorHAnsi"/>
          <w:sz w:val="22"/>
          <w:szCs w:val="22"/>
        </w:rPr>
        <w:tab/>
      </w:r>
      <w:r w:rsidRPr="00464BC7">
        <w:rPr>
          <w:rFonts w:asciiTheme="minorHAnsi" w:hAnsiTheme="minorHAnsi" w:cstheme="minorHAnsi"/>
          <w:sz w:val="22"/>
          <w:szCs w:val="22"/>
        </w:rPr>
        <w:tab/>
      </w:r>
      <w:r w:rsidRPr="00464BC7">
        <w:rPr>
          <w:rFonts w:asciiTheme="minorHAnsi" w:hAnsiTheme="minorHAnsi" w:cstheme="minorHAnsi"/>
          <w:sz w:val="22"/>
          <w:szCs w:val="22"/>
        </w:rPr>
        <w:tab/>
      </w:r>
      <w:r w:rsidRPr="00464BC7">
        <w:rPr>
          <w:rFonts w:asciiTheme="minorHAnsi" w:hAnsiTheme="minorHAnsi" w:cstheme="minorHAnsi"/>
          <w:sz w:val="22"/>
          <w:szCs w:val="22"/>
        </w:rPr>
        <w:tab/>
        <w:t>P</w:t>
      </w:r>
      <w:r w:rsidR="00DE3FEC" w:rsidRPr="00464BC7">
        <w:rPr>
          <w:rFonts w:asciiTheme="minorHAnsi" w:hAnsiTheme="minorHAnsi" w:cs="Arial"/>
          <w:sz w:val="22"/>
          <w:szCs w:val="22"/>
        </w:rPr>
        <w:tab/>
      </w:r>
    </w:p>
    <w:p w14:paraId="0B45DC9F" w14:textId="77777777" w:rsidR="009A3CFE" w:rsidRDefault="009A3CFE">
      <w:pPr>
        <w:rPr>
          <w:rFonts w:asciiTheme="minorHAnsi" w:hAnsiTheme="minorHAnsi" w:cs="Arial"/>
          <w:sz w:val="22"/>
          <w:szCs w:val="22"/>
        </w:rPr>
      </w:pPr>
      <w:r>
        <w:rPr>
          <w:rFonts w:asciiTheme="minorHAnsi" w:hAnsiTheme="minorHAnsi" w:cs="Arial"/>
          <w:sz w:val="22"/>
          <w:szCs w:val="22"/>
        </w:rPr>
        <w:br w:type="page"/>
      </w:r>
    </w:p>
    <w:p w14:paraId="376AB3DA" w14:textId="77777777" w:rsidR="009A3CFE" w:rsidRPr="00C77350" w:rsidRDefault="009A3CFE" w:rsidP="009A3CFE">
      <w:pPr>
        <w:rPr>
          <w:rFonts w:asciiTheme="minorHAnsi" w:hAnsiTheme="minorHAnsi" w:cs="Arial"/>
          <w:b/>
          <w:sz w:val="22"/>
          <w:szCs w:val="22"/>
        </w:rPr>
      </w:pPr>
      <w:r w:rsidRPr="00C77350">
        <w:rPr>
          <w:rFonts w:asciiTheme="minorHAnsi" w:hAnsiTheme="minorHAnsi" w:cs="Arial"/>
          <w:b/>
          <w:bCs/>
          <w:sz w:val="22"/>
          <w:szCs w:val="22"/>
        </w:rPr>
        <w:lastRenderedPageBreak/>
        <w:t>SECTION 4:</w:t>
      </w:r>
      <w:r w:rsidRPr="00C77350">
        <w:rPr>
          <w:rFonts w:asciiTheme="minorHAnsi" w:hAnsiTheme="minorHAnsi" w:cs="Arial"/>
          <w:b/>
          <w:bCs/>
          <w:sz w:val="22"/>
          <w:szCs w:val="22"/>
        </w:rPr>
        <w:tab/>
        <w:t>FINANCIAL POLICIES</w:t>
      </w:r>
      <w:r w:rsidRPr="00C77350">
        <w:rPr>
          <w:rFonts w:asciiTheme="minorHAnsi" w:hAnsiTheme="minorHAnsi" w:cs="Arial"/>
          <w:b/>
          <w:bCs/>
          <w:sz w:val="22"/>
          <w:szCs w:val="22"/>
        </w:rPr>
        <w:tab/>
      </w:r>
      <w:r w:rsidRPr="00C77350">
        <w:rPr>
          <w:rFonts w:asciiTheme="minorHAnsi" w:hAnsiTheme="minorHAnsi" w:cs="Arial"/>
          <w:b/>
          <w:bCs/>
          <w:sz w:val="22"/>
          <w:szCs w:val="22"/>
        </w:rPr>
        <w:tab/>
      </w:r>
      <w:r w:rsidRPr="00C77350">
        <w:rPr>
          <w:rFonts w:asciiTheme="minorHAnsi" w:hAnsiTheme="minorHAnsi" w:cs="Arial"/>
          <w:b/>
          <w:bCs/>
          <w:sz w:val="22"/>
          <w:szCs w:val="22"/>
        </w:rPr>
        <w:tab/>
      </w:r>
      <w:r w:rsidRPr="00C77350">
        <w:rPr>
          <w:rFonts w:asciiTheme="minorHAnsi" w:hAnsiTheme="minorHAnsi" w:cs="Arial"/>
          <w:b/>
          <w:bCs/>
          <w:sz w:val="22"/>
          <w:szCs w:val="22"/>
        </w:rPr>
        <w:tab/>
      </w:r>
      <w:r w:rsidRPr="00C77350">
        <w:rPr>
          <w:rFonts w:asciiTheme="minorHAnsi" w:hAnsiTheme="minorHAnsi" w:cs="Arial"/>
          <w:b/>
          <w:bCs/>
          <w:sz w:val="22"/>
          <w:szCs w:val="22"/>
        </w:rPr>
        <w:tab/>
      </w:r>
      <w:r w:rsidRPr="00C77350">
        <w:rPr>
          <w:rFonts w:asciiTheme="minorHAnsi" w:hAnsiTheme="minorHAnsi" w:cs="Arial"/>
          <w:b/>
          <w:bCs/>
          <w:sz w:val="22"/>
          <w:szCs w:val="22"/>
        </w:rPr>
        <w:tab/>
      </w:r>
      <w:r w:rsidRPr="00C77350">
        <w:rPr>
          <w:rFonts w:asciiTheme="minorHAnsi" w:hAnsiTheme="minorHAnsi" w:cs="Arial"/>
          <w:b/>
          <w:bCs/>
          <w:sz w:val="22"/>
          <w:szCs w:val="22"/>
        </w:rPr>
        <w:tab/>
      </w:r>
      <w:r w:rsidRPr="00C77350">
        <w:rPr>
          <w:rFonts w:asciiTheme="minorHAnsi" w:hAnsiTheme="minorHAnsi" w:cs="Arial"/>
          <w:b/>
          <w:bCs/>
          <w:sz w:val="22"/>
          <w:szCs w:val="22"/>
        </w:rPr>
        <w:tab/>
      </w:r>
    </w:p>
    <w:p w14:paraId="13828BAA"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401.</w:t>
      </w:r>
      <w:r w:rsidRPr="00C77350">
        <w:rPr>
          <w:rFonts w:asciiTheme="minorHAnsi" w:hAnsiTheme="minorHAnsi" w:cs="Arial"/>
          <w:bCs/>
          <w:sz w:val="22"/>
          <w:szCs w:val="22"/>
        </w:rPr>
        <w:tab/>
        <w:t>Introduction</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1234A797"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 xml:space="preserve">402.  </w:t>
      </w:r>
      <w:r w:rsidRPr="00C77350">
        <w:rPr>
          <w:rFonts w:asciiTheme="minorHAnsi" w:hAnsiTheme="minorHAnsi" w:cs="Arial"/>
          <w:bCs/>
          <w:sz w:val="22"/>
          <w:szCs w:val="22"/>
        </w:rPr>
        <w:tab/>
      </w:r>
      <w:r>
        <w:rPr>
          <w:rFonts w:asciiTheme="minorHAnsi" w:hAnsiTheme="minorHAnsi" w:cs="Arial"/>
          <w:bCs/>
          <w:sz w:val="22"/>
          <w:szCs w:val="22"/>
        </w:rPr>
        <w:t>Accounting Overview</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Pr="00C77350">
        <w:rPr>
          <w:rFonts w:asciiTheme="minorHAnsi" w:hAnsiTheme="minorHAnsi" w:cs="Arial"/>
          <w:bCs/>
          <w:sz w:val="22"/>
          <w:szCs w:val="22"/>
        </w:rPr>
        <w:t>P.</w:t>
      </w:r>
    </w:p>
    <w:p w14:paraId="090E137E"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403.</w:t>
      </w:r>
      <w:r w:rsidRPr="00C77350">
        <w:rPr>
          <w:rFonts w:asciiTheme="minorHAnsi" w:hAnsiTheme="minorHAnsi" w:cs="Arial"/>
          <w:bCs/>
          <w:sz w:val="22"/>
          <w:szCs w:val="22"/>
        </w:rPr>
        <w:tab/>
      </w:r>
      <w:r>
        <w:rPr>
          <w:rFonts w:asciiTheme="minorHAnsi" w:hAnsiTheme="minorHAnsi" w:cs="Arial"/>
          <w:bCs/>
          <w:sz w:val="22"/>
          <w:szCs w:val="22"/>
        </w:rPr>
        <w:t>Cash and Check Receipts</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7C0E6EC2"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 xml:space="preserve">404. </w:t>
      </w:r>
      <w:r w:rsidRPr="00C77350">
        <w:rPr>
          <w:rFonts w:asciiTheme="minorHAnsi" w:hAnsiTheme="minorHAnsi" w:cs="Arial"/>
          <w:bCs/>
          <w:sz w:val="22"/>
          <w:szCs w:val="22"/>
        </w:rPr>
        <w:tab/>
      </w:r>
      <w:r>
        <w:rPr>
          <w:rFonts w:asciiTheme="minorHAnsi" w:hAnsiTheme="minorHAnsi" w:cs="Arial"/>
          <w:bCs/>
          <w:sz w:val="22"/>
          <w:szCs w:val="22"/>
        </w:rPr>
        <w:t>Processing of Credit Card Payments</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50BC0C33"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405.</w:t>
      </w:r>
      <w:r w:rsidRPr="00C77350">
        <w:rPr>
          <w:rFonts w:asciiTheme="minorHAnsi" w:hAnsiTheme="minorHAnsi" w:cs="Arial"/>
          <w:bCs/>
          <w:sz w:val="22"/>
          <w:szCs w:val="22"/>
        </w:rPr>
        <w:tab/>
      </w:r>
      <w:r>
        <w:rPr>
          <w:rFonts w:asciiTheme="minorHAnsi" w:hAnsiTheme="minorHAnsi" w:cs="Arial"/>
          <w:bCs/>
          <w:sz w:val="22"/>
          <w:szCs w:val="22"/>
        </w:rPr>
        <w:t>Bank Reconciliations</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Pr="00C77350">
        <w:rPr>
          <w:rFonts w:asciiTheme="minorHAnsi" w:hAnsiTheme="minorHAnsi" w:cs="Arial"/>
          <w:bCs/>
          <w:sz w:val="22"/>
          <w:szCs w:val="22"/>
        </w:rPr>
        <w:t>P.</w:t>
      </w:r>
    </w:p>
    <w:p w14:paraId="592CE6F4"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406.</w:t>
      </w:r>
      <w:r w:rsidRPr="00C77350">
        <w:rPr>
          <w:rFonts w:asciiTheme="minorHAnsi" w:hAnsiTheme="minorHAnsi" w:cs="Arial"/>
          <w:bCs/>
          <w:sz w:val="22"/>
          <w:szCs w:val="22"/>
        </w:rPr>
        <w:tab/>
      </w:r>
      <w:r>
        <w:rPr>
          <w:rFonts w:asciiTheme="minorHAnsi" w:hAnsiTheme="minorHAnsi" w:cs="Arial"/>
          <w:bCs/>
          <w:sz w:val="22"/>
          <w:szCs w:val="22"/>
        </w:rPr>
        <w:t>Dues Collection</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Pr="00C77350">
        <w:rPr>
          <w:rFonts w:asciiTheme="minorHAnsi" w:hAnsiTheme="minorHAnsi" w:cs="Arial"/>
          <w:bCs/>
          <w:sz w:val="22"/>
          <w:szCs w:val="22"/>
        </w:rPr>
        <w:t>P.</w:t>
      </w:r>
    </w:p>
    <w:p w14:paraId="2AA50418"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407.</w:t>
      </w:r>
      <w:r w:rsidRPr="00C77350">
        <w:rPr>
          <w:rFonts w:asciiTheme="minorHAnsi" w:hAnsiTheme="minorHAnsi" w:cs="Arial"/>
          <w:bCs/>
          <w:sz w:val="22"/>
          <w:szCs w:val="22"/>
        </w:rPr>
        <w:tab/>
      </w:r>
      <w:r>
        <w:rPr>
          <w:rFonts w:asciiTheme="minorHAnsi" w:hAnsiTheme="minorHAnsi" w:cs="Arial"/>
          <w:bCs/>
          <w:sz w:val="22"/>
          <w:szCs w:val="22"/>
        </w:rPr>
        <w:t>Refunds</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179AE450"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408.</w:t>
      </w:r>
      <w:r w:rsidRPr="00C77350">
        <w:rPr>
          <w:rFonts w:asciiTheme="minorHAnsi" w:hAnsiTheme="minorHAnsi" w:cs="Arial"/>
          <w:bCs/>
          <w:sz w:val="22"/>
          <w:szCs w:val="22"/>
        </w:rPr>
        <w:tab/>
      </w:r>
      <w:r>
        <w:rPr>
          <w:rFonts w:asciiTheme="minorHAnsi" w:hAnsiTheme="minorHAnsi" w:cs="Arial"/>
          <w:bCs/>
          <w:sz w:val="22"/>
          <w:szCs w:val="22"/>
        </w:rPr>
        <w:t>Accounts Receipts Management</w:t>
      </w:r>
      <w:r>
        <w:rPr>
          <w:rFonts w:asciiTheme="minorHAnsi" w:hAnsiTheme="minorHAnsi" w:cs="Arial"/>
          <w:bCs/>
          <w:sz w:val="22"/>
          <w:szCs w:val="22"/>
        </w:rPr>
        <w:tab/>
      </w:r>
      <w:r>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2C359181"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409.</w:t>
      </w:r>
      <w:r w:rsidRPr="00C77350">
        <w:rPr>
          <w:rFonts w:asciiTheme="minorHAnsi" w:hAnsiTheme="minorHAnsi" w:cs="Arial"/>
          <w:bCs/>
          <w:sz w:val="22"/>
          <w:szCs w:val="22"/>
        </w:rPr>
        <w:tab/>
      </w:r>
      <w:r>
        <w:rPr>
          <w:rFonts w:asciiTheme="minorHAnsi" w:hAnsiTheme="minorHAnsi" w:cs="Arial"/>
          <w:bCs/>
          <w:sz w:val="22"/>
          <w:szCs w:val="22"/>
        </w:rPr>
        <w:t>Accounts Payable Management</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sidRPr="00C77350">
        <w:rPr>
          <w:rFonts w:asciiTheme="minorHAnsi" w:hAnsiTheme="minorHAnsi" w:cs="Arial"/>
          <w:bCs/>
          <w:sz w:val="22"/>
          <w:szCs w:val="22"/>
        </w:rPr>
        <w:t>P.</w:t>
      </w:r>
    </w:p>
    <w:p w14:paraId="1E1BBD6F"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410.</w:t>
      </w:r>
      <w:r w:rsidRPr="00C77350">
        <w:rPr>
          <w:rFonts w:asciiTheme="minorHAnsi" w:hAnsiTheme="minorHAnsi" w:cs="Arial"/>
          <w:bCs/>
          <w:sz w:val="22"/>
          <w:szCs w:val="22"/>
        </w:rPr>
        <w:tab/>
      </w:r>
      <w:r>
        <w:rPr>
          <w:rFonts w:asciiTheme="minorHAnsi" w:hAnsiTheme="minorHAnsi" w:cs="Arial"/>
          <w:bCs/>
          <w:sz w:val="22"/>
          <w:szCs w:val="22"/>
        </w:rPr>
        <w:t>Cash Disbursements and Check-writing</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Pr>
          <w:rFonts w:asciiTheme="minorHAnsi" w:hAnsiTheme="minorHAnsi" w:cs="Arial"/>
          <w:bCs/>
          <w:sz w:val="22"/>
          <w:szCs w:val="22"/>
        </w:rPr>
        <w:tab/>
      </w:r>
      <w:r w:rsidRPr="00C77350">
        <w:rPr>
          <w:rFonts w:asciiTheme="minorHAnsi" w:hAnsiTheme="minorHAnsi" w:cs="Arial"/>
          <w:bCs/>
          <w:sz w:val="22"/>
          <w:szCs w:val="22"/>
        </w:rPr>
        <w:t>P.</w:t>
      </w:r>
    </w:p>
    <w:p w14:paraId="293F0E50" w14:textId="77777777" w:rsidR="009A3CFE" w:rsidRDefault="009A3CFE" w:rsidP="009A3CFE">
      <w:pPr>
        <w:rPr>
          <w:rFonts w:asciiTheme="minorHAnsi" w:hAnsiTheme="minorHAnsi" w:cs="Arial"/>
          <w:bCs/>
          <w:sz w:val="22"/>
          <w:szCs w:val="22"/>
        </w:rPr>
      </w:pPr>
      <w:r>
        <w:rPr>
          <w:rFonts w:asciiTheme="minorHAnsi" w:hAnsiTheme="minorHAnsi" w:cs="Arial"/>
          <w:bCs/>
          <w:sz w:val="22"/>
          <w:szCs w:val="22"/>
        </w:rPr>
        <w:t>411.</w:t>
      </w:r>
      <w:r>
        <w:rPr>
          <w:rFonts w:asciiTheme="minorHAnsi" w:hAnsiTheme="minorHAnsi" w:cs="Arial"/>
          <w:bCs/>
          <w:sz w:val="22"/>
          <w:szCs w:val="22"/>
        </w:rPr>
        <w:tab/>
        <w:t>NETAR Corporate Credit Card</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P</w:t>
      </w:r>
    </w:p>
    <w:p w14:paraId="7314D55F"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412.</w:t>
      </w:r>
      <w:r w:rsidRPr="00C77350">
        <w:rPr>
          <w:rFonts w:asciiTheme="minorHAnsi" w:hAnsiTheme="minorHAnsi" w:cs="Arial"/>
          <w:bCs/>
          <w:sz w:val="22"/>
          <w:szCs w:val="22"/>
        </w:rPr>
        <w:tab/>
      </w:r>
      <w:r>
        <w:rPr>
          <w:rFonts w:asciiTheme="minorHAnsi" w:hAnsiTheme="minorHAnsi" w:cs="Arial"/>
          <w:bCs/>
          <w:sz w:val="22"/>
          <w:szCs w:val="22"/>
        </w:rPr>
        <w:t>Purchasing</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Pr>
          <w:rFonts w:asciiTheme="minorHAnsi" w:hAnsiTheme="minorHAnsi" w:cs="Arial"/>
          <w:bCs/>
          <w:sz w:val="22"/>
          <w:szCs w:val="22"/>
        </w:rPr>
        <w:tab/>
      </w:r>
      <w:r w:rsidRPr="00C77350">
        <w:rPr>
          <w:rFonts w:asciiTheme="minorHAnsi" w:hAnsiTheme="minorHAnsi" w:cs="Arial"/>
          <w:bCs/>
          <w:sz w:val="22"/>
          <w:szCs w:val="22"/>
        </w:rPr>
        <w:t>P.</w:t>
      </w:r>
    </w:p>
    <w:p w14:paraId="014A9434" w14:textId="77777777" w:rsidR="009A3CFE" w:rsidRDefault="009A3CFE" w:rsidP="009A3CFE">
      <w:pPr>
        <w:rPr>
          <w:rFonts w:asciiTheme="minorHAnsi" w:hAnsiTheme="minorHAnsi" w:cs="Arial"/>
          <w:bCs/>
          <w:sz w:val="22"/>
          <w:szCs w:val="22"/>
        </w:rPr>
      </w:pPr>
      <w:r w:rsidRPr="00C77350">
        <w:rPr>
          <w:rFonts w:asciiTheme="minorHAnsi" w:hAnsiTheme="minorHAnsi" w:cs="Arial"/>
          <w:bCs/>
          <w:sz w:val="22"/>
          <w:szCs w:val="22"/>
        </w:rPr>
        <w:t>413.</w:t>
      </w:r>
      <w:r w:rsidRPr="00C77350">
        <w:rPr>
          <w:rFonts w:asciiTheme="minorHAnsi" w:hAnsiTheme="minorHAnsi" w:cs="Arial"/>
          <w:bCs/>
          <w:sz w:val="22"/>
          <w:szCs w:val="22"/>
        </w:rPr>
        <w:tab/>
      </w:r>
      <w:r>
        <w:rPr>
          <w:rFonts w:asciiTheme="minorHAnsi" w:hAnsiTheme="minorHAnsi" w:cs="Arial"/>
          <w:bCs/>
          <w:sz w:val="22"/>
          <w:szCs w:val="22"/>
        </w:rPr>
        <w:t>Payroll Processing and Benefits Administration</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P.</w:t>
      </w:r>
    </w:p>
    <w:p w14:paraId="25243794" w14:textId="77777777" w:rsidR="009A3CFE" w:rsidRPr="00C77350" w:rsidRDefault="009A3CFE" w:rsidP="009A3CFE">
      <w:pPr>
        <w:rPr>
          <w:rFonts w:asciiTheme="minorHAnsi" w:hAnsiTheme="minorHAnsi" w:cs="Arial"/>
          <w:bCs/>
          <w:sz w:val="22"/>
          <w:szCs w:val="22"/>
        </w:rPr>
      </w:pPr>
      <w:r>
        <w:rPr>
          <w:rFonts w:asciiTheme="minorHAnsi" w:hAnsiTheme="minorHAnsi" w:cs="Arial"/>
          <w:bCs/>
          <w:sz w:val="22"/>
          <w:szCs w:val="22"/>
        </w:rPr>
        <w:t>414.</w:t>
      </w:r>
      <w:r>
        <w:rPr>
          <w:rFonts w:asciiTheme="minorHAnsi" w:hAnsiTheme="minorHAnsi" w:cs="Arial"/>
          <w:bCs/>
          <w:sz w:val="22"/>
          <w:szCs w:val="22"/>
        </w:rPr>
        <w:tab/>
        <w:t>Property and Equipment</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7974F471"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41</w:t>
      </w:r>
      <w:r>
        <w:rPr>
          <w:rFonts w:asciiTheme="minorHAnsi" w:hAnsiTheme="minorHAnsi" w:cs="Arial"/>
          <w:bCs/>
          <w:sz w:val="22"/>
          <w:szCs w:val="22"/>
        </w:rPr>
        <w:t>5</w:t>
      </w:r>
      <w:r w:rsidRPr="00C77350">
        <w:rPr>
          <w:rFonts w:asciiTheme="minorHAnsi" w:hAnsiTheme="minorHAnsi" w:cs="Arial"/>
          <w:bCs/>
          <w:sz w:val="22"/>
          <w:szCs w:val="22"/>
        </w:rPr>
        <w:t>.</w:t>
      </w:r>
      <w:r w:rsidRPr="00C77350">
        <w:rPr>
          <w:rFonts w:asciiTheme="minorHAnsi" w:hAnsiTheme="minorHAnsi" w:cs="Arial"/>
          <w:bCs/>
          <w:sz w:val="22"/>
          <w:szCs w:val="22"/>
        </w:rPr>
        <w:tab/>
      </w:r>
      <w:r>
        <w:rPr>
          <w:rFonts w:asciiTheme="minorHAnsi" w:hAnsiTheme="minorHAnsi" w:cs="Arial"/>
          <w:bCs/>
          <w:sz w:val="22"/>
          <w:szCs w:val="22"/>
        </w:rPr>
        <w:t>Authorized Travel on behalf of NETAR</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 xml:space="preserve">P. </w:t>
      </w:r>
    </w:p>
    <w:p w14:paraId="16D289ED"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41</w:t>
      </w:r>
      <w:r>
        <w:rPr>
          <w:rFonts w:asciiTheme="minorHAnsi" w:hAnsiTheme="minorHAnsi" w:cs="Arial"/>
          <w:bCs/>
          <w:sz w:val="22"/>
          <w:szCs w:val="22"/>
        </w:rPr>
        <w:t>6</w:t>
      </w:r>
      <w:r w:rsidRPr="00C77350">
        <w:rPr>
          <w:rFonts w:asciiTheme="minorHAnsi" w:hAnsiTheme="minorHAnsi" w:cs="Arial"/>
          <w:bCs/>
          <w:sz w:val="22"/>
          <w:szCs w:val="22"/>
        </w:rPr>
        <w:t>.</w:t>
      </w:r>
      <w:r w:rsidRPr="00C77350">
        <w:rPr>
          <w:rFonts w:asciiTheme="minorHAnsi" w:hAnsiTheme="minorHAnsi" w:cs="Arial"/>
          <w:bCs/>
          <w:sz w:val="22"/>
          <w:szCs w:val="22"/>
        </w:rPr>
        <w:tab/>
      </w:r>
      <w:r>
        <w:rPr>
          <w:rFonts w:asciiTheme="minorHAnsi" w:hAnsiTheme="minorHAnsi" w:cs="Arial"/>
          <w:bCs/>
          <w:sz w:val="22"/>
          <w:szCs w:val="22"/>
        </w:rPr>
        <w:t>NETAR Travel Policies</w:t>
      </w:r>
      <w:r>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26021680"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41</w:t>
      </w:r>
      <w:r>
        <w:rPr>
          <w:rFonts w:asciiTheme="minorHAnsi" w:hAnsiTheme="minorHAnsi" w:cs="Arial"/>
          <w:bCs/>
          <w:sz w:val="22"/>
          <w:szCs w:val="22"/>
        </w:rPr>
        <w:t>7</w:t>
      </w:r>
      <w:r w:rsidRPr="00C77350">
        <w:rPr>
          <w:rFonts w:asciiTheme="minorHAnsi" w:hAnsiTheme="minorHAnsi" w:cs="Arial"/>
          <w:bCs/>
          <w:sz w:val="22"/>
          <w:szCs w:val="22"/>
        </w:rPr>
        <w:t>.</w:t>
      </w:r>
      <w:r w:rsidRPr="00C77350">
        <w:rPr>
          <w:rFonts w:asciiTheme="minorHAnsi" w:hAnsiTheme="minorHAnsi" w:cs="Arial"/>
          <w:bCs/>
          <w:sz w:val="22"/>
          <w:szCs w:val="22"/>
        </w:rPr>
        <w:tab/>
      </w:r>
      <w:r>
        <w:rPr>
          <w:rFonts w:asciiTheme="minorHAnsi" w:hAnsiTheme="minorHAnsi" w:cs="Arial"/>
          <w:bCs/>
          <w:sz w:val="22"/>
          <w:szCs w:val="22"/>
        </w:rPr>
        <w:t>Investments and Reserves</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3925F854"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41</w:t>
      </w:r>
      <w:r>
        <w:rPr>
          <w:rFonts w:asciiTheme="minorHAnsi" w:hAnsiTheme="minorHAnsi" w:cs="Arial"/>
          <w:bCs/>
          <w:sz w:val="22"/>
          <w:szCs w:val="22"/>
        </w:rPr>
        <w:t>8</w:t>
      </w:r>
      <w:r w:rsidRPr="00C77350">
        <w:rPr>
          <w:rFonts w:asciiTheme="minorHAnsi" w:hAnsiTheme="minorHAnsi" w:cs="Arial"/>
          <w:bCs/>
          <w:sz w:val="22"/>
          <w:szCs w:val="22"/>
        </w:rPr>
        <w:t>.</w:t>
      </w:r>
      <w:r w:rsidRPr="00C77350">
        <w:rPr>
          <w:rFonts w:asciiTheme="minorHAnsi" w:hAnsiTheme="minorHAnsi" w:cs="Arial"/>
          <w:bCs/>
          <w:sz w:val="22"/>
          <w:szCs w:val="22"/>
        </w:rPr>
        <w:tab/>
      </w:r>
      <w:r>
        <w:rPr>
          <w:rFonts w:asciiTheme="minorHAnsi" w:hAnsiTheme="minorHAnsi" w:cs="Arial"/>
          <w:bCs/>
          <w:sz w:val="22"/>
          <w:szCs w:val="22"/>
        </w:rPr>
        <w:t>Budget Development and Approvals</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00B48177"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41</w:t>
      </w:r>
      <w:r>
        <w:rPr>
          <w:rFonts w:asciiTheme="minorHAnsi" w:hAnsiTheme="minorHAnsi" w:cs="Arial"/>
          <w:bCs/>
          <w:sz w:val="22"/>
          <w:szCs w:val="22"/>
        </w:rPr>
        <w:t>9</w:t>
      </w:r>
      <w:r w:rsidRPr="00C77350">
        <w:rPr>
          <w:rFonts w:asciiTheme="minorHAnsi" w:hAnsiTheme="minorHAnsi" w:cs="Arial"/>
          <w:bCs/>
          <w:sz w:val="22"/>
          <w:szCs w:val="22"/>
        </w:rPr>
        <w:t>.</w:t>
      </w:r>
      <w:r w:rsidRPr="00C77350">
        <w:rPr>
          <w:rFonts w:asciiTheme="minorHAnsi" w:hAnsiTheme="minorHAnsi" w:cs="Arial"/>
          <w:bCs/>
          <w:sz w:val="22"/>
          <w:szCs w:val="22"/>
        </w:rPr>
        <w:tab/>
      </w:r>
      <w:r>
        <w:rPr>
          <w:rFonts w:asciiTheme="minorHAnsi" w:hAnsiTheme="minorHAnsi" w:cs="Arial"/>
          <w:bCs/>
          <w:sz w:val="22"/>
          <w:szCs w:val="22"/>
        </w:rPr>
        <w:t>Financial and Oversight Management</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27D768A1" w14:textId="77777777" w:rsidR="009A3CFE" w:rsidRDefault="009A3CFE" w:rsidP="009A3CFE">
      <w:pPr>
        <w:rPr>
          <w:rFonts w:asciiTheme="minorHAnsi" w:hAnsiTheme="minorHAnsi" w:cs="Arial"/>
          <w:bCs/>
          <w:sz w:val="22"/>
          <w:szCs w:val="22"/>
        </w:rPr>
      </w:pPr>
      <w:r w:rsidRPr="00C77350">
        <w:rPr>
          <w:rFonts w:asciiTheme="minorHAnsi" w:hAnsiTheme="minorHAnsi" w:cs="Arial"/>
          <w:bCs/>
          <w:sz w:val="22"/>
          <w:szCs w:val="22"/>
        </w:rPr>
        <w:t>4</w:t>
      </w:r>
      <w:r>
        <w:rPr>
          <w:rFonts w:asciiTheme="minorHAnsi" w:hAnsiTheme="minorHAnsi" w:cs="Arial"/>
          <w:bCs/>
          <w:sz w:val="22"/>
          <w:szCs w:val="22"/>
        </w:rPr>
        <w:t>20</w:t>
      </w:r>
      <w:r w:rsidRPr="00C77350">
        <w:rPr>
          <w:rFonts w:asciiTheme="minorHAnsi" w:hAnsiTheme="minorHAnsi" w:cs="Arial"/>
          <w:bCs/>
          <w:sz w:val="22"/>
          <w:szCs w:val="22"/>
        </w:rPr>
        <w:t>.</w:t>
      </w:r>
      <w:r w:rsidRPr="00C77350">
        <w:rPr>
          <w:rFonts w:asciiTheme="minorHAnsi" w:hAnsiTheme="minorHAnsi" w:cs="Arial"/>
          <w:bCs/>
          <w:sz w:val="22"/>
          <w:szCs w:val="22"/>
        </w:rPr>
        <w:tab/>
      </w:r>
      <w:r>
        <w:rPr>
          <w:rFonts w:asciiTheme="minorHAnsi" w:hAnsiTheme="minorHAnsi" w:cs="Arial"/>
          <w:bCs/>
          <w:sz w:val="22"/>
          <w:szCs w:val="22"/>
        </w:rPr>
        <w:t>Financial Statements</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P</w:t>
      </w:r>
    </w:p>
    <w:p w14:paraId="0DD5BD63" w14:textId="77777777" w:rsidR="009A3CFE" w:rsidRPr="00C77350" w:rsidRDefault="009A3CFE" w:rsidP="009A3CFE">
      <w:pPr>
        <w:rPr>
          <w:rFonts w:asciiTheme="minorHAnsi" w:hAnsiTheme="minorHAnsi" w:cs="Arial"/>
          <w:bCs/>
          <w:sz w:val="22"/>
          <w:szCs w:val="22"/>
        </w:rPr>
      </w:pPr>
      <w:r>
        <w:rPr>
          <w:rFonts w:asciiTheme="minorHAnsi" w:hAnsiTheme="minorHAnsi" w:cs="Arial"/>
          <w:bCs/>
          <w:sz w:val="22"/>
          <w:szCs w:val="22"/>
        </w:rPr>
        <w:t>421.</w:t>
      </w:r>
      <w:r>
        <w:rPr>
          <w:rFonts w:asciiTheme="minorHAnsi" w:hAnsiTheme="minorHAnsi" w:cs="Arial"/>
          <w:bCs/>
          <w:sz w:val="22"/>
          <w:szCs w:val="22"/>
        </w:rPr>
        <w:tab/>
      </w:r>
      <w:r w:rsidRPr="00C77350">
        <w:rPr>
          <w:rFonts w:asciiTheme="minorHAnsi" w:hAnsiTheme="minorHAnsi" w:cs="Arial"/>
          <w:bCs/>
          <w:sz w:val="22"/>
          <w:szCs w:val="22"/>
        </w:rPr>
        <w:t>Annual Audit</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5BCF3639" w14:textId="77777777" w:rsidR="009A3CFE" w:rsidRPr="00C77350" w:rsidRDefault="009A3CFE" w:rsidP="009A3CFE">
      <w:pPr>
        <w:rPr>
          <w:rFonts w:asciiTheme="minorHAnsi" w:hAnsiTheme="minorHAnsi" w:cs="Arial"/>
          <w:bCs/>
          <w:sz w:val="22"/>
          <w:szCs w:val="22"/>
        </w:rPr>
      </w:pPr>
      <w:r w:rsidRPr="00C77350">
        <w:rPr>
          <w:rFonts w:asciiTheme="minorHAnsi" w:hAnsiTheme="minorHAnsi" w:cs="Arial"/>
          <w:bCs/>
          <w:sz w:val="22"/>
          <w:szCs w:val="22"/>
        </w:rPr>
        <w:t>42</w:t>
      </w:r>
      <w:r>
        <w:rPr>
          <w:rFonts w:asciiTheme="minorHAnsi" w:hAnsiTheme="minorHAnsi" w:cs="Arial"/>
          <w:bCs/>
          <w:sz w:val="22"/>
          <w:szCs w:val="22"/>
        </w:rPr>
        <w:t>2</w:t>
      </w:r>
      <w:r w:rsidRPr="00C77350">
        <w:rPr>
          <w:rFonts w:asciiTheme="minorHAnsi" w:hAnsiTheme="minorHAnsi" w:cs="Arial"/>
          <w:bCs/>
          <w:sz w:val="22"/>
          <w:szCs w:val="22"/>
        </w:rPr>
        <w:t>.</w:t>
      </w:r>
      <w:r w:rsidRPr="00C77350">
        <w:rPr>
          <w:rFonts w:asciiTheme="minorHAnsi" w:hAnsiTheme="minorHAnsi" w:cs="Arial"/>
          <w:bCs/>
          <w:sz w:val="22"/>
          <w:szCs w:val="22"/>
        </w:rPr>
        <w:tab/>
      </w:r>
      <w:r>
        <w:rPr>
          <w:rFonts w:asciiTheme="minorHAnsi" w:hAnsiTheme="minorHAnsi" w:cs="Arial"/>
          <w:bCs/>
          <w:sz w:val="22"/>
          <w:szCs w:val="22"/>
        </w:rPr>
        <w:t xml:space="preserve">Errors and Omissions </w:t>
      </w:r>
      <w:r w:rsidRPr="00C77350">
        <w:rPr>
          <w:rFonts w:asciiTheme="minorHAnsi" w:hAnsiTheme="minorHAnsi" w:cs="Arial"/>
          <w:bCs/>
          <w:sz w:val="22"/>
          <w:szCs w:val="22"/>
        </w:rPr>
        <w:t>Insurance</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37601431" w14:textId="77777777" w:rsidR="009A3CFE" w:rsidRDefault="009A3CFE" w:rsidP="009A3CFE">
      <w:pPr>
        <w:rPr>
          <w:rFonts w:asciiTheme="minorHAnsi" w:hAnsiTheme="minorHAnsi" w:cs="Arial"/>
          <w:bCs/>
          <w:sz w:val="22"/>
          <w:szCs w:val="22"/>
        </w:rPr>
      </w:pPr>
      <w:r w:rsidRPr="00C77350">
        <w:rPr>
          <w:rFonts w:asciiTheme="minorHAnsi" w:hAnsiTheme="minorHAnsi" w:cs="Arial"/>
          <w:bCs/>
          <w:sz w:val="22"/>
          <w:szCs w:val="22"/>
        </w:rPr>
        <w:t>42</w:t>
      </w:r>
      <w:r>
        <w:rPr>
          <w:rFonts w:asciiTheme="minorHAnsi" w:hAnsiTheme="minorHAnsi" w:cs="Arial"/>
          <w:bCs/>
          <w:sz w:val="22"/>
          <w:szCs w:val="22"/>
        </w:rPr>
        <w:t>3</w:t>
      </w:r>
      <w:r w:rsidRPr="00C77350">
        <w:rPr>
          <w:rFonts w:asciiTheme="minorHAnsi" w:hAnsiTheme="minorHAnsi" w:cs="Arial"/>
          <w:bCs/>
          <w:sz w:val="22"/>
          <w:szCs w:val="22"/>
        </w:rPr>
        <w:t>.</w:t>
      </w:r>
      <w:r w:rsidRPr="00C77350">
        <w:rPr>
          <w:rFonts w:asciiTheme="minorHAnsi" w:hAnsiTheme="minorHAnsi" w:cs="Arial"/>
          <w:bCs/>
          <w:sz w:val="22"/>
          <w:szCs w:val="22"/>
        </w:rPr>
        <w:tab/>
        <w:t>Record Retention</w:t>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r>
      <w:r w:rsidRPr="00C77350">
        <w:rPr>
          <w:rFonts w:asciiTheme="minorHAnsi" w:hAnsiTheme="minorHAnsi" w:cs="Arial"/>
          <w:bCs/>
          <w:sz w:val="22"/>
          <w:szCs w:val="22"/>
        </w:rPr>
        <w:tab/>
        <w:t>P.</w:t>
      </w:r>
    </w:p>
    <w:p w14:paraId="7BF3781C" w14:textId="77777777" w:rsidR="009A3CFE" w:rsidRDefault="009A3CFE" w:rsidP="009A3CFE">
      <w:pPr>
        <w:rPr>
          <w:rFonts w:asciiTheme="minorHAnsi" w:hAnsiTheme="minorHAnsi" w:cs="Arial"/>
          <w:bCs/>
          <w:sz w:val="22"/>
          <w:szCs w:val="22"/>
        </w:rPr>
      </w:pPr>
      <w:r>
        <w:rPr>
          <w:rFonts w:asciiTheme="minorHAnsi" w:hAnsiTheme="minorHAnsi" w:cs="Arial"/>
          <w:bCs/>
          <w:sz w:val="22"/>
          <w:szCs w:val="22"/>
        </w:rPr>
        <w:t xml:space="preserve">424. </w:t>
      </w:r>
      <w:r>
        <w:rPr>
          <w:rFonts w:asciiTheme="minorHAnsi" w:hAnsiTheme="minorHAnsi" w:cs="Arial"/>
          <w:bCs/>
          <w:sz w:val="22"/>
          <w:szCs w:val="22"/>
        </w:rPr>
        <w:tab/>
        <w:t>Unrelated Business Income</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P</w:t>
      </w:r>
    </w:p>
    <w:p w14:paraId="4653C1FB" w14:textId="77777777" w:rsidR="009A3CFE" w:rsidRPr="00C77350" w:rsidRDefault="009A3CFE" w:rsidP="009A3CFE">
      <w:pPr>
        <w:rPr>
          <w:rFonts w:asciiTheme="minorHAnsi" w:hAnsiTheme="minorHAnsi" w:cs="Arial"/>
          <w:bCs/>
          <w:sz w:val="22"/>
          <w:szCs w:val="22"/>
        </w:rPr>
      </w:pPr>
      <w:r>
        <w:rPr>
          <w:rFonts w:asciiTheme="minorHAnsi" w:hAnsiTheme="minorHAnsi" w:cs="Arial"/>
          <w:bCs/>
          <w:sz w:val="22"/>
          <w:szCs w:val="22"/>
        </w:rPr>
        <w:t>425.</w:t>
      </w:r>
      <w:r>
        <w:rPr>
          <w:rFonts w:asciiTheme="minorHAnsi" w:hAnsiTheme="minorHAnsi" w:cs="Arial"/>
          <w:bCs/>
          <w:sz w:val="22"/>
          <w:szCs w:val="22"/>
        </w:rPr>
        <w:tab/>
        <w:t>Government Tax Returns</w:t>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bCs/>
          <w:sz w:val="22"/>
          <w:szCs w:val="22"/>
        </w:rPr>
        <w:tab/>
        <w:t>P.</w:t>
      </w:r>
    </w:p>
    <w:p w14:paraId="5A173DF2" w14:textId="77777777" w:rsidR="009A3CFE" w:rsidRDefault="009A3CFE" w:rsidP="009A3CFE">
      <w:pPr>
        <w:rPr>
          <w:rFonts w:asciiTheme="minorHAnsi" w:hAnsiTheme="minorHAnsi" w:cs="Arial"/>
          <w:sz w:val="22"/>
          <w:szCs w:val="22"/>
        </w:rPr>
      </w:pPr>
    </w:p>
    <w:p w14:paraId="74E50D17" w14:textId="77777777" w:rsidR="00ED4FF7" w:rsidRPr="00C77350" w:rsidRDefault="00ED4FF7" w:rsidP="00ED4FF7">
      <w:pPr>
        <w:pStyle w:val="Heading3"/>
        <w:rPr>
          <w:rFonts w:asciiTheme="minorHAnsi" w:hAnsiTheme="minorHAnsi"/>
          <w:sz w:val="22"/>
          <w:szCs w:val="22"/>
        </w:rPr>
      </w:pPr>
      <w:r w:rsidRPr="00C77350">
        <w:rPr>
          <w:rFonts w:asciiTheme="minorHAnsi" w:hAnsiTheme="minorHAnsi"/>
          <w:sz w:val="22"/>
          <w:szCs w:val="22"/>
        </w:rPr>
        <w:t>SECTION 5:</w:t>
      </w:r>
      <w:r w:rsidRPr="00C77350">
        <w:rPr>
          <w:rFonts w:asciiTheme="minorHAnsi" w:hAnsiTheme="minorHAnsi"/>
          <w:sz w:val="22"/>
          <w:szCs w:val="22"/>
        </w:rPr>
        <w:tab/>
        <w:t>GENERAL POLICIES</w:t>
      </w:r>
      <w:r>
        <w:rPr>
          <w:rFonts w:asciiTheme="minorHAnsi" w:hAnsiTheme="minorHAnsi"/>
          <w:sz w:val="22"/>
          <w:szCs w:val="22"/>
        </w:rPr>
        <w:t xml:space="preserve"> (current NETAR policies)</w:t>
      </w:r>
      <w:r w:rsidRPr="00C77350">
        <w:rPr>
          <w:rFonts w:asciiTheme="minorHAnsi" w:hAnsiTheme="minorHAnsi"/>
          <w:sz w:val="22"/>
          <w:szCs w:val="22"/>
        </w:rPr>
        <w:tab/>
      </w:r>
      <w:r w:rsidRPr="00C77350">
        <w:rPr>
          <w:rFonts w:asciiTheme="minorHAnsi" w:hAnsiTheme="minorHAnsi"/>
          <w:sz w:val="22"/>
          <w:szCs w:val="22"/>
        </w:rPr>
        <w:tab/>
      </w:r>
      <w:r w:rsidRPr="00C77350">
        <w:rPr>
          <w:rFonts w:asciiTheme="minorHAnsi" w:hAnsiTheme="minorHAnsi"/>
          <w:sz w:val="22"/>
          <w:szCs w:val="22"/>
        </w:rPr>
        <w:tab/>
      </w:r>
      <w:r w:rsidRPr="00C77350">
        <w:rPr>
          <w:rFonts w:asciiTheme="minorHAnsi" w:hAnsiTheme="minorHAnsi"/>
          <w:sz w:val="22"/>
          <w:szCs w:val="22"/>
        </w:rPr>
        <w:tab/>
      </w:r>
      <w:r w:rsidRPr="00C77350">
        <w:rPr>
          <w:rFonts w:asciiTheme="minorHAnsi" w:hAnsiTheme="minorHAnsi"/>
          <w:sz w:val="22"/>
          <w:szCs w:val="22"/>
        </w:rPr>
        <w:tab/>
      </w:r>
      <w:r w:rsidRPr="00C77350">
        <w:rPr>
          <w:rFonts w:asciiTheme="minorHAnsi" w:hAnsiTheme="minorHAnsi"/>
          <w:sz w:val="22"/>
          <w:szCs w:val="22"/>
        </w:rPr>
        <w:tab/>
        <w:t xml:space="preserve"> </w:t>
      </w:r>
    </w:p>
    <w:p w14:paraId="12342B90" w14:textId="77777777" w:rsidR="00ED4FF7" w:rsidRPr="00C77350"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 xml:space="preserve">Confidentiality </w:t>
      </w:r>
      <w:r w:rsidRPr="00C77350">
        <w:rPr>
          <w:rFonts w:asciiTheme="minorHAnsi" w:hAnsiTheme="minorHAnsi" w:cs="Arial"/>
          <w:sz w:val="22"/>
          <w:szCs w:val="22"/>
        </w:rPr>
        <w:t xml:space="preserve">Policy </w:t>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t>P.</w:t>
      </w:r>
    </w:p>
    <w:p w14:paraId="7677DEB1" w14:textId="77777777" w:rsidR="00ED4FF7" w:rsidRPr="00C77350" w:rsidRDefault="00ED4FF7" w:rsidP="00ED4FF7">
      <w:pPr>
        <w:numPr>
          <w:ilvl w:val="1"/>
          <w:numId w:val="80"/>
        </w:numPr>
        <w:tabs>
          <w:tab w:val="clear" w:pos="1140"/>
        </w:tabs>
        <w:ind w:left="360" w:hanging="360"/>
        <w:rPr>
          <w:rFonts w:asciiTheme="minorHAnsi" w:hAnsiTheme="minorHAnsi" w:cs="Arial"/>
          <w:sz w:val="22"/>
          <w:szCs w:val="22"/>
        </w:rPr>
      </w:pPr>
      <w:r w:rsidRPr="00C77350">
        <w:rPr>
          <w:rFonts w:asciiTheme="minorHAnsi" w:hAnsiTheme="minorHAnsi" w:cs="Arial"/>
          <w:sz w:val="22"/>
          <w:szCs w:val="22"/>
        </w:rPr>
        <w:t xml:space="preserve">Conflict of Interest Policy </w:t>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t>P.</w:t>
      </w:r>
    </w:p>
    <w:p w14:paraId="6FA73305" w14:textId="77777777" w:rsidR="00ED4FF7" w:rsidRPr="00C77350"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Anti-Trust Compliance Policy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t>P.</w:t>
      </w:r>
      <w:r w:rsidRPr="00C77350">
        <w:rPr>
          <w:rFonts w:asciiTheme="minorHAnsi" w:hAnsiTheme="minorHAnsi" w:cs="Arial"/>
          <w:sz w:val="22"/>
          <w:szCs w:val="22"/>
        </w:rPr>
        <w:tab/>
      </w:r>
    </w:p>
    <w:p w14:paraId="7C5D376E" w14:textId="77777777" w:rsidR="00ED4FF7" w:rsidRPr="00C77350"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Fraud Action Plan Policy</w:t>
      </w:r>
      <w:r>
        <w:rPr>
          <w:rFonts w:asciiTheme="minorHAnsi" w:hAnsiTheme="minorHAnsi" w:cs="Arial"/>
          <w:sz w:val="22"/>
          <w:szCs w:val="22"/>
        </w:rPr>
        <w:tab/>
      </w:r>
      <w:r>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t>P.</w:t>
      </w:r>
    </w:p>
    <w:p w14:paraId="1F247777" w14:textId="77777777" w:rsidR="00ED4FF7" w:rsidRPr="00C77350"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Whistleblower Policy</w:t>
      </w:r>
      <w:r>
        <w:rPr>
          <w:rFonts w:asciiTheme="minorHAnsi" w:hAnsiTheme="minorHAnsi" w:cs="Arial"/>
          <w:sz w:val="22"/>
          <w:szCs w:val="22"/>
        </w:rPr>
        <w:tab/>
      </w:r>
      <w:r w:rsidRPr="00C77350">
        <w:rPr>
          <w:rFonts w:asciiTheme="minorHAnsi" w:hAnsiTheme="minorHAnsi" w:cs="Arial"/>
          <w:sz w:val="22"/>
          <w:szCs w:val="22"/>
        </w:rPr>
        <w:t xml:space="preserve"> </w:t>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t>P.</w:t>
      </w:r>
    </w:p>
    <w:p w14:paraId="5507D77C" w14:textId="77777777" w:rsidR="00ED4FF7"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Financial Transparency Policy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28E2A649" w14:textId="77777777" w:rsidR="00ED4FF7"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Privacy Policy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1A120A20" w14:textId="77777777" w:rsidR="00ED4FF7" w:rsidRPr="00FA7AD4" w:rsidRDefault="00ED4FF7" w:rsidP="00ED4FF7">
      <w:pPr>
        <w:numPr>
          <w:ilvl w:val="1"/>
          <w:numId w:val="80"/>
        </w:numPr>
        <w:tabs>
          <w:tab w:val="clear" w:pos="1140"/>
        </w:tabs>
        <w:ind w:left="360" w:hanging="360"/>
        <w:rPr>
          <w:rFonts w:asciiTheme="minorHAnsi" w:hAnsiTheme="minorHAnsi" w:cs="Arial"/>
          <w:sz w:val="22"/>
          <w:szCs w:val="22"/>
        </w:rPr>
      </w:pPr>
      <w:r w:rsidRPr="00FA7AD4">
        <w:rPr>
          <w:rFonts w:asciiTheme="minorHAnsi" w:hAnsiTheme="minorHAnsi" w:cs="Arial"/>
          <w:sz w:val="22"/>
          <w:szCs w:val="22"/>
        </w:rPr>
        <w:t>Charitable Giving Policy</w:t>
      </w:r>
      <w:r w:rsidRPr="00FA7AD4">
        <w:rPr>
          <w:rFonts w:asciiTheme="minorHAnsi" w:hAnsiTheme="minorHAnsi" w:cs="Arial"/>
          <w:sz w:val="22"/>
          <w:szCs w:val="22"/>
        </w:rPr>
        <w:tab/>
      </w:r>
      <w:r w:rsidRPr="00FA7AD4">
        <w:rPr>
          <w:rFonts w:asciiTheme="minorHAnsi" w:hAnsiTheme="minorHAnsi" w:cs="Arial"/>
          <w:sz w:val="22"/>
          <w:szCs w:val="22"/>
        </w:rPr>
        <w:tab/>
      </w:r>
      <w:r w:rsidRPr="00FA7AD4">
        <w:rPr>
          <w:rFonts w:asciiTheme="minorHAnsi" w:hAnsiTheme="minorHAnsi" w:cs="Arial"/>
          <w:sz w:val="22"/>
          <w:szCs w:val="22"/>
        </w:rPr>
        <w:tab/>
      </w:r>
      <w:r w:rsidRPr="00FA7AD4">
        <w:rPr>
          <w:rFonts w:asciiTheme="minorHAnsi" w:hAnsiTheme="minorHAnsi" w:cs="Arial"/>
          <w:sz w:val="22"/>
          <w:szCs w:val="22"/>
        </w:rPr>
        <w:tab/>
      </w:r>
      <w:r w:rsidRPr="00FA7AD4">
        <w:rPr>
          <w:rFonts w:asciiTheme="minorHAnsi" w:hAnsiTheme="minorHAnsi" w:cs="Arial"/>
          <w:sz w:val="22"/>
          <w:szCs w:val="22"/>
        </w:rPr>
        <w:tab/>
      </w:r>
      <w:r w:rsidRPr="00FA7AD4">
        <w:rPr>
          <w:rFonts w:asciiTheme="minorHAnsi" w:hAnsiTheme="minorHAnsi" w:cs="Arial"/>
          <w:sz w:val="22"/>
          <w:szCs w:val="22"/>
        </w:rPr>
        <w:tab/>
      </w:r>
      <w:r w:rsidRPr="00FA7AD4">
        <w:rPr>
          <w:rFonts w:asciiTheme="minorHAnsi" w:hAnsiTheme="minorHAnsi" w:cs="Arial"/>
          <w:sz w:val="22"/>
          <w:szCs w:val="22"/>
        </w:rPr>
        <w:tab/>
      </w:r>
      <w:r w:rsidRPr="00FA7AD4">
        <w:rPr>
          <w:rFonts w:asciiTheme="minorHAnsi" w:hAnsiTheme="minorHAnsi" w:cs="Arial"/>
          <w:sz w:val="22"/>
          <w:szCs w:val="22"/>
        </w:rPr>
        <w:tab/>
      </w:r>
      <w:r w:rsidRPr="00FA7AD4">
        <w:rPr>
          <w:rFonts w:asciiTheme="minorHAnsi" w:hAnsiTheme="minorHAnsi" w:cs="Arial"/>
          <w:sz w:val="22"/>
          <w:szCs w:val="22"/>
        </w:rPr>
        <w:tab/>
        <w:t>P.</w:t>
      </w:r>
    </w:p>
    <w:p w14:paraId="411B2BAA" w14:textId="77777777" w:rsidR="00ED4FF7" w:rsidRDefault="00ED4FF7" w:rsidP="00ED4FF7">
      <w:pPr>
        <w:numPr>
          <w:ilvl w:val="1"/>
          <w:numId w:val="80"/>
        </w:numPr>
        <w:tabs>
          <w:tab w:val="clear" w:pos="1140"/>
        </w:tabs>
        <w:ind w:left="360" w:hanging="360"/>
        <w:rPr>
          <w:rFonts w:asciiTheme="minorHAnsi" w:hAnsiTheme="minorHAnsi" w:cs="Arial"/>
          <w:sz w:val="22"/>
          <w:szCs w:val="22"/>
        </w:rPr>
      </w:pPr>
      <w:r w:rsidRPr="00FA7AD4">
        <w:rPr>
          <w:rFonts w:asciiTheme="minorHAnsi" w:hAnsiTheme="minorHAnsi" w:cs="Arial"/>
          <w:sz w:val="22"/>
          <w:szCs w:val="22"/>
        </w:rPr>
        <w:t>Bereavement Policy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4A6701E2" w14:textId="77777777" w:rsidR="00ED4FF7" w:rsidRPr="000B29E5" w:rsidRDefault="00ED4FF7" w:rsidP="00ED4FF7">
      <w:pPr>
        <w:numPr>
          <w:ilvl w:val="1"/>
          <w:numId w:val="80"/>
        </w:numPr>
        <w:tabs>
          <w:tab w:val="clear" w:pos="1140"/>
        </w:tabs>
        <w:ind w:left="360" w:hanging="360"/>
        <w:rPr>
          <w:rFonts w:asciiTheme="minorHAnsi" w:hAnsiTheme="minorHAnsi" w:cs="Arial"/>
          <w:sz w:val="22"/>
          <w:szCs w:val="22"/>
        </w:rPr>
      </w:pPr>
      <w:r w:rsidRPr="000B29E5">
        <w:rPr>
          <w:rFonts w:asciiTheme="minorHAnsi" w:hAnsiTheme="minorHAnsi" w:cs="Arial"/>
          <w:sz w:val="22"/>
          <w:szCs w:val="22"/>
        </w:rPr>
        <w:t>Letterhead Use Policy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6CC00EDE" w14:textId="77777777" w:rsidR="00ED4FF7"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Outside Vendor Contractual Agreement</w:t>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t>P.</w:t>
      </w:r>
    </w:p>
    <w:p w14:paraId="1F075DB3" w14:textId="77777777" w:rsidR="00ED4FF7"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Use of a Parliamentarian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78A26A06" w14:textId="77777777" w:rsidR="00ED4FF7"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Use of Legal Counsel</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09CA6BC2" w14:textId="77777777" w:rsidR="00ED4FF7"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Use of Certified Public Accountant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224F78E7" w14:textId="77777777" w:rsidR="00ED4FF7" w:rsidRPr="000B29E5" w:rsidRDefault="00ED4FF7" w:rsidP="00ED4FF7">
      <w:pPr>
        <w:rPr>
          <w:rFonts w:asciiTheme="minorHAnsi" w:hAnsiTheme="minorHAnsi" w:cs="Arial"/>
          <w:b/>
          <w:bCs/>
          <w:sz w:val="22"/>
          <w:szCs w:val="22"/>
        </w:rPr>
      </w:pPr>
      <w:r w:rsidRPr="00794CE5">
        <w:rPr>
          <w:rFonts w:asciiTheme="minorHAnsi" w:hAnsiTheme="minorHAnsi" w:cs="Arial"/>
          <w:b/>
          <w:bCs/>
          <w:sz w:val="22"/>
          <w:szCs w:val="22"/>
          <w:highlight w:val="yellow"/>
        </w:rPr>
        <w:t>OPTIONAL POLICIES TO CONSIDER</w:t>
      </w:r>
    </w:p>
    <w:p w14:paraId="5DDDEEA3" w14:textId="77777777" w:rsidR="00ED4FF7"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Diversity and Fair Housing Policy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2618D050" w14:textId="77777777" w:rsidR="00ED4FF7" w:rsidRDefault="00ED4FF7" w:rsidP="00ED4FF7">
      <w:pPr>
        <w:numPr>
          <w:ilvl w:val="1"/>
          <w:numId w:val="80"/>
        </w:numPr>
        <w:tabs>
          <w:tab w:val="clear" w:pos="1140"/>
        </w:tabs>
        <w:ind w:left="360" w:hanging="360"/>
        <w:rPr>
          <w:rFonts w:asciiTheme="minorHAnsi" w:hAnsiTheme="minorHAnsi" w:cs="Arial"/>
          <w:sz w:val="22"/>
          <w:szCs w:val="22"/>
        </w:rPr>
      </w:pPr>
      <w:r w:rsidRPr="00C77350">
        <w:rPr>
          <w:rFonts w:asciiTheme="minorHAnsi" w:hAnsiTheme="minorHAnsi" w:cs="Arial"/>
          <w:sz w:val="22"/>
          <w:szCs w:val="22"/>
        </w:rPr>
        <w:t>Leadership Communications Policy</w:t>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Pr>
          <w:rFonts w:asciiTheme="minorHAnsi" w:hAnsiTheme="minorHAnsi" w:cs="Arial"/>
          <w:sz w:val="22"/>
          <w:szCs w:val="22"/>
        </w:rPr>
        <w:tab/>
      </w:r>
      <w:r w:rsidRPr="00C77350">
        <w:rPr>
          <w:rFonts w:asciiTheme="minorHAnsi" w:hAnsiTheme="minorHAnsi" w:cs="Arial"/>
          <w:sz w:val="22"/>
          <w:szCs w:val="22"/>
        </w:rPr>
        <w:t>P.</w:t>
      </w:r>
    </w:p>
    <w:p w14:paraId="20FC5286" w14:textId="77777777" w:rsidR="00ED4FF7"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Smoking Policy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0AF6A0C5" w14:textId="77777777" w:rsidR="00ED4FF7" w:rsidRPr="00EF1E1A"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bCs/>
          <w:sz w:val="22"/>
          <w:szCs w:val="22"/>
        </w:rPr>
        <w:t>Special Events Policies</w:t>
      </w:r>
      <w:r w:rsidRPr="00EF1E1A">
        <w:rPr>
          <w:rFonts w:asciiTheme="minorHAnsi" w:hAnsiTheme="minorHAnsi" w:cs="Arial"/>
          <w:bCs/>
          <w:sz w:val="22"/>
          <w:szCs w:val="22"/>
        </w:rPr>
        <w:tab/>
      </w:r>
      <w:r w:rsidRPr="00EF1E1A">
        <w:rPr>
          <w:rFonts w:asciiTheme="minorHAnsi" w:hAnsiTheme="minorHAnsi" w:cs="Arial"/>
          <w:bCs/>
          <w:sz w:val="22"/>
          <w:szCs w:val="22"/>
        </w:rPr>
        <w:tab/>
      </w:r>
      <w:r w:rsidRPr="00EF1E1A">
        <w:rPr>
          <w:rFonts w:asciiTheme="minorHAnsi" w:hAnsiTheme="minorHAnsi" w:cs="Arial"/>
          <w:bCs/>
          <w:sz w:val="22"/>
          <w:szCs w:val="22"/>
        </w:rPr>
        <w:tab/>
      </w:r>
      <w:r w:rsidRPr="00EF1E1A">
        <w:rPr>
          <w:rFonts w:asciiTheme="minorHAnsi" w:hAnsiTheme="minorHAnsi" w:cs="Arial"/>
          <w:bCs/>
          <w:sz w:val="22"/>
          <w:szCs w:val="22"/>
        </w:rPr>
        <w:tab/>
      </w:r>
      <w:r w:rsidRPr="00EF1E1A">
        <w:rPr>
          <w:rFonts w:asciiTheme="minorHAnsi" w:hAnsiTheme="minorHAnsi" w:cs="Arial"/>
          <w:bCs/>
          <w:sz w:val="22"/>
          <w:szCs w:val="22"/>
        </w:rPr>
        <w:tab/>
      </w:r>
      <w:r w:rsidRPr="00EF1E1A">
        <w:rPr>
          <w:rFonts w:asciiTheme="minorHAnsi" w:hAnsiTheme="minorHAnsi" w:cs="Arial"/>
          <w:bCs/>
          <w:sz w:val="22"/>
          <w:szCs w:val="22"/>
        </w:rPr>
        <w:tab/>
      </w:r>
      <w:r w:rsidRPr="00EF1E1A">
        <w:rPr>
          <w:rFonts w:asciiTheme="minorHAnsi" w:hAnsiTheme="minorHAnsi" w:cs="Arial"/>
          <w:bCs/>
          <w:sz w:val="22"/>
          <w:szCs w:val="22"/>
        </w:rPr>
        <w:tab/>
      </w:r>
      <w:r w:rsidRPr="00EF1E1A">
        <w:rPr>
          <w:rFonts w:asciiTheme="minorHAnsi" w:hAnsiTheme="minorHAnsi" w:cs="Arial"/>
          <w:bCs/>
          <w:sz w:val="22"/>
          <w:szCs w:val="22"/>
        </w:rPr>
        <w:tab/>
      </w:r>
      <w:r>
        <w:rPr>
          <w:rFonts w:asciiTheme="minorHAnsi" w:hAnsiTheme="minorHAnsi" w:cs="Arial"/>
          <w:bCs/>
          <w:sz w:val="22"/>
          <w:szCs w:val="22"/>
        </w:rPr>
        <w:tab/>
      </w:r>
      <w:r w:rsidRPr="00EF1E1A">
        <w:rPr>
          <w:rFonts w:asciiTheme="minorHAnsi" w:hAnsiTheme="minorHAnsi" w:cs="Arial"/>
          <w:bCs/>
          <w:sz w:val="22"/>
          <w:szCs w:val="22"/>
        </w:rPr>
        <w:t>P.</w:t>
      </w:r>
    </w:p>
    <w:p w14:paraId="328260FC" w14:textId="77777777" w:rsidR="00ED4FF7" w:rsidRDefault="00ED4FF7" w:rsidP="00ED4FF7">
      <w:pPr>
        <w:numPr>
          <w:ilvl w:val="1"/>
          <w:numId w:val="80"/>
        </w:numPr>
        <w:tabs>
          <w:tab w:val="clear" w:pos="1140"/>
        </w:tabs>
        <w:ind w:left="360" w:hanging="360"/>
        <w:rPr>
          <w:rFonts w:asciiTheme="minorHAnsi" w:hAnsiTheme="minorHAnsi" w:cs="Arial"/>
          <w:sz w:val="22"/>
          <w:szCs w:val="22"/>
        </w:rPr>
      </w:pPr>
      <w:r>
        <w:rPr>
          <w:rFonts w:asciiTheme="minorHAnsi" w:hAnsiTheme="minorHAnsi" w:cs="Arial"/>
          <w:sz w:val="22"/>
          <w:szCs w:val="22"/>
        </w:rPr>
        <w:t>CEO Absence/Succession Plan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4ECF7EF5" w14:textId="77777777" w:rsidR="00ED4FF7" w:rsidRDefault="00ED4FF7" w:rsidP="00ED4FF7">
      <w:pPr>
        <w:rPr>
          <w:rFonts w:asciiTheme="minorHAnsi" w:hAnsiTheme="minorHAnsi" w:cs="Arial"/>
          <w:sz w:val="22"/>
          <w:szCs w:val="22"/>
        </w:rPr>
      </w:pPr>
    </w:p>
    <w:p w14:paraId="09466DED" w14:textId="77777777" w:rsidR="00ED4FF7" w:rsidRDefault="00ED4FF7" w:rsidP="00ED4FF7">
      <w:pPr>
        <w:rPr>
          <w:rFonts w:asciiTheme="minorHAnsi" w:hAnsiTheme="minorHAnsi" w:cs="Arial"/>
          <w:b/>
          <w:bCs/>
          <w:sz w:val="22"/>
          <w:szCs w:val="22"/>
        </w:rPr>
      </w:pPr>
      <w:r>
        <w:rPr>
          <w:rFonts w:asciiTheme="minorHAnsi" w:hAnsiTheme="minorHAnsi" w:cs="Arial"/>
          <w:b/>
          <w:bCs/>
          <w:sz w:val="22"/>
          <w:szCs w:val="22"/>
        </w:rPr>
        <w:t>SECTION 6.</w:t>
      </w:r>
      <w:r>
        <w:rPr>
          <w:rFonts w:asciiTheme="minorHAnsi" w:hAnsiTheme="minorHAnsi" w:cs="Arial"/>
          <w:b/>
          <w:bCs/>
          <w:sz w:val="22"/>
          <w:szCs w:val="22"/>
        </w:rPr>
        <w:tab/>
      </w:r>
      <w:r w:rsidRPr="00F307F4">
        <w:rPr>
          <w:rFonts w:asciiTheme="minorHAnsi" w:hAnsiTheme="minorHAnsi" w:cs="Arial"/>
          <w:b/>
          <w:bCs/>
          <w:sz w:val="22"/>
          <w:szCs w:val="22"/>
        </w:rPr>
        <w:t>ACKNOWLEDGEMENTS</w:t>
      </w:r>
      <w:r w:rsidRPr="00F307F4">
        <w:rPr>
          <w:rFonts w:asciiTheme="minorHAnsi" w:hAnsiTheme="minorHAnsi" w:cs="Arial"/>
          <w:b/>
          <w:bCs/>
          <w:sz w:val="22"/>
          <w:szCs w:val="22"/>
        </w:rPr>
        <w:tab/>
      </w:r>
    </w:p>
    <w:p w14:paraId="6DF3C64E" w14:textId="77777777" w:rsidR="00ED4FF7" w:rsidRDefault="00ED4FF7" w:rsidP="00ED4FF7">
      <w:pPr>
        <w:rPr>
          <w:rFonts w:asciiTheme="minorHAnsi" w:hAnsiTheme="minorHAnsi" w:cs="Arial"/>
          <w:sz w:val="22"/>
          <w:szCs w:val="22"/>
        </w:rPr>
      </w:pPr>
      <w:r w:rsidRPr="00C93F25">
        <w:rPr>
          <w:rFonts w:asciiTheme="minorHAnsi" w:hAnsiTheme="minorHAnsi" w:cs="Arial"/>
          <w:sz w:val="22"/>
          <w:szCs w:val="22"/>
        </w:rPr>
        <w:t>601.</w:t>
      </w:r>
      <w:r w:rsidRPr="00C93F25">
        <w:rPr>
          <w:rFonts w:asciiTheme="minorHAnsi" w:hAnsiTheme="minorHAnsi" w:cs="Arial"/>
          <w:sz w:val="22"/>
          <w:szCs w:val="22"/>
        </w:rPr>
        <w:tab/>
        <w:t>Volunteer Member Acknowledgement</w:t>
      </w:r>
      <w:r w:rsidRPr="00C93F25">
        <w:rPr>
          <w:rFonts w:asciiTheme="minorHAnsi" w:hAnsiTheme="minorHAnsi" w:cs="Arial"/>
          <w:sz w:val="22"/>
          <w:szCs w:val="22"/>
        </w:rPr>
        <w:tab/>
      </w:r>
      <w:r w:rsidRPr="00C93F25">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3C0B9ACB" w14:textId="77777777" w:rsidR="00ED4FF7" w:rsidRDefault="00ED4FF7" w:rsidP="00ED4FF7">
      <w:pPr>
        <w:rPr>
          <w:rFonts w:asciiTheme="minorHAnsi" w:hAnsiTheme="minorHAnsi" w:cs="Arial"/>
          <w:sz w:val="22"/>
          <w:szCs w:val="22"/>
        </w:rPr>
      </w:pPr>
      <w:r>
        <w:rPr>
          <w:rFonts w:asciiTheme="minorHAnsi" w:hAnsiTheme="minorHAnsi" w:cs="Arial"/>
          <w:sz w:val="22"/>
          <w:szCs w:val="22"/>
        </w:rPr>
        <w:t>602.</w:t>
      </w:r>
      <w:r>
        <w:rPr>
          <w:rFonts w:asciiTheme="minorHAnsi" w:hAnsiTheme="minorHAnsi" w:cs="Arial"/>
          <w:sz w:val="22"/>
          <w:szCs w:val="22"/>
        </w:rPr>
        <w:tab/>
        <w:t>Confidentiality Acknowledgement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243E2C59" w14:textId="77777777" w:rsidR="00ED4FF7" w:rsidRDefault="00ED4FF7" w:rsidP="00ED4FF7">
      <w:pPr>
        <w:rPr>
          <w:rFonts w:asciiTheme="minorHAnsi" w:hAnsiTheme="minorHAnsi" w:cs="Arial"/>
          <w:sz w:val="22"/>
          <w:szCs w:val="22"/>
        </w:rPr>
      </w:pPr>
      <w:r>
        <w:rPr>
          <w:rFonts w:asciiTheme="minorHAnsi" w:hAnsiTheme="minorHAnsi" w:cs="Arial"/>
          <w:sz w:val="22"/>
          <w:szCs w:val="22"/>
        </w:rPr>
        <w:t>603.</w:t>
      </w:r>
      <w:r>
        <w:rPr>
          <w:rFonts w:asciiTheme="minorHAnsi" w:hAnsiTheme="minorHAnsi" w:cs="Arial"/>
          <w:sz w:val="22"/>
          <w:szCs w:val="22"/>
        </w:rPr>
        <w:tab/>
        <w:t>Conflict of Interest Acknowledgement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00381A91" w14:textId="77777777" w:rsidR="00ED4FF7" w:rsidRDefault="00ED4FF7" w:rsidP="00ED4FF7">
      <w:pPr>
        <w:rPr>
          <w:rFonts w:asciiTheme="minorHAnsi" w:hAnsiTheme="minorHAnsi" w:cs="Arial"/>
          <w:sz w:val="22"/>
          <w:szCs w:val="22"/>
        </w:rPr>
      </w:pPr>
      <w:r>
        <w:rPr>
          <w:rFonts w:asciiTheme="minorHAnsi" w:hAnsiTheme="minorHAnsi" w:cs="Arial"/>
          <w:sz w:val="22"/>
          <w:szCs w:val="22"/>
        </w:rPr>
        <w:t>604.</w:t>
      </w:r>
      <w:r>
        <w:rPr>
          <w:rFonts w:asciiTheme="minorHAnsi" w:hAnsiTheme="minorHAnsi" w:cs="Arial"/>
          <w:sz w:val="22"/>
          <w:szCs w:val="22"/>
        </w:rPr>
        <w:tab/>
        <w:t>Anti-Trust Compliance Acknowledgement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p>
    <w:p w14:paraId="035FE40D" w14:textId="77777777" w:rsidR="00ED4FF7" w:rsidRDefault="00ED4FF7" w:rsidP="00ED4FF7">
      <w:pPr>
        <w:rPr>
          <w:rFonts w:asciiTheme="minorHAnsi" w:hAnsiTheme="minorHAnsi" w:cs="Arial"/>
          <w:sz w:val="22"/>
          <w:szCs w:val="22"/>
        </w:rPr>
      </w:pPr>
      <w:r>
        <w:rPr>
          <w:rFonts w:asciiTheme="minorHAnsi" w:hAnsiTheme="minorHAnsi" w:cs="Arial"/>
          <w:sz w:val="22"/>
          <w:szCs w:val="22"/>
        </w:rPr>
        <w:t xml:space="preserve">605. </w:t>
      </w:r>
      <w:r>
        <w:rPr>
          <w:rFonts w:asciiTheme="minorHAnsi" w:hAnsiTheme="minorHAnsi" w:cs="Arial"/>
          <w:sz w:val="22"/>
          <w:szCs w:val="22"/>
        </w:rPr>
        <w:tab/>
        <w:t>Fraud Action Plan Acknowledgement</w:t>
      </w:r>
      <w:r w:rsidRPr="00C93F25">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P.</w:t>
      </w:r>
      <w:r w:rsidRPr="00C93F25">
        <w:rPr>
          <w:rFonts w:asciiTheme="minorHAnsi" w:hAnsiTheme="minorHAnsi" w:cs="Arial"/>
          <w:sz w:val="22"/>
          <w:szCs w:val="22"/>
        </w:rPr>
        <w:tab/>
      </w:r>
    </w:p>
    <w:p w14:paraId="10BC831F" w14:textId="77777777" w:rsidR="00ED4FF7" w:rsidRDefault="00ED4FF7" w:rsidP="00ED4FF7">
      <w:pPr>
        <w:rPr>
          <w:rFonts w:asciiTheme="minorHAnsi" w:hAnsiTheme="minorHAnsi" w:cs="Arial"/>
          <w:sz w:val="22"/>
          <w:szCs w:val="22"/>
        </w:rPr>
      </w:pPr>
      <w:r>
        <w:rPr>
          <w:rFonts w:asciiTheme="minorHAnsi" w:hAnsiTheme="minorHAnsi" w:cs="Arial"/>
          <w:sz w:val="22"/>
          <w:szCs w:val="22"/>
        </w:rPr>
        <w:t xml:space="preserve">606. </w:t>
      </w:r>
      <w:r>
        <w:rPr>
          <w:rFonts w:asciiTheme="minorHAnsi" w:hAnsiTheme="minorHAnsi" w:cs="Arial"/>
          <w:sz w:val="22"/>
          <w:szCs w:val="22"/>
        </w:rPr>
        <w:tab/>
        <w:t>Whistleblower Acknowledgement</w:t>
      </w:r>
    </w:p>
    <w:p w14:paraId="00AD24CF" w14:textId="75EE82A7" w:rsidR="007F0AFF" w:rsidRPr="00464BC7" w:rsidRDefault="00DE3FEC" w:rsidP="009A3CFE">
      <w:pPr>
        <w:rPr>
          <w:rFonts w:asciiTheme="minorHAnsi" w:hAnsiTheme="minorHAnsi" w:cs="Arial"/>
          <w:sz w:val="22"/>
          <w:szCs w:val="22"/>
        </w:rPr>
      </w:pPr>
      <w:r w:rsidRPr="00464BC7">
        <w:rPr>
          <w:rFonts w:asciiTheme="minorHAnsi" w:hAnsiTheme="minorHAnsi" w:cs="Arial"/>
          <w:sz w:val="22"/>
          <w:szCs w:val="22"/>
        </w:rPr>
        <w:tab/>
      </w:r>
      <w:r w:rsidRPr="00464BC7">
        <w:rPr>
          <w:rFonts w:asciiTheme="minorHAnsi" w:hAnsiTheme="minorHAnsi" w:cs="Arial"/>
          <w:sz w:val="22"/>
          <w:szCs w:val="22"/>
        </w:rPr>
        <w:tab/>
      </w:r>
      <w:r w:rsidRPr="00464BC7">
        <w:rPr>
          <w:rFonts w:asciiTheme="minorHAnsi" w:hAnsiTheme="minorHAnsi" w:cs="Arial"/>
          <w:sz w:val="22"/>
          <w:szCs w:val="22"/>
        </w:rPr>
        <w:tab/>
      </w:r>
      <w:r w:rsidRPr="00464BC7">
        <w:rPr>
          <w:rFonts w:asciiTheme="minorHAnsi" w:hAnsiTheme="minorHAnsi" w:cs="Arial"/>
          <w:sz w:val="22"/>
          <w:szCs w:val="22"/>
        </w:rPr>
        <w:tab/>
      </w:r>
      <w:r w:rsidRPr="00464BC7">
        <w:rPr>
          <w:rFonts w:asciiTheme="minorHAnsi" w:hAnsiTheme="minorHAnsi" w:cs="Arial"/>
          <w:sz w:val="22"/>
          <w:szCs w:val="22"/>
        </w:rPr>
        <w:tab/>
      </w:r>
    </w:p>
    <w:p w14:paraId="0D69BD2B" w14:textId="77777777" w:rsidR="00294304" w:rsidRPr="00C77350" w:rsidRDefault="009D6922" w:rsidP="007F0AFF">
      <w:pPr>
        <w:rPr>
          <w:rFonts w:asciiTheme="minorHAnsi" w:hAnsiTheme="minorHAnsi" w:cs="Arial"/>
          <w:sz w:val="22"/>
          <w:szCs w:val="22"/>
        </w:rPr>
      </w:pPr>
      <w:r w:rsidRPr="00C77350">
        <w:rPr>
          <w:rFonts w:asciiTheme="minorHAnsi" w:hAnsiTheme="minorHAnsi" w:cs="Arial"/>
          <w:sz w:val="22"/>
          <w:szCs w:val="22"/>
        </w:rPr>
        <w:tab/>
      </w:r>
    </w:p>
    <w:p w14:paraId="3E077EEE" w14:textId="77777777" w:rsidR="00925D12" w:rsidRPr="00C77350" w:rsidRDefault="009D7125" w:rsidP="005E7104">
      <w:pPr>
        <w:rPr>
          <w:rFonts w:asciiTheme="minorHAnsi" w:hAnsiTheme="minorHAnsi" w:cs="Arial"/>
          <w:sz w:val="20"/>
        </w:rPr>
      </w:pP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Pr="00C77350">
        <w:rPr>
          <w:rFonts w:asciiTheme="minorHAnsi" w:hAnsiTheme="minorHAnsi" w:cs="Arial"/>
          <w:sz w:val="22"/>
          <w:szCs w:val="22"/>
        </w:rPr>
        <w:tab/>
      </w:r>
      <w:r w:rsidR="00C4078D" w:rsidRPr="00C77350">
        <w:rPr>
          <w:rFonts w:asciiTheme="minorHAnsi" w:hAnsiTheme="minorHAnsi" w:cs="Arial"/>
          <w:sz w:val="22"/>
          <w:szCs w:val="22"/>
        </w:rPr>
        <w:tab/>
      </w:r>
      <w:r w:rsidR="00C4078D" w:rsidRPr="00C77350">
        <w:rPr>
          <w:rFonts w:asciiTheme="minorHAnsi" w:hAnsiTheme="minorHAnsi" w:cs="Arial"/>
          <w:sz w:val="22"/>
          <w:szCs w:val="22"/>
        </w:rPr>
        <w:tab/>
      </w:r>
      <w:r w:rsidR="00925D12" w:rsidRPr="00C77350">
        <w:rPr>
          <w:rFonts w:asciiTheme="minorHAnsi" w:hAnsiTheme="minorHAnsi" w:cs="Arial"/>
          <w:sz w:val="22"/>
          <w:szCs w:val="22"/>
        </w:rPr>
        <w:tab/>
      </w:r>
      <w:r w:rsidR="00925D12" w:rsidRPr="00C77350">
        <w:rPr>
          <w:rFonts w:asciiTheme="minorHAnsi" w:hAnsiTheme="minorHAnsi" w:cs="Arial"/>
          <w:sz w:val="22"/>
          <w:szCs w:val="22"/>
        </w:rPr>
        <w:tab/>
      </w:r>
      <w:r w:rsidR="00925D12" w:rsidRPr="00C77350">
        <w:rPr>
          <w:rFonts w:asciiTheme="minorHAnsi" w:hAnsiTheme="minorHAnsi" w:cs="Arial"/>
          <w:sz w:val="22"/>
          <w:szCs w:val="22"/>
        </w:rPr>
        <w:tab/>
      </w:r>
      <w:r w:rsidR="00925D12" w:rsidRPr="00C77350">
        <w:rPr>
          <w:rFonts w:asciiTheme="minorHAnsi" w:hAnsiTheme="minorHAnsi" w:cs="Arial"/>
          <w:sz w:val="22"/>
          <w:szCs w:val="22"/>
        </w:rPr>
        <w:tab/>
      </w:r>
      <w:r w:rsidR="00925D12" w:rsidRPr="00C77350">
        <w:rPr>
          <w:rFonts w:asciiTheme="minorHAnsi" w:hAnsiTheme="minorHAnsi" w:cs="Arial"/>
          <w:sz w:val="20"/>
        </w:rPr>
        <w:tab/>
      </w:r>
      <w:r w:rsidR="00925D12" w:rsidRPr="00C77350">
        <w:rPr>
          <w:rFonts w:asciiTheme="minorHAnsi" w:hAnsiTheme="minorHAnsi" w:cs="Arial"/>
          <w:sz w:val="20"/>
        </w:rPr>
        <w:tab/>
      </w:r>
    </w:p>
    <w:p w14:paraId="409D431B" w14:textId="77777777" w:rsidR="00FC41E6" w:rsidRPr="00C77350" w:rsidRDefault="007F044D" w:rsidP="00112C43">
      <w:pPr>
        <w:rPr>
          <w:rFonts w:asciiTheme="minorHAnsi" w:hAnsiTheme="minorHAnsi" w:cs="Arial"/>
          <w:b/>
          <w:bCs/>
          <w:sz w:val="32"/>
          <w:szCs w:val="32"/>
        </w:rPr>
      </w:pPr>
      <w:r w:rsidRPr="00C77350">
        <w:rPr>
          <w:rFonts w:asciiTheme="minorHAnsi" w:hAnsiTheme="minorHAnsi" w:cs="Arial"/>
          <w:b/>
          <w:bCs/>
          <w:sz w:val="32"/>
        </w:rPr>
        <w:br w:type="page"/>
      </w:r>
      <w:r w:rsidR="00FC41E6" w:rsidRPr="00C77350">
        <w:rPr>
          <w:rFonts w:asciiTheme="minorHAnsi" w:hAnsiTheme="minorHAnsi" w:cs="Arial"/>
          <w:b/>
          <w:bCs/>
          <w:sz w:val="32"/>
          <w:szCs w:val="32"/>
        </w:rPr>
        <w:t>SECTION 1: ORGANIZATION</w:t>
      </w:r>
    </w:p>
    <w:p w14:paraId="6C244A0F" w14:textId="77777777" w:rsidR="00B96987" w:rsidRPr="00100C4C" w:rsidRDefault="00B96987" w:rsidP="00B96987">
      <w:pPr>
        <w:spacing w:line="256" w:lineRule="auto"/>
        <w:rPr>
          <w:rFonts w:asciiTheme="minorHAnsi" w:hAnsiTheme="minorHAnsi" w:cs="Arial"/>
          <w:color w:val="000000"/>
          <w:sz w:val="22"/>
          <w:szCs w:val="22"/>
        </w:rPr>
      </w:pPr>
      <w:r w:rsidRPr="00100C4C">
        <w:rPr>
          <w:rFonts w:asciiTheme="minorHAnsi" w:hAnsiTheme="minorHAnsi" w:cs="Arial"/>
          <w:noProof/>
          <w:color w:val="000000"/>
          <w:sz w:val="22"/>
          <w:szCs w:val="22"/>
        </w:rPr>
        <mc:AlternateContent>
          <mc:Choice Requires="wpg">
            <w:drawing>
              <wp:inline distT="0" distB="0" distL="0" distR="0" wp14:anchorId="0697F540" wp14:editId="0EA83C25">
                <wp:extent cx="5523230" cy="18415"/>
                <wp:effectExtent l="0" t="0" r="127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55229" cy="182"/>
                        </a:xfrm>
                      </wpg:grpSpPr>
                      <wps:wsp>
                        <wps:cNvPr id="2" name="Shape 59183"/>
                        <wps:cNvSpPr>
                          <a:spLocks/>
                        </wps:cNvSpPr>
                        <wps:spPr bwMode="auto">
                          <a:xfrm>
                            <a:off x="0" y="0"/>
                            <a:ext cx="55229" cy="182"/>
                          </a:xfrm>
                          <a:custGeom>
                            <a:avLst/>
                            <a:gdLst>
                              <a:gd name="T0" fmla="*/ 0 w 5522976"/>
                              <a:gd name="T1" fmla="*/ 0 h 18288"/>
                              <a:gd name="T2" fmla="*/ 5522976 w 5522976"/>
                              <a:gd name="T3" fmla="*/ 0 h 18288"/>
                              <a:gd name="T4" fmla="*/ 5522976 w 5522976"/>
                              <a:gd name="T5" fmla="*/ 18288 h 18288"/>
                              <a:gd name="T6" fmla="*/ 0 w 5522976"/>
                              <a:gd name="T7" fmla="*/ 18288 h 18288"/>
                              <a:gd name="T8" fmla="*/ 0 w 5522976"/>
                              <a:gd name="T9" fmla="*/ 0 h 18288"/>
                              <a:gd name="T10" fmla="*/ 0 w 5522976"/>
                              <a:gd name="T11" fmla="*/ 0 h 18288"/>
                              <a:gd name="T12" fmla="*/ 5522976 w 5522976"/>
                              <a:gd name="T13" fmla="*/ 18288 h 18288"/>
                            </a:gdLst>
                            <a:ahLst/>
                            <a:cxnLst>
                              <a:cxn ang="0">
                                <a:pos x="T0" y="T1"/>
                              </a:cxn>
                              <a:cxn ang="0">
                                <a:pos x="T2" y="T3"/>
                              </a:cxn>
                              <a:cxn ang="0">
                                <a:pos x="T4" y="T5"/>
                              </a:cxn>
                              <a:cxn ang="0">
                                <a:pos x="T6" y="T7"/>
                              </a:cxn>
                              <a:cxn ang="0">
                                <a:pos x="T8" y="T9"/>
                              </a:cxn>
                            </a:cxnLst>
                            <a:rect l="T10" t="T11" r="T12" b="T13"/>
                            <a:pathLst>
                              <a:path w="5522976" h="18288">
                                <a:moveTo>
                                  <a:pt x="0" y="0"/>
                                </a:moveTo>
                                <a:lnTo>
                                  <a:pt x="5522976" y="0"/>
                                </a:lnTo>
                                <a:lnTo>
                                  <a:pt x="5522976"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BD000C" id="Group 1"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">
                <v:shape id="Shape 5918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" path="m,l5522976,r,18288l,18288,,e" fillcolor="black" stroked="f" strokeweight="0">
                  <v:stroke miterlimit="83231f" joinstyle="miter"/>
                  <v:path arrowok="t" o:connecttype="custom" o:connectlocs="0,0;55229,0;55229,182;0,182;0,0" o:connectangles="0,0,0,0,0" textboxrect="0,0,5522976,18288"/>
                </v:shape>
                <w10:anchorlock/>
              </v:group>
            </w:pict>
          </mc:Fallback>
        </mc:AlternateContent>
      </w:r>
    </w:p>
    <w:p w14:paraId="473A06D4" w14:textId="77777777" w:rsidR="00B96987" w:rsidRPr="00100C4C" w:rsidRDefault="00B96987" w:rsidP="00B96987">
      <w:pPr>
        <w:spacing w:line="256" w:lineRule="auto"/>
        <w:rPr>
          <w:rFonts w:asciiTheme="minorHAnsi" w:hAnsiTheme="minorHAnsi" w:cs="Arial"/>
          <w:color w:val="000000"/>
          <w:sz w:val="22"/>
          <w:szCs w:val="22"/>
        </w:rPr>
      </w:pPr>
      <w:r w:rsidRPr="00100C4C">
        <w:rPr>
          <w:rFonts w:asciiTheme="minorHAnsi" w:hAnsiTheme="minorHAnsi" w:cs="Arial"/>
          <w:b/>
          <w:color w:val="000000"/>
          <w:sz w:val="22"/>
          <w:szCs w:val="22"/>
        </w:rPr>
        <w:t xml:space="preserve"> </w:t>
      </w:r>
    </w:p>
    <w:p w14:paraId="1824C3B7" w14:textId="484E2D06" w:rsidR="00112C43" w:rsidRPr="00100C4C" w:rsidRDefault="00112C43" w:rsidP="00C6222E">
      <w:pPr>
        <w:tabs>
          <w:tab w:val="left" w:pos="-720"/>
        </w:tabs>
        <w:rPr>
          <w:rFonts w:asciiTheme="minorHAnsi" w:hAnsiTheme="minorHAnsi" w:cs="Arial"/>
          <w:b/>
          <w:bCs/>
          <w:color w:val="000000"/>
          <w:sz w:val="22"/>
          <w:szCs w:val="22"/>
        </w:rPr>
      </w:pPr>
      <w:r w:rsidRPr="00100C4C">
        <w:rPr>
          <w:rFonts w:asciiTheme="minorHAnsi" w:hAnsiTheme="minorHAnsi" w:cs="Arial"/>
          <w:b/>
          <w:bCs/>
          <w:color w:val="000000"/>
          <w:sz w:val="22"/>
          <w:szCs w:val="22"/>
        </w:rPr>
        <w:t xml:space="preserve">101. </w:t>
      </w:r>
      <w:r w:rsidRPr="00100C4C">
        <w:rPr>
          <w:rFonts w:asciiTheme="minorHAnsi" w:hAnsiTheme="minorHAnsi" w:cs="Arial"/>
          <w:b/>
          <w:bCs/>
          <w:color w:val="000000"/>
          <w:sz w:val="22"/>
          <w:szCs w:val="22"/>
        </w:rPr>
        <w:tab/>
        <w:t>ORGANIZATION</w:t>
      </w:r>
      <w:r w:rsidR="00F73B41">
        <w:rPr>
          <w:rFonts w:asciiTheme="minorHAnsi" w:hAnsiTheme="minorHAnsi" w:cs="Arial"/>
          <w:b/>
          <w:bCs/>
          <w:color w:val="000000"/>
          <w:sz w:val="22"/>
          <w:szCs w:val="22"/>
        </w:rPr>
        <w:t xml:space="preserve"> AND HISTORY</w:t>
      </w:r>
    </w:p>
    <w:p w14:paraId="55750F02" w14:textId="1AC5A140" w:rsidR="00112C43" w:rsidRPr="00100C4C" w:rsidRDefault="00112C43" w:rsidP="00C6222E">
      <w:pPr>
        <w:tabs>
          <w:tab w:val="left" w:pos="-720"/>
        </w:tabs>
        <w:rPr>
          <w:rFonts w:asciiTheme="minorHAnsi" w:hAnsiTheme="minorHAnsi" w:cs="Arial"/>
          <w:color w:val="000000"/>
          <w:sz w:val="22"/>
          <w:szCs w:val="22"/>
        </w:rPr>
      </w:pPr>
      <w:r w:rsidRPr="00100C4C">
        <w:rPr>
          <w:rFonts w:asciiTheme="minorHAnsi" w:hAnsiTheme="minorHAnsi" w:cs="Arial"/>
          <w:color w:val="000000"/>
          <w:sz w:val="22"/>
          <w:szCs w:val="22"/>
        </w:rPr>
        <w:t xml:space="preserve">The Northeast Tennessee Association of </w:t>
      </w:r>
      <w:r w:rsidR="00EB791A">
        <w:rPr>
          <w:rFonts w:asciiTheme="minorHAnsi" w:hAnsiTheme="minorHAnsi" w:cs="Arial"/>
          <w:color w:val="000000"/>
          <w:sz w:val="22"/>
          <w:szCs w:val="22"/>
        </w:rPr>
        <w:t>REALTOR</w:t>
      </w:r>
      <w:r w:rsidRPr="00100C4C">
        <w:rPr>
          <w:rFonts w:asciiTheme="minorHAnsi" w:hAnsiTheme="minorHAnsi" w:cs="Arial"/>
          <w:color w:val="000000"/>
          <w:sz w:val="22"/>
          <w:szCs w:val="22"/>
        </w:rPr>
        <w:t>S</w:t>
      </w:r>
      <w:r w:rsidRPr="00100C4C">
        <w:rPr>
          <w:rFonts w:asciiTheme="minorHAnsi" w:hAnsiTheme="minorHAnsi" w:cs="Arial"/>
          <w:color w:val="000000"/>
          <w:sz w:val="22"/>
          <w:szCs w:val="22"/>
          <w:vertAlign w:val="superscript"/>
        </w:rPr>
        <w:t xml:space="preserve">® </w:t>
      </w:r>
      <w:r w:rsidRPr="00100C4C">
        <w:rPr>
          <w:rFonts w:asciiTheme="minorHAnsi" w:hAnsiTheme="minorHAnsi" w:cs="Arial"/>
          <w:color w:val="000000"/>
          <w:sz w:val="22"/>
          <w:szCs w:val="22"/>
        </w:rPr>
        <w:t xml:space="preserve"> (NETAR) is a trade association whose primary members are licensed real estate professionals in Tennessee. </w:t>
      </w:r>
      <w:r w:rsidRPr="00100C4C">
        <w:rPr>
          <w:rFonts w:asciiTheme="minorHAnsi" w:hAnsiTheme="minorHAnsi"/>
          <w:sz w:val="22"/>
          <w:szCs w:val="22"/>
          <w:highlight w:val="yellow"/>
        </w:rPr>
        <w:t xml:space="preserve">There are approximately XXXX members of NETAR, XXXX members of </w:t>
      </w:r>
      <w:r w:rsidR="00F80EC1">
        <w:rPr>
          <w:rFonts w:asciiTheme="minorHAnsi" w:hAnsiTheme="minorHAnsi"/>
          <w:sz w:val="22"/>
          <w:szCs w:val="22"/>
          <w:highlight w:val="yellow"/>
        </w:rPr>
        <w:t xml:space="preserve">the Tennessee </w:t>
      </w:r>
      <w:r w:rsidR="00EB791A">
        <w:rPr>
          <w:rFonts w:asciiTheme="minorHAnsi" w:hAnsiTheme="minorHAnsi"/>
          <w:sz w:val="22"/>
          <w:szCs w:val="22"/>
          <w:highlight w:val="yellow"/>
        </w:rPr>
        <w:t>REALTOR</w:t>
      </w:r>
      <w:r w:rsidR="00F80EC1">
        <w:rPr>
          <w:rFonts w:asciiTheme="minorHAnsi" w:hAnsiTheme="minorHAnsi"/>
          <w:sz w:val="22"/>
          <w:szCs w:val="22"/>
          <w:highlight w:val="yellow"/>
        </w:rPr>
        <w:t>S®</w:t>
      </w:r>
      <w:r w:rsidRPr="00100C4C">
        <w:rPr>
          <w:rFonts w:asciiTheme="minorHAnsi" w:hAnsiTheme="minorHAnsi"/>
          <w:sz w:val="22"/>
          <w:szCs w:val="22"/>
          <w:highlight w:val="yellow"/>
        </w:rPr>
        <w:t xml:space="preserve"> and 1.4 million members of </w:t>
      </w:r>
      <w:r w:rsidR="00F80EC1">
        <w:rPr>
          <w:rFonts w:asciiTheme="minorHAnsi" w:hAnsiTheme="minorHAnsi"/>
          <w:sz w:val="22"/>
          <w:szCs w:val="22"/>
          <w:highlight w:val="yellow"/>
        </w:rPr>
        <w:t xml:space="preserve">the National Association of </w:t>
      </w:r>
      <w:r w:rsidR="00EB791A">
        <w:rPr>
          <w:rFonts w:asciiTheme="minorHAnsi" w:hAnsiTheme="minorHAnsi"/>
          <w:sz w:val="22"/>
          <w:szCs w:val="22"/>
          <w:highlight w:val="yellow"/>
        </w:rPr>
        <w:t>REALTOR</w:t>
      </w:r>
      <w:r w:rsidR="00F80EC1">
        <w:rPr>
          <w:rFonts w:asciiTheme="minorHAnsi" w:hAnsiTheme="minorHAnsi"/>
          <w:sz w:val="22"/>
          <w:szCs w:val="22"/>
          <w:highlight w:val="yellow"/>
        </w:rPr>
        <w:t>S®</w:t>
      </w:r>
      <w:r w:rsidRPr="00100C4C">
        <w:rPr>
          <w:rFonts w:asciiTheme="minorHAnsi" w:hAnsiTheme="minorHAnsi"/>
          <w:sz w:val="22"/>
          <w:szCs w:val="22"/>
          <w:highlight w:val="yellow"/>
        </w:rPr>
        <w:t>.</w:t>
      </w:r>
      <w:r w:rsidRPr="00100C4C">
        <w:rPr>
          <w:rFonts w:asciiTheme="minorHAnsi" w:hAnsiTheme="minorHAnsi"/>
          <w:sz w:val="22"/>
          <w:szCs w:val="22"/>
        </w:rPr>
        <w:t xml:space="preserve">  </w:t>
      </w:r>
      <w:r w:rsidRPr="00100C4C">
        <w:rPr>
          <w:rFonts w:asciiTheme="minorHAnsi" w:hAnsiTheme="minorHAnsi"/>
          <w:sz w:val="22"/>
          <w:szCs w:val="22"/>
          <w:highlight w:val="yellow"/>
        </w:rPr>
        <w:t>NETAR also holds a 75% interest in</w:t>
      </w:r>
      <w:r w:rsidRPr="00100C4C">
        <w:rPr>
          <w:rFonts w:asciiTheme="minorHAnsi" w:hAnsiTheme="minorHAnsi"/>
          <w:sz w:val="22"/>
          <w:szCs w:val="22"/>
        </w:rPr>
        <w:t xml:space="preserve">  </w:t>
      </w:r>
      <w:r w:rsidRPr="00100C4C">
        <w:rPr>
          <w:rFonts w:asciiTheme="minorHAnsi" w:hAnsiTheme="minorHAnsi"/>
          <w:sz w:val="22"/>
          <w:szCs w:val="22"/>
          <w:highlight w:val="yellow"/>
        </w:rPr>
        <w:t>XXX MLS, description</w:t>
      </w:r>
      <w:r w:rsidRPr="00100C4C">
        <w:rPr>
          <w:rFonts w:asciiTheme="minorHAnsi" w:hAnsiTheme="minorHAnsi"/>
          <w:sz w:val="22"/>
          <w:szCs w:val="22"/>
        </w:rPr>
        <w:t xml:space="preserve">.  In addition, approximately </w:t>
      </w:r>
      <w:r w:rsidRPr="00100C4C">
        <w:rPr>
          <w:rFonts w:asciiTheme="minorHAnsi" w:hAnsiTheme="minorHAnsi"/>
          <w:sz w:val="22"/>
          <w:szCs w:val="22"/>
          <w:highlight w:val="yellow"/>
        </w:rPr>
        <w:t>XX</w:t>
      </w:r>
      <w:r w:rsidRPr="00100C4C">
        <w:rPr>
          <w:rFonts w:asciiTheme="minorHAnsi" w:hAnsiTheme="minorHAnsi"/>
          <w:sz w:val="22"/>
          <w:szCs w:val="22"/>
        </w:rPr>
        <w:t xml:space="preserve"> companies, which offer services to real estate practitioners, are Business Partner (Affiliate) members of NETAR.  These members may take advantage of many of the programs and services offered to </w:t>
      </w:r>
      <w:r w:rsidR="00EB791A">
        <w:rPr>
          <w:rFonts w:asciiTheme="minorHAnsi" w:hAnsiTheme="minorHAnsi"/>
          <w:sz w:val="22"/>
          <w:szCs w:val="22"/>
        </w:rPr>
        <w:t>REALTOR</w:t>
      </w:r>
      <w:r w:rsidRPr="00100C4C">
        <w:rPr>
          <w:rFonts w:asciiTheme="minorHAnsi" w:hAnsiTheme="minorHAnsi"/>
          <w:sz w:val="22"/>
          <w:szCs w:val="22"/>
        </w:rPr>
        <w:t xml:space="preserve">® members. </w:t>
      </w:r>
    </w:p>
    <w:p w14:paraId="06CD9D2A" w14:textId="77777777" w:rsidR="00112C43" w:rsidRPr="00100C4C" w:rsidRDefault="00112C43" w:rsidP="00C6222E">
      <w:pPr>
        <w:tabs>
          <w:tab w:val="left" w:pos="-720"/>
        </w:tabs>
        <w:rPr>
          <w:rFonts w:asciiTheme="minorHAnsi" w:hAnsiTheme="minorHAnsi"/>
          <w:sz w:val="22"/>
          <w:szCs w:val="22"/>
        </w:rPr>
      </w:pPr>
    </w:p>
    <w:p w14:paraId="19131B25" w14:textId="6F82F0BD" w:rsidR="00112C43" w:rsidRDefault="00112C43" w:rsidP="00C6222E">
      <w:pPr>
        <w:tabs>
          <w:tab w:val="left" w:pos="-720"/>
        </w:tabs>
        <w:rPr>
          <w:rFonts w:asciiTheme="minorHAnsi" w:hAnsiTheme="minorHAnsi" w:cs="Arial"/>
          <w:color w:val="000000"/>
          <w:sz w:val="22"/>
          <w:szCs w:val="22"/>
        </w:rPr>
      </w:pPr>
      <w:r w:rsidRPr="00100C4C">
        <w:rPr>
          <w:rFonts w:asciiTheme="minorHAnsi" w:hAnsiTheme="minorHAnsi"/>
          <w:sz w:val="22"/>
          <w:szCs w:val="22"/>
        </w:rPr>
        <w:t>The term "</w:t>
      </w:r>
      <w:r w:rsidR="00EB791A">
        <w:rPr>
          <w:rFonts w:asciiTheme="minorHAnsi" w:hAnsiTheme="minorHAnsi"/>
          <w:sz w:val="22"/>
          <w:szCs w:val="22"/>
        </w:rPr>
        <w:t>REALTOR</w:t>
      </w:r>
      <w:r w:rsidRPr="00100C4C">
        <w:rPr>
          <w:rFonts w:asciiTheme="minorHAnsi" w:hAnsiTheme="minorHAnsi"/>
          <w:sz w:val="22"/>
          <w:szCs w:val="22"/>
        </w:rPr>
        <w:t xml:space="preserve">®" is a licensed collective trademark which may be used only by members of the National Association of </w:t>
      </w:r>
      <w:r w:rsidR="00EB791A">
        <w:rPr>
          <w:rFonts w:asciiTheme="minorHAnsi" w:hAnsiTheme="minorHAnsi"/>
          <w:sz w:val="22"/>
          <w:szCs w:val="22"/>
        </w:rPr>
        <w:t>REALTOR</w:t>
      </w:r>
      <w:r w:rsidRPr="00100C4C">
        <w:rPr>
          <w:rFonts w:asciiTheme="minorHAnsi" w:hAnsiTheme="minorHAnsi"/>
          <w:sz w:val="22"/>
          <w:szCs w:val="22"/>
        </w:rPr>
        <w:t xml:space="preserve">S® and its local associations.  All </w:t>
      </w:r>
      <w:r w:rsidR="00EB791A">
        <w:rPr>
          <w:rFonts w:asciiTheme="minorHAnsi" w:hAnsiTheme="minorHAnsi"/>
          <w:sz w:val="22"/>
          <w:szCs w:val="22"/>
        </w:rPr>
        <w:t>REALTOR</w:t>
      </w:r>
      <w:r w:rsidRPr="00100C4C">
        <w:rPr>
          <w:rFonts w:asciiTheme="minorHAnsi" w:hAnsiTheme="minorHAnsi"/>
          <w:sz w:val="22"/>
          <w:szCs w:val="22"/>
        </w:rPr>
        <w:t xml:space="preserve">S® subscribe to and uphold a strict Code of Ethics that governs their business behavior in all real estate transactions.  </w:t>
      </w:r>
      <w:r w:rsidRPr="00100C4C">
        <w:rPr>
          <w:rFonts w:asciiTheme="minorHAnsi" w:hAnsiTheme="minorHAnsi" w:cs="Arial"/>
          <w:color w:val="000000"/>
          <w:sz w:val="22"/>
          <w:szCs w:val="22"/>
        </w:rPr>
        <w:t xml:space="preserve">Qualification for and objectives of membership are found in the Bylaws, as approved by the National Association of </w:t>
      </w:r>
      <w:r w:rsidR="00EB791A">
        <w:rPr>
          <w:rFonts w:asciiTheme="minorHAnsi" w:hAnsiTheme="minorHAnsi" w:cs="Arial"/>
          <w:color w:val="000000"/>
          <w:sz w:val="22"/>
          <w:szCs w:val="22"/>
        </w:rPr>
        <w:t>REALTOR</w:t>
      </w:r>
      <w:r w:rsidRPr="00100C4C">
        <w:rPr>
          <w:rFonts w:asciiTheme="minorHAnsi" w:hAnsiTheme="minorHAnsi" w:cs="Arial"/>
          <w:color w:val="000000"/>
          <w:sz w:val="22"/>
          <w:szCs w:val="22"/>
        </w:rPr>
        <w:t>S</w:t>
      </w:r>
      <w:r w:rsidRPr="00100C4C">
        <w:rPr>
          <w:rFonts w:asciiTheme="minorHAnsi" w:hAnsiTheme="minorHAnsi" w:cs="Arial"/>
          <w:color w:val="000000"/>
          <w:sz w:val="22"/>
          <w:szCs w:val="22"/>
          <w:vertAlign w:val="superscript"/>
        </w:rPr>
        <w:t>®</w:t>
      </w:r>
      <w:r w:rsidRPr="00100C4C">
        <w:rPr>
          <w:rFonts w:asciiTheme="minorHAnsi" w:hAnsiTheme="minorHAnsi" w:cs="Arial"/>
          <w:color w:val="000000"/>
          <w:sz w:val="22"/>
          <w:szCs w:val="22"/>
        </w:rPr>
        <w:t xml:space="preserve">.  </w:t>
      </w:r>
    </w:p>
    <w:p w14:paraId="09D8DE79" w14:textId="5FDB8805" w:rsidR="00F73B41" w:rsidRDefault="00F73B41" w:rsidP="00C6222E">
      <w:pPr>
        <w:tabs>
          <w:tab w:val="left" w:pos="-720"/>
        </w:tabs>
        <w:rPr>
          <w:rFonts w:asciiTheme="minorHAnsi" w:hAnsiTheme="minorHAnsi" w:cs="Arial"/>
          <w:color w:val="000000"/>
          <w:sz w:val="22"/>
          <w:szCs w:val="22"/>
        </w:rPr>
      </w:pPr>
    </w:p>
    <w:p w14:paraId="03FE0D46" w14:textId="1734F38D" w:rsidR="00F73B41" w:rsidRPr="00100C4C" w:rsidRDefault="00F73B41" w:rsidP="00C6222E">
      <w:pPr>
        <w:tabs>
          <w:tab w:val="left" w:pos="-720"/>
        </w:tabs>
        <w:rPr>
          <w:rFonts w:asciiTheme="minorHAnsi" w:hAnsiTheme="minorHAnsi"/>
          <w:sz w:val="22"/>
          <w:szCs w:val="22"/>
        </w:rPr>
      </w:pPr>
      <w:r w:rsidRPr="00F73B41">
        <w:rPr>
          <w:rFonts w:asciiTheme="minorHAnsi" w:hAnsiTheme="minorHAnsi" w:cs="Arial"/>
          <w:color w:val="000000"/>
          <w:sz w:val="22"/>
          <w:szCs w:val="22"/>
          <w:highlight w:val="yellow"/>
        </w:rPr>
        <w:t>Edithann will add history</w:t>
      </w:r>
    </w:p>
    <w:p w14:paraId="0D05077A" w14:textId="77777777" w:rsidR="00112C43" w:rsidRPr="00100C4C" w:rsidRDefault="00112C43" w:rsidP="00C6222E">
      <w:pPr>
        <w:tabs>
          <w:tab w:val="left" w:pos="-720"/>
        </w:tabs>
        <w:rPr>
          <w:rFonts w:asciiTheme="minorHAnsi" w:hAnsiTheme="minorHAnsi"/>
          <w:sz w:val="22"/>
          <w:szCs w:val="22"/>
        </w:rPr>
      </w:pPr>
    </w:p>
    <w:p w14:paraId="14FC8D2B" w14:textId="77777777" w:rsidR="00112C43" w:rsidRPr="00100C4C" w:rsidRDefault="00112C43" w:rsidP="00C6222E">
      <w:pPr>
        <w:tabs>
          <w:tab w:val="left" w:pos="-720"/>
        </w:tabs>
        <w:rPr>
          <w:rFonts w:asciiTheme="minorHAnsi" w:hAnsiTheme="minorHAnsi"/>
          <w:b/>
          <w:sz w:val="22"/>
          <w:szCs w:val="22"/>
        </w:rPr>
      </w:pPr>
      <w:r w:rsidRPr="00100C4C">
        <w:rPr>
          <w:rFonts w:asciiTheme="minorHAnsi" w:hAnsiTheme="minorHAnsi"/>
          <w:b/>
          <w:sz w:val="22"/>
          <w:szCs w:val="22"/>
        </w:rPr>
        <w:t>102.</w:t>
      </w:r>
      <w:r w:rsidRPr="00100C4C">
        <w:rPr>
          <w:rFonts w:asciiTheme="minorHAnsi" w:hAnsiTheme="minorHAnsi"/>
          <w:b/>
          <w:sz w:val="22"/>
          <w:szCs w:val="22"/>
        </w:rPr>
        <w:tab/>
        <w:t>SERVICES</w:t>
      </w:r>
    </w:p>
    <w:p w14:paraId="37C066CA" w14:textId="6067578E" w:rsidR="00112C43" w:rsidRPr="00100C4C" w:rsidRDefault="00112C43" w:rsidP="00C6222E">
      <w:pPr>
        <w:tabs>
          <w:tab w:val="left" w:pos="-720"/>
        </w:tabs>
        <w:rPr>
          <w:rFonts w:asciiTheme="minorHAnsi" w:hAnsiTheme="minorHAnsi"/>
          <w:sz w:val="22"/>
          <w:szCs w:val="22"/>
        </w:rPr>
      </w:pPr>
      <w:r w:rsidRPr="00100C4C">
        <w:rPr>
          <w:rFonts w:asciiTheme="minorHAnsi" w:hAnsiTheme="minorHAnsi"/>
          <w:sz w:val="22"/>
          <w:szCs w:val="22"/>
        </w:rPr>
        <w:t xml:space="preserve">At all three levels of the </w:t>
      </w:r>
      <w:r w:rsidR="00EB791A">
        <w:rPr>
          <w:rFonts w:asciiTheme="minorHAnsi" w:hAnsiTheme="minorHAnsi"/>
          <w:sz w:val="22"/>
          <w:szCs w:val="22"/>
        </w:rPr>
        <w:t>REALTOR</w:t>
      </w:r>
      <w:r w:rsidRPr="00100C4C">
        <w:rPr>
          <w:rFonts w:asciiTheme="minorHAnsi" w:hAnsiTheme="minorHAnsi"/>
          <w:sz w:val="22"/>
          <w:szCs w:val="22"/>
        </w:rPr>
        <w:t>® organization, a variety of services are provided to members, including:</w:t>
      </w:r>
    </w:p>
    <w:p w14:paraId="6B3427C0" w14:textId="77777777" w:rsidR="00112C43" w:rsidRPr="00100C4C" w:rsidRDefault="00112C43" w:rsidP="009A467F">
      <w:pPr>
        <w:numPr>
          <w:ilvl w:val="0"/>
          <w:numId w:val="26"/>
        </w:numPr>
        <w:tabs>
          <w:tab w:val="left" w:pos="-720"/>
        </w:tabs>
        <w:spacing w:after="5"/>
        <w:rPr>
          <w:rFonts w:asciiTheme="minorHAnsi" w:hAnsiTheme="minorHAnsi"/>
          <w:sz w:val="22"/>
          <w:szCs w:val="22"/>
        </w:rPr>
      </w:pPr>
      <w:r w:rsidRPr="00100C4C">
        <w:rPr>
          <w:rFonts w:asciiTheme="minorHAnsi" w:hAnsiTheme="minorHAnsi"/>
          <w:sz w:val="22"/>
          <w:szCs w:val="22"/>
        </w:rPr>
        <w:t>Business services and products</w:t>
      </w:r>
    </w:p>
    <w:p w14:paraId="4AE5DED2" w14:textId="77777777" w:rsidR="00112C43" w:rsidRPr="00100C4C" w:rsidRDefault="00112C43" w:rsidP="009A467F">
      <w:pPr>
        <w:numPr>
          <w:ilvl w:val="0"/>
          <w:numId w:val="26"/>
        </w:numPr>
        <w:tabs>
          <w:tab w:val="left" w:pos="-720"/>
        </w:tabs>
        <w:spacing w:after="5"/>
        <w:rPr>
          <w:rFonts w:asciiTheme="minorHAnsi" w:hAnsiTheme="minorHAnsi"/>
          <w:sz w:val="22"/>
          <w:szCs w:val="22"/>
        </w:rPr>
      </w:pPr>
      <w:r w:rsidRPr="00100C4C">
        <w:rPr>
          <w:rFonts w:asciiTheme="minorHAnsi" w:hAnsiTheme="minorHAnsi"/>
          <w:sz w:val="22"/>
          <w:szCs w:val="22"/>
        </w:rPr>
        <w:t>Community Outreach activities</w:t>
      </w:r>
    </w:p>
    <w:p w14:paraId="6FA1F1AF" w14:textId="77777777" w:rsidR="00112C43" w:rsidRPr="00100C4C" w:rsidRDefault="00112C43" w:rsidP="009A467F">
      <w:pPr>
        <w:numPr>
          <w:ilvl w:val="0"/>
          <w:numId w:val="26"/>
        </w:numPr>
        <w:tabs>
          <w:tab w:val="left" w:pos="-720"/>
        </w:tabs>
        <w:spacing w:after="5"/>
        <w:rPr>
          <w:rFonts w:asciiTheme="minorHAnsi" w:hAnsiTheme="minorHAnsi"/>
          <w:sz w:val="22"/>
          <w:szCs w:val="22"/>
        </w:rPr>
      </w:pPr>
      <w:r w:rsidRPr="00100C4C">
        <w:rPr>
          <w:rFonts w:asciiTheme="minorHAnsi" w:hAnsiTheme="minorHAnsi"/>
          <w:sz w:val="22"/>
          <w:szCs w:val="22"/>
        </w:rPr>
        <w:t>Dispute Resolution services (Professional Standards)</w:t>
      </w:r>
    </w:p>
    <w:p w14:paraId="32C1A6C9" w14:textId="77777777" w:rsidR="00112C43" w:rsidRPr="00100C4C" w:rsidRDefault="00112C43" w:rsidP="009A467F">
      <w:pPr>
        <w:numPr>
          <w:ilvl w:val="0"/>
          <w:numId w:val="26"/>
        </w:numPr>
        <w:tabs>
          <w:tab w:val="left" w:pos="-720"/>
        </w:tabs>
        <w:spacing w:after="5"/>
        <w:rPr>
          <w:rFonts w:asciiTheme="minorHAnsi" w:hAnsiTheme="minorHAnsi"/>
          <w:sz w:val="22"/>
          <w:szCs w:val="22"/>
        </w:rPr>
      </w:pPr>
      <w:r w:rsidRPr="00100C4C">
        <w:rPr>
          <w:rFonts w:asciiTheme="minorHAnsi" w:hAnsiTheme="minorHAnsi"/>
          <w:sz w:val="22"/>
          <w:szCs w:val="22"/>
        </w:rPr>
        <w:t>Education and professional designations</w:t>
      </w:r>
    </w:p>
    <w:p w14:paraId="4A282930" w14:textId="26EC33DC" w:rsidR="00112C43" w:rsidRPr="00100C4C" w:rsidRDefault="00112C43" w:rsidP="009A467F">
      <w:pPr>
        <w:numPr>
          <w:ilvl w:val="0"/>
          <w:numId w:val="26"/>
        </w:numPr>
        <w:tabs>
          <w:tab w:val="left" w:pos="-720"/>
        </w:tabs>
        <w:spacing w:after="5"/>
        <w:rPr>
          <w:rFonts w:asciiTheme="minorHAnsi" w:hAnsiTheme="minorHAnsi"/>
          <w:sz w:val="22"/>
          <w:szCs w:val="22"/>
        </w:rPr>
      </w:pPr>
      <w:r w:rsidRPr="00100C4C">
        <w:rPr>
          <w:rFonts w:asciiTheme="minorHAnsi" w:hAnsiTheme="minorHAnsi"/>
          <w:sz w:val="22"/>
          <w:szCs w:val="22"/>
        </w:rPr>
        <w:t>Industry specialty education and services (Commercial, International, Property Management, etc.)</w:t>
      </w:r>
    </w:p>
    <w:p w14:paraId="01C0EAD0" w14:textId="77777777" w:rsidR="00112C43" w:rsidRPr="00100C4C" w:rsidRDefault="00112C43" w:rsidP="009A467F">
      <w:pPr>
        <w:numPr>
          <w:ilvl w:val="0"/>
          <w:numId w:val="26"/>
        </w:numPr>
        <w:tabs>
          <w:tab w:val="left" w:pos="-720"/>
        </w:tabs>
        <w:spacing w:after="5"/>
        <w:rPr>
          <w:rFonts w:asciiTheme="minorHAnsi" w:hAnsiTheme="minorHAnsi"/>
          <w:sz w:val="22"/>
          <w:szCs w:val="22"/>
        </w:rPr>
      </w:pPr>
      <w:r w:rsidRPr="00100C4C">
        <w:rPr>
          <w:rFonts w:asciiTheme="minorHAnsi" w:hAnsiTheme="minorHAnsi"/>
          <w:sz w:val="22"/>
          <w:szCs w:val="22"/>
        </w:rPr>
        <w:t>Information Services, including websites, publications and research programs</w:t>
      </w:r>
    </w:p>
    <w:p w14:paraId="60FCCEE7" w14:textId="77777777" w:rsidR="00112C43" w:rsidRPr="00100C4C" w:rsidRDefault="00112C43" w:rsidP="009A467F">
      <w:pPr>
        <w:numPr>
          <w:ilvl w:val="0"/>
          <w:numId w:val="26"/>
        </w:numPr>
        <w:tabs>
          <w:tab w:val="left" w:pos="-720"/>
        </w:tabs>
        <w:spacing w:after="5"/>
        <w:rPr>
          <w:rFonts w:asciiTheme="minorHAnsi" w:hAnsiTheme="minorHAnsi"/>
          <w:sz w:val="22"/>
          <w:szCs w:val="22"/>
        </w:rPr>
      </w:pPr>
      <w:r w:rsidRPr="00100C4C">
        <w:rPr>
          <w:rFonts w:asciiTheme="minorHAnsi" w:hAnsiTheme="minorHAnsi"/>
          <w:sz w:val="22"/>
          <w:szCs w:val="22"/>
        </w:rPr>
        <w:t>Legal assistance and insurance programs</w:t>
      </w:r>
    </w:p>
    <w:p w14:paraId="5D9A6D9A" w14:textId="77777777" w:rsidR="00112C43" w:rsidRPr="00100C4C" w:rsidRDefault="00112C43" w:rsidP="009A467F">
      <w:pPr>
        <w:numPr>
          <w:ilvl w:val="0"/>
          <w:numId w:val="26"/>
        </w:numPr>
        <w:tabs>
          <w:tab w:val="left" w:pos="-720"/>
        </w:tabs>
        <w:spacing w:after="5"/>
        <w:rPr>
          <w:rFonts w:asciiTheme="minorHAnsi" w:hAnsiTheme="minorHAnsi"/>
          <w:sz w:val="22"/>
          <w:szCs w:val="22"/>
        </w:rPr>
      </w:pPr>
      <w:r w:rsidRPr="00100C4C">
        <w:rPr>
          <w:rFonts w:asciiTheme="minorHAnsi" w:hAnsiTheme="minorHAnsi"/>
          <w:sz w:val="22"/>
          <w:szCs w:val="22"/>
        </w:rPr>
        <w:t>Legislative and political advocacy</w:t>
      </w:r>
    </w:p>
    <w:p w14:paraId="086B9D31" w14:textId="77777777" w:rsidR="00112C43" w:rsidRPr="00100C4C" w:rsidRDefault="00112C43" w:rsidP="009A467F">
      <w:pPr>
        <w:numPr>
          <w:ilvl w:val="0"/>
          <w:numId w:val="26"/>
        </w:numPr>
        <w:tabs>
          <w:tab w:val="left" w:pos="-720"/>
        </w:tabs>
        <w:spacing w:after="5"/>
        <w:rPr>
          <w:rFonts w:asciiTheme="minorHAnsi" w:hAnsiTheme="minorHAnsi"/>
          <w:sz w:val="22"/>
          <w:szCs w:val="22"/>
        </w:rPr>
      </w:pPr>
      <w:r w:rsidRPr="00100C4C">
        <w:rPr>
          <w:rFonts w:asciiTheme="minorHAnsi" w:hAnsiTheme="minorHAnsi"/>
          <w:sz w:val="22"/>
          <w:szCs w:val="22"/>
        </w:rPr>
        <w:t>Multiple Listing Services</w:t>
      </w:r>
    </w:p>
    <w:p w14:paraId="237A1806" w14:textId="77777777" w:rsidR="00112C43" w:rsidRPr="00100C4C" w:rsidRDefault="00112C43" w:rsidP="009A467F">
      <w:pPr>
        <w:numPr>
          <w:ilvl w:val="0"/>
          <w:numId w:val="26"/>
        </w:numPr>
        <w:tabs>
          <w:tab w:val="left" w:pos="-720"/>
        </w:tabs>
        <w:spacing w:after="5"/>
        <w:rPr>
          <w:rFonts w:asciiTheme="minorHAnsi" w:hAnsiTheme="minorHAnsi"/>
          <w:sz w:val="22"/>
          <w:szCs w:val="22"/>
        </w:rPr>
      </w:pPr>
      <w:r w:rsidRPr="00100C4C">
        <w:rPr>
          <w:rFonts w:asciiTheme="minorHAnsi" w:hAnsiTheme="minorHAnsi"/>
          <w:sz w:val="22"/>
          <w:szCs w:val="22"/>
        </w:rPr>
        <w:t>Networking and special events</w:t>
      </w:r>
    </w:p>
    <w:p w14:paraId="1DF87300" w14:textId="77777777" w:rsidR="00112C43" w:rsidRPr="00100C4C" w:rsidRDefault="00112C43" w:rsidP="00C6222E">
      <w:pPr>
        <w:tabs>
          <w:tab w:val="left" w:pos="-720"/>
        </w:tabs>
        <w:rPr>
          <w:rFonts w:asciiTheme="minorHAnsi" w:hAnsiTheme="minorHAnsi"/>
          <w:sz w:val="22"/>
          <w:szCs w:val="22"/>
        </w:rPr>
      </w:pPr>
    </w:p>
    <w:p w14:paraId="5F609227" w14:textId="77777777" w:rsidR="00112C43" w:rsidRPr="00100C4C" w:rsidRDefault="00112C43" w:rsidP="00C6222E">
      <w:pPr>
        <w:tabs>
          <w:tab w:val="left" w:pos="-720"/>
        </w:tabs>
        <w:rPr>
          <w:rFonts w:asciiTheme="minorHAnsi" w:hAnsiTheme="minorHAnsi"/>
          <w:b/>
          <w:sz w:val="22"/>
          <w:szCs w:val="22"/>
        </w:rPr>
      </w:pPr>
      <w:r w:rsidRPr="00100C4C">
        <w:rPr>
          <w:rFonts w:asciiTheme="minorHAnsi" w:hAnsiTheme="minorHAnsi"/>
          <w:b/>
          <w:sz w:val="22"/>
          <w:szCs w:val="22"/>
        </w:rPr>
        <w:t>103.</w:t>
      </w:r>
      <w:r w:rsidRPr="00100C4C">
        <w:rPr>
          <w:rFonts w:asciiTheme="minorHAnsi" w:hAnsiTheme="minorHAnsi"/>
          <w:b/>
          <w:sz w:val="22"/>
          <w:szCs w:val="22"/>
        </w:rPr>
        <w:tab/>
        <w:t xml:space="preserve">CORPORATE STRUCTURE </w:t>
      </w:r>
    </w:p>
    <w:p w14:paraId="16D3C321" w14:textId="77777777" w:rsidR="00112C43" w:rsidRPr="00100C4C" w:rsidRDefault="00112C43" w:rsidP="00C6222E">
      <w:pPr>
        <w:rPr>
          <w:rFonts w:asciiTheme="minorHAnsi" w:hAnsiTheme="minorHAnsi" w:cs="Arial"/>
          <w:sz w:val="22"/>
          <w:szCs w:val="22"/>
        </w:rPr>
      </w:pPr>
      <w:r w:rsidRPr="00100C4C">
        <w:rPr>
          <w:rFonts w:asciiTheme="minorHAnsi" w:hAnsiTheme="minorHAnsi" w:cs="Arial"/>
          <w:sz w:val="22"/>
          <w:szCs w:val="22"/>
        </w:rPr>
        <w:t>NETAR is subject to all provisions of local, state and national law and regulation applying to professional, trade, tax-exempt, non-profit 501c(6) corporations, including:</w:t>
      </w:r>
    </w:p>
    <w:p w14:paraId="54F17E1D" w14:textId="77777777" w:rsidR="00112C43" w:rsidRPr="00100C4C" w:rsidRDefault="00112C43" w:rsidP="00C6222E">
      <w:pPr>
        <w:rPr>
          <w:rFonts w:asciiTheme="minorHAnsi" w:hAnsiTheme="minorHAnsi" w:cs="Arial"/>
          <w:sz w:val="22"/>
          <w:szCs w:val="22"/>
        </w:rPr>
      </w:pPr>
    </w:p>
    <w:p w14:paraId="4F7FF00E" w14:textId="77777777" w:rsidR="00112C43" w:rsidRPr="00100C4C" w:rsidRDefault="00112C43" w:rsidP="00C6222E">
      <w:pPr>
        <w:keepNext/>
        <w:outlineLvl w:val="3"/>
        <w:rPr>
          <w:rFonts w:asciiTheme="minorHAnsi" w:hAnsiTheme="minorHAnsi" w:cs="Arial"/>
          <w:sz w:val="22"/>
          <w:szCs w:val="22"/>
        </w:rPr>
      </w:pPr>
      <w:r w:rsidRPr="00100C4C">
        <w:rPr>
          <w:rFonts w:asciiTheme="minorHAnsi" w:hAnsiTheme="minorHAnsi" w:cs="Arial"/>
          <w:sz w:val="22"/>
          <w:szCs w:val="22"/>
        </w:rPr>
        <w:t>Federal Government</w:t>
      </w:r>
    </w:p>
    <w:p w14:paraId="7A293AE6" w14:textId="77777777" w:rsidR="00112C43" w:rsidRPr="00100C4C" w:rsidRDefault="00112C43" w:rsidP="009A467F">
      <w:pPr>
        <w:numPr>
          <w:ilvl w:val="0"/>
          <w:numId w:val="29"/>
        </w:numPr>
        <w:spacing w:after="5"/>
        <w:contextualSpacing/>
        <w:rPr>
          <w:rFonts w:asciiTheme="minorHAnsi" w:hAnsiTheme="minorHAnsi" w:cs="Arial"/>
          <w:sz w:val="22"/>
          <w:szCs w:val="22"/>
        </w:rPr>
      </w:pPr>
      <w:r w:rsidRPr="00100C4C">
        <w:rPr>
          <w:rFonts w:asciiTheme="minorHAnsi" w:hAnsiTheme="minorHAnsi" w:cs="Arial"/>
          <w:sz w:val="22"/>
          <w:szCs w:val="22"/>
        </w:rPr>
        <w:t>Tax-exempt, non-profit 501 c (6) status letter granted by the US Treasury Dept., I.R.S.</w:t>
      </w:r>
    </w:p>
    <w:p w14:paraId="1AC58663" w14:textId="77777777" w:rsidR="00112C43" w:rsidRPr="00100C4C" w:rsidRDefault="00112C43" w:rsidP="00C6222E">
      <w:pPr>
        <w:keepNext/>
        <w:outlineLvl w:val="3"/>
        <w:rPr>
          <w:rFonts w:asciiTheme="minorHAnsi" w:hAnsiTheme="minorHAnsi" w:cs="Arial"/>
          <w:sz w:val="22"/>
          <w:szCs w:val="22"/>
        </w:rPr>
      </w:pPr>
    </w:p>
    <w:p w14:paraId="26C14F1F" w14:textId="77777777" w:rsidR="00112C43" w:rsidRPr="00100C4C" w:rsidRDefault="00112C43" w:rsidP="00C6222E">
      <w:pPr>
        <w:keepNext/>
        <w:outlineLvl w:val="3"/>
        <w:rPr>
          <w:rFonts w:asciiTheme="minorHAnsi" w:hAnsiTheme="minorHAnsi" w:cs="Arial"/>
          <w:sz w:val="22"/>
          <w:szCs w:val="22"/>
        </w:rPr>
      </w:pPr>
      <w:r w:rsidRPr="00100C4C">
        <w:rPr>
          <w:rFonts w:asciiTheme="minorHAnsi" w:hAnsiTheme="minorHAnsi" w:cs="Arial"/>
          <w:sz w:val="22"/>
          <w:szCs w:val="22"/>
        </w:rPr>
        <w:t>Tennessee State Government</w:t>
      </w:r>
    </w:p>
    <w:p w14:paraId="610512DB" w14:textId="6CAD946E" w:rsidR="00112C43" w:rsidRPr="00100C4C" w:rsidRDefault="00112C43" w:rsidP="00C6222E">
      <w:pPr>
        <w:numPr>
          <w:ilvl w:val="0"/>
          <w:numId w:val="1"/>
        </w:numPr>
        <w:spacing w:after="5"/>
        <w:rPr>
          <w:rFonts w:asciiTheme="minorHAnsi" w:hAnsiTheme="minorHAnsi" w:cs="Arial"/>
          <w:sz w:val="22"/>
          <w:szCs w:val="22"/>
        </w:rPr>
      </w:pPr>
      <w:r w:rsidRPr="00100C4C">
        <w:rPr>
          <w:rFonts w:asciiTheme="minorHAnsi" w:hAnsiTheme="minorHAnsi" w:cs="Arial"/>
          <w:sz w:val="22"/>
          <w:szCs w:val="22"/>
        </w:rPr>
        <w:t xml:space="preserve">Articles of Incorporation granted by the Tennessee Secretary of State, for the Association of </w:t>
      </w:r>
      <w:r w:rsidR="00EB791A">
        <w:rPr>
          <w:rFonts w:asciiTheme="minorHAnsi" w:hAnsiTheme="minorHAnsi" w:cs="Arial"/>
          <w:sz w:val="22"/>
          <w:szCs w:val="22"/>
        </w:rPr>
        <w:t>REALTOR</w:t>
      </w:r>
      <w:r w:rsidRPr="00100C4C">
        <w:rPr>
          <w:rFonts w:asciiTheme="minorHAnsi" w:hAnsiTheme="minorHAnsi" w:cs="Arial"/>
          <w:sz w:val="22"/>
          <w:szCs w:val="22"/>
        </w:rPr>
        <w:t>S®, and its various NFP and Business corporations</w:t>
      </w:r>
    </w:p>
    <w:p w14:paraId="1AB1370C" w14:textId="77777777" w:rsidR="00112C43" w:rsidRPr="00100C4C" w:rsidRDefault="00112C43" w:rsidP="00C6222E">
      <w:pPr>
        <w:rPr>
          <w:rFonts w:asciiTheme="minorHAnsi" w:hAnsiTheme="minorHAnsi" w:cs="Arial"/>
          <w:sz w:val="22"/>
          <w:szCs w:val="22"/>
        </w:rPr>
      </w:pPr>
    </w:p>
    <w:p w14:paraId="1B9998E2" w14:textId="77777777" w:rsidR="00112C43" w:rsidRPr="00100C4C" w:rsidRDefault="00112C43" w:rsidP="00C6222E">
      <w:pPr>
        <w:tabs>
          <w:tab w:val="left" w:pos="-720"/>
        </w:tabs>
        <w:rPr>
          <w:rFonts w:asciiTheme="minorHAnsi" w:hAnsiTheme="minorHAnsi"/>
          <w:sz w:val="22"/>
          <w:szCs w:val="22"/>
        </w:rPr>
      </w:pPr>
      <w:r w:rsidRPr="00100C4C">
        <w:rPr>
          <w:rFonts w:asciiTheme="minorHAnsi" w:hAnsiTheme="minorHAnsi"/>
          <w:sz w:val="22"/>
          <w:szCs w:val="22"/>
        </w:rPr>
        <w:t xml:space="preserve">Current corporations include:  </w:t>
      </w:r>
      <w:r w:rsidRPr="00100C4C">
        <w:rPr>
          <w:rFonts w:asciiTheme="minorHAnsi" w:hAnsiTheme="minorHAnsi"/>
          <w:b/>
          <w:sz w:val="22"/>
          <w:szCs w:val="22"/>
          <w:highlight w:val="yellow"/>
        </w:rPr>
        <w:t>(list all corporations)</w:t>
      </w:r>
    </w:p>
    <w:p w14:paraId="6E8AE18D" w14:textId="3B7F1FDA" w:rsidR="00112C43" w:rsidRPr="00100C4C" w:rsidRDefault="00112C43" w:rsidP="009A467F">
      <w:pPr>
        <w:numPr>
          <w:ilvl w:val="0"/>
          <w:numId w:val="4"/>
        </w:numPr>
        <w:tabs>
          <w:tab w:val="left" w:pos="-720"/>
        </w:tabs>
        <w:spacing w:after="5"/>
        <w:rPr>
          <w:rFonts w:asciiTheme="minorHAnsi" w:hAnsiTheme="minorHAnsi"/>
          <w:sz w:val="22"/>
          <w:szCs w:val="22"/>
        </w:rPr>
      </w:pPr>
      <w:r w:rsidRPr="00100C4C">
        <w:rPr>
          <w:rFonts w:asciiTheme="minorHAnsi" w:hAnsiTheme="minorHAnsi"/>
          <w:sz w:val="22"/>
          <w:szCs w:val="22"/>
          <w:highlight w:val="yellow"/>
        </w:rPr>
        <w:t xml:space="preserve">Northeast Tennessee Assn of </w:t>
      </w:r>
      <w:r w:rsidR="00EB791A">
        <w:rPr>
          <w:rFonts w:asciiTheme="minorHAnsi" w:hAnsiTheme="minorHAnsi"/>
          <w:sz w:val="22"/>
          <w:szCs w:val="22"/>
          <w:highlight w:val="yellow"/>
        </w:rPr>
        <w:t>REALTOR</w:t>
      </w:r>
      <w:r w:rsidRPr="00100C4C">
        <w:rPr>
          <w:rFonts w:asciiTheme="minorHAnsi" w:hAnsiTheme="minorHAnsi"/>
          <w:sz w:val="22"/>
          <w:szCs w:val="22"/>
          <w:highlight w:val="yellow"/>
        </w:rPr>
        <w:t>S® TN NFP Corporation 501(c) 6</w:t>
      </w:r>
      <w:r w:rsidR="0010012A">
        <w:rPr>
          <w:rFonts w:asciiTheme="minorHAnsi" w:hAnsiTheme="minorHAnsi"/>
          <w:sz w:val="22"/>
          <w:szCs w:val="22"/>
          <w:highlight w:val="yellow"/>
        </w:rPr>
        <w:t xml:space="preserve">   </w:t>
      </w:r>
      <w:r w:rsidRPr="00100C4C">
        <w:rPr>
          <w:rFonts w:asciiTheme="minorHAnsi" w:hAnsiTheme="minorHAnsi"/>
          <w:sz w:val="22"/>
          <w:szCs w:val="22"/>
          <w:highlight w:val="yellow"/>
        </w:rPr>
        <w:t>Formed: DATE</w:t>
      </w:r>
      <w:r w:rsidRPr="00100C4C">
        <w:rPr>
          <w:rFonts w:asciiTheme="minorHAnsi" w:hAnsiTheme="minorHAnsi"/>
          <w:sz w:val="22"/>
          <w:szCs w:val="22"/>
        </w:rPr>
        <w:t xml:space="preserve"> </w:t>
      </w:r>
    </w:p>
    <w:p w14:paraId="60FBDB0D" w14:textId="4E8E4A86" w:rsidR="00112C43" w:rsidRDefault="00112C43" w:rsidP="009A467F">
      <w:pPr>
        <w:numPr>
          <w:ilvl w:val="0"/>
          <w:numId w:val="4"/>
        </w:numPr>
        <w:tabs>
          <w:tab w:val="left" w:pos="-720"/>
        </w:tabs>
        <w:spacing w:after="5"/>
        <w:rPr>
          <w:rFonts w:asciiTheme="minorHAnsi" w:hAnsiTheme="minorHAnsi"/>
          <w:sz w:val="22"/>
          <w:szCs w:val="22"/>
          <w:highlight w:val="yellow"/>
        </w:rPr>
      </w:pPr>
      <w:r w:rsidRPr="00100C4C">
        <w:rPr>
          <w:rFonts w:asciiTheme="minorHAnsi" w:hAnsiTheme="minorHAnsi"/>
          <w:sz w:val="22"/>
          <w:szCs w:val="22"/>
          <w:highlight w:val="yellow"/>
        </w:rPr>
        <w:t>MLS information</w:t>
      </w:r>
    </w:p>
    <w:p w14:paraId="43CDDB15" w14:textId="2EB79A2A" w:rsidR="00194A96" w:rsidRDefault="00194A96" w:rsidP="009A467F">
      <w:pPr>
        <w:numPr>
          <w:ilvl w:val="0"/>
          <w:numId w:val="4"/>
        </w:numPr>
        <w:tabs>
          <w:tab w:val="left" w:pos="-720"/>
        </w:tabs>
        <w:spacing w:after="5"/>
        <w:rPr>
          <w:rFonts w:asciiTheme="minorHAnsi" w:hAnsiTheme="minorHAnsi"/>
          <w:sz w:val="22"/>
          <w:szCs w:val="22"/>
          <w:highlight w:val="yellow"/>
        </w:rPr>
      </w:pPr>
      <w:r>
        <w:rPr>
          <w:rFonts w:asciiTheme="minorHAnsi" w:hAnsiTheme="minorHAnsi"/>
          <w:sz w:val="22"/>
          <w:szCs w:val="22"/>
          <w:highlight w:val="yellow"/>
        </w:rPr>
        <w:t>VA School</w:t>
      </w:r>
    </w:p>
    <w:p w14:paraId="54A218BF" w14:textId="77777777" w:rsidR="00F80EC1" w:rsidRPr="00100C4C" w:rsidRDefault="00F80EC1" w:rsidP="00F80EC1">
      <w:pPr>
        <w:tabs>
          <w:tab w:val="left" w:pos="-720"/>
        </w:tabs>
        <w:spacing w:after="5"/>
        <w:ind w:left="720"/>
        <w:rPr>
          <w:rFonts w:asciiTheme="minorHAnsi" w:hAnsiTheme="minorHAnsi"/>
          <w:sz w:val="22"/>
          <w:szCs w:val="22"/>
          <w:highlight w:val="yellow"/>
        </w:rPr>
      </w:pPr>
    </w:p>
    <w:p w14:paraId="20C4CC1F" w14:textId="77777777" w:rsidR="00112C43" w:rsidRPr="00100C4C" w:rsidRDefault="00112C43" w:rsidP="00C6222E">
      <w:pPr>
        <w:tabs>
          <w:tab w:val="num" w:pos="720"/>
        </w:tabs>
        <w:rPr>
          <w:rFonts w:asciiTheme="minorHAnsi" w:hAnsiTheme="minorHAnsi" w:cs="Arial"/>
          <w:sz w:val="22"/>
          <w:szCs w:val="22"/>
        </w:rPr>
      </w:pPr>
      <w:r w:rsidRPr="00100C4C">
        <w:rPr>
          <w:rFonts w:asciiTheme="minorHAnsi" w:hAnsiTheme="minorHAnsi" w:cs="Arial"/>
          <w:sz w:val="22"/>
          <w:szCs w:val="22"/>
        </w:rPr>
        <w:t>Additional organizational documents of particular significance to NETAR include the:</w:t>
      </w:r>
    </w:p>
    <w:p w14:paraId="38D77663" w14:textId="6B58D1D9" w:rsidR="00112C43" w:rsidRPr="00100C4C" w:rsidRDefault="00112C43" w:rsidP="009A467F">
      <w:pPr>
        <w:numPr>
          <w:ilvl w:val="0"/>
          <w:numId w:val="30"/>
        </w:numPr>
        <w:spacing w:after="5"/>
        <w:ind w:firstLine="0"/>
        <w:contextualSpacing/>
        <w:rPr>
          <w:rFonts w:asciiTheme="minorHAnsi" w:hAnsiTheme="minorHAnsi" w:cs="Arial"/>
          <w:sz w:val="22"/>
          <w:szCs w:val="22"/>
        </w:rPr>
      </w:pPr>
      <w:r w:rsidRPr="00100C4C">
        <w:rPr>
          <w:rFonts w:asciiTheme="minorHAnsi" w:hAnsiTheme="minorHAnsi" w:cs="Arial"/>
          <w:sz w:val="22"/>
          <w:szCs w:val="22"/>
        </w:rPr>
        <w:t xml:space="preserve">Constitution and Bylaws of the National Association of </w:t>
      </w:r>
      <w:r w:rsidR="00EB791A">
        <w:rPr>
          <w:rFonts w:asciiTheme="minorHAnsi" w:hAnsiTheme="minorHAnsi" w:cs="Arial"/>
          <w:sz w:val="22"/>
          <w:szCs w:val="22"/>
        </w:rPr>
        <w:t>REALTOR</w:t>
      </w:r>
      <w:r w:rsidRPr="00100C4C">
        <w:rPr>
          <w:rFonts w:asciiTheme="minorHAnsi" w:hAnsiTheme="minorHAnsi" w:cs="Arial"/>
          <w:sz w:val="22"/>
          <w:szCs w:val="22"/>
        </w:rPr>
        <w:t>S®</w:t>
      </w:r>
    </w:p>
    <w:p w14:paraId="3CE5857D" w14:textId="046D4B78" w:rsidR="00112C43" w:rsidRPr="00100C4C" w:rsidRDefault="00112C43" w:rsidP="009A467F">
      <w:pPr>
        <w:numPr>
          <w:ilvl w:val="0"/>
          <w:numId w:val="30"/>
        </w:numPr>
        <w:spacing w:after="5"/>
        <w:ind w:firstLine="0"/>
        <w:rPr>
          <w:rFonts w:asciiTheme="minorHAnsi" w:hAnsiTheme="minorHAnsi" w:cs="Arial"/>
          <w:sz w:val="22"/>
          <w:szCs w:val="22"/>
        </w:rPr>
      </w:pPr>
      <w:r w:rsidRPr="00100C4C">
        <w:rPr>
          <w:rFonts w:asciiTheme="minorHAnsi" w:hAnsiTheme="minorHAnsi" w:cs="Arial"/>
          <w:sz w:val="22"/>
          <w:szCs w:val="22"/>
        </w:rPr>
        <w:t xml:space="preserve">Code of Ethics of the National Association of </w:t>
      </w:r>
      <w:r w:rsidR="00EB791A">
        <w:rPr>
          <w:rFonts w:asciiTheme="minorHAnsi" w:hAnsiTheme="minorHAnsi" w:cs="Arial"/>
          <w:sz w:val="22"/>
          <w:szCs w:val="22"/>
        </w:rPr>
        <w:t>REALTOR</w:t>
      </w:r>
      <w:r w:rsidRPr="00100C4C">
        <w:rPr>
          <w:rFonts w:asciiTheme="minorHAnsi" w:hAnsiTheme="minorHAnsi" w:cs="Arial"/>
          <w:sz w:val="22"/>
          <w:szCs w:val="22"/>
        </w:rPr>
        <w:t>S®</w:t>
      </w:r>
    </w:p>
    <w:p w14:paraId="4C3ED7DD" w14:textId="21FF1E7B" w:rsidR="00112C43" w:rsidRPr="00100C4C" w:rsidRDefault="00112C43" w:rsidP="009A467F">
      <w:pPr>
        <w:numPr>
          <w:ilvl w:val="0"/>
          <w:numId w:val="30"/>
        </w:numPr>
        <w:spacing w:after="5"/>
        <w:ind w:firstLine="0"/>
        <w:rPr>
          <w:rFonts w:asciiTheme="minorHAnsi" w:hAnsiTheme="minorHAnsi" w:cs="Arial"/>
          <w:sz w:val="22"/>
          <w:szCs w:val="22"/>
        </w:rPr>
      </w:pPr>
      <w:r w:rsidRPr="00100C4C">
        <w:rPr>
          <w:rFonts w:asciiTheme="minorHAnsi" w:hAnsiTheme="minorHAnsi" w:cs="Arial"/>
          <w:sz w:val="22"/>
          <w:szCs w:val="22"/>
        </w:rPr>
        <w:t xml:space="preserve">Charter issued by the National Association of </w:t>
      </w:r>
      <w:r w:rsidR="00EB791A">
        <w:rPr>
          <w:rFonts w:asciiTheme="minorHAnsi" w:hAnsiTheme="minorHAnsi" w:cs="Arial"/>
          <w:sz w:val="22"/>
          <w:szCs w:val="22"/>
        </w:rPr>
        <w:t>REALTOR</w:t>
      </w:r>
      <w:r w:rsidRPr="00100C4C">
        <w:rPr>
          <w:rFonts w:asciiTheme="minorHAnsi" w:hAnsiTheme="minorHAnsi" w:cs="Arial"/>
          <w:sz w:val="22"/>
          <w:szCs w:val="22"/>
        </w:rPr>
        <w:t>S®</w:t>
      </w:r>
    </w:p>
    <w:p w14:paraId="21EC0FC1" w14:textId="03F67B23" w:rsidR="00112C43" w:rsidRPr="00100C4C" w:rsidRDefault="00112C43" w:rsidP="009A467F">
      <w:pPr>
        <w:numPr>
          <w:ilvl w:val="0"/>
          <w:numId w:val="30"/>
        </w:numPr>
        <w:spacing w:after="5"/>
        <w:ind w:firstLine="0"/>
        <w:rPr>
          <w:rFonts w:asciiTheme="minorHAnsi" w:hAnsiTheme="minorHAnsi" w:cs="Arial"/>
          <w:sz w:val="22"/>
          <w:szCs w:val="22"/>
        </w:rPr>
      </w:pPr>
      <w:r w:rsidRPr="00100C4C">
        <w:rPr>
          <w:rFonts w:asciiTheme="minorHAnsi" w:hAnsiTheme="minorHAnsi" w:cs="Arial"/>
          <w:sz w:val="22"/>
          <w:szCs w:val="22"/>
        </w:rPr>
        <w:t xml:space="preserve">Membership Qualification Criteria of the National Association of </w:t>
      </w:r>
      <w:r w:rsidR="00EB791A">
        <w:rPr>
          <w:rFonts w:asciiTheme="minorHAnsi" w:hAnsiTheme="minorHAnsi" w:cs="Arial"/>
          <w:sz w:val="22"/>
          <w:szCs w:val="22"/>
        </w:rPr>
        <w:t>REALTOR</w:t>
      </w:r>
      <w:r w:rsidRPr="00100C4C">
        <w:rPr>
          <w:rFonts w:asciiTheme="minorHAnsi" w:hAnsiTheme="minorHAnsi" w:cs="Arial"/>
          <w:sz w:val="22"/>
          <w:szCs w:val="22"/>
        </w:rPr>
        <w:t>S®</w:t>
      </w:r>
    </w:p>
    <w:p w14:paraId="78252A1D" w14:textId="724B43F5" w:rsidR="00112C43" w:rsidRPr="00100C4C" w:rsidRDefault="00112C43" w:rsidP="009A467F">
      <w:pPr>
        <w:numPr>
          <w:ilvl w:val="0"/>
          <w:numId w:val="30"/>
        </w:numPr>
        <w:spacing w:after="5"/>
        <w:ind w:firstLine="0"/>
        <w:rPr>
          <w:rFonts w:asciiTheme="minorHAnsi" w:hAnsiTheme="minorHAnsi" w:cs="Arial"/>
          <w:sz w:val="22"/>
          <w:szCs w:val="22"/>
        </w:rPr>
      </w:pPr>
      <w:r w:rsidRPr="00100C4C">
        <w:rPr>
          <w:rFonts w:asciiTheme="minorHAnsi" w:hAnsiTheme="minorHAnsi" w:cs="Arial"/>
          <w:sz w:val="22"/>
          <w:szCs w:val="22"/>
        </w:rPr>
        <w:t xml:space="preserve">Association Core Standards of the National Association of </w:t>
      </w:r>
      <w:r w:rsidR="00EB791A">
        <w:rPr>
          <w:rFonts w:asciiTheme="minorHAnsi" w:hAnsiTheme="minorHAnsi" w:cs="Arial"/>
          <w:sz w:val="22"/>
          <w:szCs w:val="22"/>
        </w:rPr>
        <w:t>REALTOR</w:t>
      </w:r>
      <w:r w:rsidRPr="00100C4C">
        <w:rPr>
          <w:rFonts w:asciiTheme="minorHAnsi" w:hAnsiTheme="minorHAnsi" w:cs="Arial"/>
          <w:sz w:val="22"/>
          <w:szCs w:val="22"/>
        </w:rPr>
        <w:t>S®</w:t>
      </w:r>
    </w:p>
    <w:p w14:paraId="44CD93EB" w14:textId="77777777" w:rsidR="00112C43" w:rsidRPr="00100C4C" w:rsidRDefault="00112C43" w:rsidP="00C6222E">
      <w:pPr>
        <w:tabs>
          <w:tab w:val="left" w:pos="-720"/>
        </w:tabs>
        <w:rPr>
          <w:rFonts w:asciiTheme="minorHAnsi" w:hAnsiTheme="minorHAnsi"/>
          <w:b/>
          <w:sz w:val="22"/>
          <w:szCs w:val="22"/>
        </w:rPr>
      </w:pPr>
    </w:p>
    <w:p w14:paraId="1DB0821A" w14:textId="77777777" w:rsidR="00112C43" w:rsidRPr="00100C4C" w:rsidRDefault="00112C43" w:rsidP="00C6222E">
      <w:pPr>
        <w:tabs>
          <w:tab w:val="left" w:pos="-720"/>
        </w:tabs>
        <w:rPr>
          <w:rFonts w:asciiTheme="minorHAnsi" w:hAnsiTheme="minorHAnsi"/>
          <w:b/>
          <w:sz w:val="22"/>
          <w:szCs w:val="22"/>
        </w:rPr>
      </w:pPr>
      <w:r w:rsidRPr="00100C4C">
        <w:rPr>
          <w:rFonts w:asciiTheme="minorHAnsi" w:hAnsiTheme="minorHAnsi"/>
          <w:b/>
          <w:sz w:val="22"/>
          <w:szCs w:val="22"/>
        </w:rPr>
        <w:t>104.</w:t>
      </w:r>
      <w:r w:rsidRPr="00100C4C">
        <w:rPr>
          <w:rFonts w:asciiTheme="minorHAnsi" w:hAnsiTheme="minorHAnsi"/>
          <w:b/>
          <w:sz w:val="22"/>
          <w:szCs w:val="22"/>
        </w:rPr>
        <w:tab/>
        <w:t>GOVERNANCE</w:t>
      </w:r>
    </w:p>
    <w:p w14:paraId="177BF039" w14:textId="731C5A53" w:rsidR="00112C43" w:rsidRPr="00100C4C" w:rsidRDefault="00112C43" w:rsidP="00C6222E">
      <w:pPr>
        <w:tabs>
          <w:tab w:val="left" w:pos="-720"/>
        </w:tabs>
        <w:rPr>
          <w:rFonts w:asciiTheme="minorHAnsi" w:hAnsiTheme="minorHAnsi"/>
          <w:sz w:val="22"/>
          <w:szCs w:val="22"/>
        </w:rPr>
      </w:pPr>
      <w:r w:rsidRPr="00F021F5">
        <w:rPr>
          <w:rFonts w:asciiTheme="minorHAnsi" w:hAnsiTheme="minorHAnsi" w:cs="Arial"/>
          <w:color w:val="000000"/>
          <w:sz w:val="22"/>
          <w:szCs w:val="22"/>
        </w:rPr>
        <w:t xml:space="preserve">NETAR was chartered by the National Association of </w:t>
      </w:r>
      <w:r w:rsidR="00EB791A">
        <w:rPr>
          <w:rFonts w:asciiTheme="minorHAnsi" w:hAnsiTheme="minorHAnsi" w:cs="Arial"/>
          <w:color w:val="000000"/>
          <w:sz w:val="22"/>
          <w:szCs w:val="22"/>
        </w:rPr>
        <w:t>REALTOR</w:t>
      </w:r>
      <w:r w:rsidRPr="00F021F5">
        <w:rPr>
          <w:rFonts w:asciiTheme="minorHAnsi" w:hAnsiTheme="minorHAnsi" w:cs="Arial"/>
          <w:color w:val="000000"/>
          <w:sz w:val="22"/>
          <w:szCs w:val="22"/>
        </w:rPr>
        <w:t>S® in 19</w:t>
      </w:r>
      <w:r w:rsidR="00194A96" w:rsidRPr="00F021F5">
        <w:rPr>
          <w:rFonts w:asciiTheme="minorHAnsi" w:hAnsiTheme="minorHAnsi" w:cs="Arial"/>
          <w:color w:val="000000"/>
          <w:sz w:val="22"/>
          <w:szCs w:val="22"/>
        </w:rPr>
        <w:t>95</w:t>
      </w:r>
      <w:r w:rsidRPr="00F021F5">
        <w:rPr>
          <w:rFonts w:asciiTheme="minorHAnsi" w:hAnsiTheme="minorHAnsi" w:cs="Arial"/>
          <w:color w:val="000000"/>
          <w:sz w:val="22"/>
          <w:szCs w:val="22"/>
        </w:rPr>
        <w:t xml:space="preserve"> and is governed by Bylaws adopted on December 15, 1995.</w:t>
      </w:r>
      <w:r w:rsidRPr="00100C4C">
        <w:rPr>
          <w:rFonts w:asciiTheme="minorHAnsi" w:hAnsiTheme="minorHAnsi" w:cs="Arial"/>
          <w:color w:val="000000"/>
          <w:sz w:val="22"/>
          <w:szCs w:val="22"/>
        </w:rPr>
        <w:t xml:space="preserve">  The governing body of the Association is an elected Board of Directors, composed of </w:t>
      </w:r>
      <w:r w:rsidR="00EB791A">
        <w:rPr>
          <w:rFonts w:asciiTheme="minorHAnsi" w:hAnsiTheme="minorHAnsi" w:cs="Arial"/>
          <w:color w:val="000000"/>
          <w:sz w:val="22"/>
          <w:szCs w:val="22"/>
        </w:rPr>
        <w:t>REALTOR</w:t>
      </w:r>
      <w:r w:rsidRPr="00100C4C">
        <w:rPr>
          <w:rFonts w:asciiTheme="minorHAnsi" w:hAnsiTheme="minorHAnsi" w:cs="Arial"/>
          <w:color w:val="000000"/>
          <w:sz w:val="22"/>
          <w:szCs w:val="22"/>
        </w:rPr>
        <w:t xml:space="preserve">S®.  </w:t>
      </w:r>
      <w:r w:rsidRPr="00100C4C">
        <w:rPr>
          <w:rFonts w:asciiTheme="minorHAnsi" w:hAnsiTheme="minorHAnsi"/>
          <w:sz w:val="22"/>
          <w:szCs w:val="22"/>
        </w:rPr>
        <w:t xml:space="preserve">Programs and activities are managed by committees and task forces, comprised of </w:t>
      </w:r>
      <w:r w:rsidR="00EB791A">
        <w:rPr>
          <w:rFonts w:asciiTheme="minorHAnsi" w:hAnsiTheme="minorHAnsi"/>
          <w:sz w:val="22"/>
          <w:szCs w:val="22"/>
        </w:rPr>
        <w:t>REALTOR</w:t>
      </w:r>
      <w:r w:rsidRPr="00100C4C">
        <w:rPr>
          <w:rFonts w:asciiTheme="minorHAnsi" w:hAnsiTheme="minorHAnsi"/>
          <w:sz w:val="22"/>
          <w:szCs w:val="22"/>
        </w:rPr>
        <w:t>®, and Business Partner</w:t>
      </w:r>
      <w:r w:rsidR="00F021F5">
        <w:rPr>
          <w:rFonts w:asciiTheme="minorHAnsi" w:hAnsiTheme="minorHAnsi"/>
          <w:sz w:val="22"/>
          <w:szCs w:val="22"/>
        </w:rPr>
        <w:t xml:space="preserve"> (Affiliate)</w:t>
      </w:r>
      <w:r w:rsidRPr="00100C4C">
        <w:rPr>
          <w:rFonts w:asciiTheme="minorHAnsi" w:hAnsiTheme="minorHAnsi"/>
          <w:sz w:val="22"/>
          <w:szCs w:val="22"/>
        </w:rPr>
        <w:t xml:space="preserve"> members.</w:t>
      </w:r>
    </w:p>
    <w:p w14:paraId="08BB66D8" w14:textId="77777777" w:rsidR="00112C43" w:rsidRPr="00100C4C" w:rsidRDefault="00112C43" w:rsidP="00C6222E">
      <w:pPr>
        <w:tabs>
          <w:tab w:val="left" w:pos="-720"/>
        </w:tabs>
        <w:rPr>
          <w:rFonts w:asciiTheme="minorHAnsi" w:hAnsiTheme="minorHAnsi"/>
          <w:sz w:val="22"/>
          <w:szCs w:val="22"/>
        </w:rPr>
      </w:pPr>
    </w:p>
    <w:p w14:paraId="18651F6C" w14:textId="324F09F8" w:rsidR="00112C43" w:rsidRPr="00100C4C" w:rsidRDefault="00112C43" w:rsidP="00C6222E">
      <w:pPr>
        <w:rPr>
          <w:rFonts w:asciiTheme="minorHAnsi" w:hAnsiTheme="minorHAnsi" w:cs="Arial"/>
          <w:sz w:val="22"/>
          <w:szCs w:val="22"/>
        </w:rPr>
      </w:pPr>
      <w:r w:rsidRPr="00100C4C">
        <w:rPr>
          <w:rFonts w:asciiTheme="minorHAnsi" w:hAnsiTheme="minorHAnsi"/>
          <w:sz w:val="22"/>
          <w:szCs w:val="22"/>
        </w:rPr>
        <w:t xml:space="preserve"> </w:t>
      </w:r>
      <w:r w:rsidRPr="00100C4C">
        <w:rPr>
          <w:rFonts w:asciiTheme="minorHAnsi" w:hAnsiTheme="minorHAnsi" w:cs="Arial"/>
          <w:sz w:val="22"/>
          <w:szCs w:val="22"/>
        </w:rPr>
        <w:t>NETAR Bylaws are adopted and are amended by the Board of Directors and ratified by the membership annually, as required.  NETAR recognizes, in its Bylaws, the latest edition of Robert’s Rules of Order as the authority governing all meetings of NETAR</w:t>
      </w:r>
      <w:r w:rsidR="00F021F5">
        <w:rPr>
          <w:rFonts w:asciiTheme="minorHAnsi" w:hAnsiTheme="minorHAnsi" w:cs="Arial"/>
          <w:sz w:val="22"/>
          <w:szCs w:val="22"/>
        </w:rPr>
        <w:t>.</w:t>
      </w:r>
    </w:p>
    <w:p w14:paraId="7A73397D" w14:textId="77777777" w:rsidR="00112C43" w:rsidRPr="00100C4C" w:rsidRDefault="00112C43" w:rsidP="00C6222E">
      <w:pPr>
        <w:rPr>
          <w:rFonts w:asciiTheme="minorHAnsi" w:hAnsiTheme="minorHAnsi" w:cs="Arial"/>
          <w:sz w:val="22"/>
          <w:szCs w:val="22"/>
        </w:rPr>
      </w:pPr>
    </w:p>
    <w:p w14:paraId="317166A6" w14:textId="77777777" w:rsidR="00112C43" w:rsidRPr="00100C4C" w:rsidRDefault="00112C43" w:rsidP="00C6222E">
      <w:pPr>
        <w:tabs>
          <w:tab w:val="left" w:pos="-720"/>
        </w:tabs>
        <w:rPr>
          <w:rFonts w:asciiTheme="minorHAnsi" w:eastAsiaTheme="minorHAnsi" w:hAnsiTheme="minorHAnsi" w:cs="Arial"/>
          <w:b/>
          <w:bCs/>
          <w:sz w:val="22"/>
          <w:szCs w:val="22"/>
        </w:rPr>
      </w:pPr>
      <w:r w:rsidRPr="00100C4C">
        <w:rPr>
          <w:rFonts w:asciiTheme="minorHAnsi" w:hAnsiTheme="minorHAnsi"/>
          <w:sz w:val="22"/>
          <w:szCs w:val="22"/>
        </w:rPr>
        <w:t xml:space="preserve"> </w:t>
      </w:r>
      <w:r w:rsidRPr="00100C4C">
        <w:rPr>
          <w:rFonts w:asciiTheme="minorHAnsi" w:hAnsiTheme="minorHAnsi"/>
          <w:b/>
          <w:bCs/>
          <w:sz w:val="22"/>
          <w:szCs w:val="22"/>
        </w:rPr>
        <w:t>105.</w:t>
      </w:r>
      <w:r w:rsidRPr="00100C4C">
        <w:rPr>
          <w:rFonts w:asciiTheme="minorHAnsi" w:hAnsiTheme="minorHAnsi"/>
          <w:b/>
          <w:bCs/>
          <w:sz w:val="22"/>
          <w:szCs w:val="22"/>
        </w:rPr>
        <w:tab/>
      </w:r>
      <w:r w:rsidRPr="00100C4C">
        <w:rPr>
          <w:rFonts w:asciiTheme="minorHAnsi" w:eastAsiaTheme="minorHAnsi" w:hAnsiTheme="minorHAnsi" w:cs="Arial"/>
          <w:b/>
          <w:bCs/>
          <w:sz w:val="22"/>
          <w:szCs w:val="22"/>
        </w:rPr>
        <w:t>AUTHORITY &amp; AMENDMENTS</w:t>
      </w:r>
    </w:p>
    <w:p w14:paraId="667BBA0E" w14:textId="2DB5C55D" w:rsidR="00112C43" w:rsidRPr="00100C4C" w:rsidRDefault="00112C43" w:rsidP="00C6222E">
      <w:pPr>
        <w:ind w:hanging="10"/>
        <w:rPr>
          <w:rFonts w:asciiTheme="minorHAnsi" w:hAnsiTheme="minorHAnsi" w:cs="Arial"/>
          <w:color w:val="000000"/>
          <w:sz w:val="22"/>
          <w:szCs w:val="22"/>
        </w:rPr>
      </w:pPr>
      <w:r w:rsidRPr="00100C4C">
        <w:rPr>
          <w:rFonts w:asciiTheme="minorHAnsi" w:eastAsiaTheme="minorHAnsi" w:hAnsiTheme="minorHAnsi" w:cs="Arial"/>
          <w:sz w:val="22"/>
          <w:szCs w:val="22"/>
        </w:rPr>
        <w:t xml:space="preserve">This manual is drafted, adopted, and amended under the authority of the Board of Directors of the Northeast Tennessee Association of </w:t>
      </w:r>
      <w:r w:rsidR="00EB791A">
        <w:rPr>
          <w:rFonts w:asciiTheme="minorHAnsi" w:eastAsiaTheme="minorHAnsi" w:hAnsiTheme="minorHAnsi" w:cs="Arial"/>
          <w:sz w:val="22"/>
          <w:szCs w:val="22"/>
        </w:rPr>
        <w:t>REALTOR</w:t>
      </w:r>
      <w:r w:rsidRPr="00100C4C">
        <w:rPr>
          <w:rFonts w:asciiTheme="minorHAnsi" w:eastAsiaTheme="minorHAnsi" w:hAnsiTheme="minorHAnsi" w:cs="Arial"/>
          <w:sz w:val="22"/>
          <w:szCs w:val="22"/>
        </w:rPr>
        <w:t xml:space="preserve">S®.  </w:t>
      </w:r>
      <w:r w:rsidRPr="00100C4C">
        <w:rPr>
          <w:rFonts w:asciiTheme="minorHAnsi" w:hAnsiTheme="minorHAnsi" w:cs="Arial"/>
          <w:color w:val="000000"/>
          <w:sz w:val="22"/>
          <w:szCs w:val="22"/>
        </w:rPr>
        <w:t xml:space="preserve">The policies found in this manual are in addition to, not a replacement for the Association’s Bylaws.   </w:t>
      </w:r>
      <w:r w:rsidRPr="00100C4C">
        <w:rPr>
          <w:rFonts w:asciiTheme="minorHAnsi" w:eastAsiaTheme="minorHAnsi" w:hAnsiTheme="minorHAnsi" w:cs="Arial"/>
          <w:sz w:val="22"/>
          <w:szCs w:val="22"/>
        </w:rPr>
        <w:t xml:space="preserve">Any recommended changes, deletions, or additions shall be notified to the Board of Directors one week prior to a regularly scheduled Board of Directors meeting.  Amendments to the policies and procedures manual will be copied, date of approval noted, and furnished electronically to all members of the board of directors for the purpose of updating their copies of the manual.  An electronic copy of the original manual shall available to any member upon request from the Association office. </w:t>
      </w:r>
    </w:p>
    <w:p w14:paraId="339D9D6D" w14:textId="77777777" w:rsidR="00112C43" w:rsidRPr="00100C4C" w:rsidRDefault="00112C43" w:rsidP="00C6222E">
      <w:pPr>
        <w:spacing w:after="5"/>
        <w:ind w:right="55" w:hanging="10"/>
        <w:rPr>
          <w:rFonts w:asciiTheme="minorHAnsi" w:hAnsiTheme="minorHAnsi" w:cs="Arial"/>
          <w:color w:val="000000"/>
          <w:sz w:val="22"/>
          <w:szCs w:val="22"/>
        </w:rPr>
      </w:pPr>
    </w:p>
    <w:p w14:paraId="40AD3F7B" w14:textId="77777777" w:rsidR="00112C43" w:rsidRPr="00100C4C" w:rsidRDefault="00112C43" w:rsidP="00C6222E">
      <w:pPr>
        <w:rPr>
          <w:rFonts w:asciiTheme="minorHAnsi" w:hAnsiTheme="minorHAnsi" w:cs="Arial"/>
          <w:b/>
          <w:bCs/>
          <w:sz w:val="22"/>
          <w:szCs w:val="22"/>
        </w:rPr>
      </w:pPr>
      <w:r w:rsidRPr="00100C4C">
        <w:rPr>
          <w:rFonts w:asciiTheme="minorHAnsi" w:hAnsiTheme="minorHAnsi" w:cs="Arial"/>
          <w:b/>
          <w:bCs/>
          <w:sz w:val="22"/>
          <w:szCs w:val="22"/>
        </w:rPr>
        <w:t>106.</w:t>
      </w:r>
      <w:r w:rsidRPr="00100C4C">
        <w:rPr>
          <w:rFonts w:asciiTheme="minorHAnsi" w:hAnsiTheme="minorHAnsi" w:cs="Arial"/>
          <w:b/>
          <w:bCs/>
          <w:sz w:val="22"/>
          <w:szCs w:val="22"/>
        </w:rPr>
        <w:tab/>
        <w:t>GENERAL DEFINITIONS</w:t>
      </w:r>
    </w:p>
    <w:p w14:paraId="51692634" w14:textId="77777777" w:rsidR="00112C43" w:rsidRPr="00100C4C" w:rsidRDefault="00112C43" w:rsidP="00C6222E">
      <w:pPr>
        <w:rPr>
          <w:rFonts w:asciiTheme="minorHAnsi" w:hAnsiTheme="minorHAnsi" w:cs="Arial"/>
          <w:sz w:val="22"/>
          <w:szCs w:val="22"/>
        </w:rPr>
      </w:pPr>
      <w:r w:rsidRPr="00100C4C">
        <w:rPr>
          <w:rFonts w:asciiTheme="minorHAnsi" w:hAnsiTheme="minorHAnsi" w:cs="Arial"/>
          <w:sz w:val="22"/>
          <w:szCs w:val="22"/>
        </w:rPr>
        <w:t>The following shall serve as definitions for NETAR concerning the terms used in this policy manual:</w:t>
      </w:r>
    </w:p>
    <w:p w14:paraId="49EB6E89" w14:textId="77777777" w:rsidR="00112C43" w:rsidRPr="00100C4C" w:rsidRDefault="00112C43" w:rsidP="00C6222E">
      <w:pPr>
        <w:rPr>
          <w:rFonts w:asciiTheme="minorHAnsi" w:hAnsiTheme="minorHAnsi" w:cs="Arial"/>
          <w:sz w:val="22"/>
          <w:szCs w:val="22"/>
        </w:rPr>
      </w:pPr>
    </w:p>
    <w:p w14:paraId="67FC48D8" w14:textId="77777777" w:rsidR="00112C43" w:rsidRPr="00100C4C" w:rsidRDefault="00112C43" w:rsidP="00C6222E">
      <w:pPr>
        <w:tabs>
          <w:tab w:val="left" w:pos="-720"/>
          <w:tab w:val="left" w:pos="0"/>
          <w:tab w:val="left" w:pos="576"/>
          <w:tab w:val="left" w:pos="720"/>
        </w:tabs>
        <w:ind w:left="576" w:hanging="576"/>
        <w:rPr>
          <w:rFonts w:asciiTheme="minorHAnsi" w:hAnsiTheme="minorHAnsi" w:cs="Arial"/>
          <w:sz w:val="22"/>
          <w:szCs w:val="22"/>
        </w:rPr>
      </w:pPr>
      <w:r w:rsidRPr="00100C4C">
        <w:rPr>
          <w:rFonts w:asciiTheme="minorHAnsi" w:hAnsiTheme="minorHAnsi" w:cs="Arial"/>
          <w:sz w:val="22"/>
          <w:szCs w:val="22"/>
        </w:rPr>
        <w:t xml:space="preserve"> 1.</w:t>
      </w:r>
      <w:r w:rsidRPr="00100C4C">
        <w:rPr>
          <w:rFonts w:asciiTheme="minorHAnsi" w:hAnsiTheme="minorHAnsi" w:cs="Arial"/>
          <w:sz w:val="22"/>
          <w:szCs w:val="22"/>
        </w:rPr>
        <w:tab/>
      </w:r>
      <w:r w:rsidRPr="00100C4C">
        <w:rPr>
          <w:rFonts w:asciiTheme="minorHAnsi" w:hAnsiTheme="minorHAnsi" w:cs="Arial"/>
          <w:b/>
          <w:sz w:val="22"/>
          <w:szCs w:val="22"/>
        </w:rPr>
        <w:t>Articles and Bylaws</w:t>
      </w:r>
      <w:r w:rsidRPr="00100C4C">
        <w:rPr>
          <w:rFonts w:asciiTheme="minorHAnsi" w:hAnsiTheme="minorHAnsi" w:cs="Arial"/>
          <w:sz w:val="22"/>
          <w:szCs w:val="22"/>
        </w:rPr>
        <w:t xml:space="preserve"> are rules governing the operation of the Association adopted by membership at large (with the advice and/or recommendations of the Board of Directors).</w:t>
      </w:r>
    </w:p>
    <w:p w14:paraId="548386D2" w14:textId="77777777" w:rsidR="00112C43" w:rsidRPr="00100C4C" w:rsidRDefault="00112C43" w:rsidP="00C6222E">
      <w:pPr>
        <w:tabs>
          <w:tab w:val="left" w:pos="-720"/>
          <w:tab w:val="left" w:pos="0"/>
          <w:tab w:val="left" w:pos="576"/>
          <w:tab w:val="left" w:pos="720"/>
        </w:tabs>
        <w:ind w:left="576" w:hanging="576"/>
        <w:rPr>
          <w:rFonts w:asciiTheme="minorHAnsi" w:hAnsiTheme="minorHAnsi" w:cs="Arial"/>
          <w:sz w:val="22"/>
          <w:szCs w:val="22"/>
        </w:rPr>
      </w:pPr>
    </w:p>
    <w:p w14:paraId="54D805E6" w14:textId="77777777" w:rsidR="00112C43" w:rsidRPr="00100C4C" w:rsidRDefault="00112C43" w:rsidP="00C6222E">
      <w:pPr>
        <w:tabs>
          <w:tab w:val="left" w:pos="-720"/>
          <w:tab w:val="left" w:pos="0"/>
          <w:tab w:val="left" w:pos="576"/>
          <w:tab w:val="left" w:pos="720"/>
        </w:tabs>
        <w:ind w:left="576" w:hanging="576"/>
        <w:rPr>
          <w:rFonts w:asciiTheme="minorHAnsi" w:hAnsiTheme="minorHAnsi" w:cs="Arial"/>
          <w:sz w:val="22"/>
          <w:szCs w:val="22"/>
        </w:rPr>
      </w:pPr>
      <w:r w:rsidRPr="00100C4C">
        <w:rPr>
          <w:rFonts w:asciiTheme="minorHAnsi" w:hAnsiTheme="minorHAnsi" w:cs="Arial"/>
          <w:sz w:val="22"/>
          <w:szCs w:val="22"/>
        </w:rPr>
        <w:t xml:space="preserve"> 2.</w:t>
      </w:r>
      <w:r w:rsidRPr="00100C4C">
        <w:rPr>
          <w:rFonts w:asciiTheme="minorHAnsi" w:hAnsiTheme="minorHAnsi" w:cs="Arial"/>
          <w:sz w:val="22"/>
          <w:szCs w:val="22"/>
        </w:rPr>
        <w:tab/>
      </w:r>
      <w:r w:rsidRPr="00100C4C">
        <w:rPr>
          <w:rFonts w:asciiTheme="minorHAnsi" w:hAnsiTheme="minorHAnsi" w:cs="Arial"/>
          <w:b/>
          <w:sz w:val="22"/>
          <w:szCs w:val="22"/>
        </w:rPr>
        <w:t>Rules of Order and Standing Rules</w:t>
      </w:r>
      <w:r w:rsidRPr="00100C4C">
        <w:rPr>
          <w:rFonts w:asciiTheme="minorHAnsi" w:hAnsiTheme="minorHAnsi" w:cs="Arial"/>
          <w:sz w:val="22"/>
          <w:szCs w:val="22"/>
        </w:rPr>
        <w:t xml:space="preserve"> are rules governing the operation of the Association adopted by the Board of Directors (with the advice and/or recommendation of staff).</w:t>
      </w:r>
    </w:p>
    <w:p w14:paraId="7E6719B3" w14:textId="77777777" w:rsidR="00112C43" w:rsidRPr="00100C4C" w:rsidRDefault="00112C43" w:rsidP="00C6222E">
      <w:pPr>
        <w:tabs>
          <w:tab w:val="left" w:pos="-720"/>
          <w:tab w:val="left" w:pos="0"/>
          <w:tab w:val="left" w:pos="576"/>
          <w:tab w:val="left" w:pos="720"/>
        </w:tabs>
        <w:ind w:left="576" w:hanging="576"/>
        <w:rPr>
          <w:rFonts w:asciiTheme="minorHAnsi" w:hAnsiTheme="minorHAnsi" w:cs="Arial"/>
          <w:sz w:val="22"/>
          <w:szCs w:val="22"/>
        </w:rPr>
      </w:pPr>
    </w:p>
    <w:p w14:paraId="5451DD5D" w14:textId="77777777" w:rsidR="00112C43" w:rsidRPr="00100C4C" w:rsidRDefault="00112C43" w:rsidP="00C6222E">
      <w:pPr>
        <w:tabs>
          <w:tab w:val="left" w:pos="-720"/>
          <w:tab w:val="left" w:pos="0"/>
          <w:tab w:val="left" w:pos="576"/>
          <w:tab w:val="left" w:pos="720"/>
        </w:tabs>
        <w:ind w:left="576" w:hanging="576"/>
        <w:rPr>
          <w:rFonts w:asciiTheme="minorHAnsi" w:hAnsiTheme="minorHAnsi" w:cs="Arial"/>
          <w:sz w:val="22"/>
          <w:szCs w:val="22"/>
        </w:rPr>
      </w:pPr>
      <w:r w:rsidRPr="00100C4C">
        <w:rPr>
          <w:rFonts w:asciiTheme="minorHAnsi" w:hAnsiTheme="minorHAnsi" w:cs="Arial"/>
          <w:sz w:val="22"/>
          <w:szCs w:val="22"/>
        </w:rPr>
        <w:t xml:space="preserve"> 3.</w:t>
      </w:r>
      <w:r w:rsidRPr="00100C4C">
        <w:rPr>
          <w:rFonts w:asciiTheme="minorHAnsi" w:hAnsiTheme="minorHAnsi" w:cs="Arial"/>
          <w:sz w:val="22"/>
          <w:szCs w:val="22"/>
        </w:rPr>
        <w:tab/>
      </w:r>
      <w:r w:rsidRPr="00100C4C">
        <w:rPr>
          <w:rFonts w:asciiTheme="minorHAnsi" w:hAnsiTheme="minorHAnsi" w:cs="Arial"/>
          <w:b/>
          <w:sz w:val="22"/>
          <w:szCs w:val="22"/>
        </w:rPr>
        <w:t>Positions</w:t>
      </w:r>
      <w:r w:rsidRPr="00100C4C">
        <w:rPr>
          <w:rFonts w:asciiTheme="minorHAnsi" w:hAnsiTheme="minorHAnsi" w:cs="Arial"/>
          <w:sz w:val="22"/>
          <w:szCs w:val="22"/>
        </w:rPr>
        <w:t xml:space="preserve"> are descriptive narratives, sometimes including recommendations outlining the concerns and/or views of the Association members on current issues adopted by the Board of Directors in session (with the advice and/or recommendation of the staff).</w:t>
      </w:r>
    </w:p>
    <w:p w14:paraId="63A62401" w14:textId="77777777" w:rsidR="00112C43" w:rsidRPr="00100C4C" w:rsidRDefault="00112C43" w:rsidP="00C6222E">
      <w:pPr>
        <w:tabs>
          <w:tab w:val="left" w:pos="-720"/>
          <w:tab w:val="left" w:pos="0"/>
          <w:tab w:val="left" w:pos="576"/>
          <w:tab w:val="left" w:pos="720"/>
        </w:tabs>
        <w:ind w:left="576" w:hanging="576"/>
        <w:rPr>
          <w:rFonts w:asciiTheme="minorHAnsi" w:hAnsiTheme="minorHAnsi" w:cs="Arial"/>
          <w:sz w:val="22"/>
          <w:szCs w:val="22"/>
        </w:rPr>
      </w:pPr>
    </w:p>
    <w:p w14:paraId="77C037CA" w14:textId="77777777" w:rsidR="00112C43" w:rsidRPr="00100C4C" w:rsidRDefault="00112C43" w:rsidP="00C6222E">
      <w:pPr>
        <w:tabs>
          <w:tab w:val="left" w:pos="-720"/>
          <w:tab w:val="left" w:pos="0"/>
          <w:tab w:val="left" w:pos="576"/>
          <w:tab w:val="left" w:pos="720"/>
        </w:tabs>
        <w:ind w:left="576" w:hanging="576"/>
        <w:rPr>
          <w:rFonts w:asciiTheme="minorHAnsi" w:hAnsiTheme="minorHAnsi" w:cs="Arial"/>
          <w:sz w:val="22"/>
          <w:szCs w:val="22"/>
        </w:rPr>
      </w:pPr>
      <w:r w:rsidRPr="00100C4C">
        <w:rPr>
          <w:rFonts w:asciiTheme="minorHAnsi" w:hAnsiTheme="minorHAnsi" w:cs="Arial"/>
          <w:sz w:val="22"/>
          <w:szCs w:val="22"/>
        </w:rPr>
        <w:t xml:space="preserve"> 4.</w:t>
      </w:r>
      <w:r w:rsidRPr="00100C4C">
        <w:rPr>
          <w:rFonts w:asciiTheme="minorHAnsi" w:hAnsiTheme="minorHAnsi" w:cs="Arial"/>
          <w:sz w:val="22"/>
          <w:szCs w:val="22"/>
        </w:rPr>
        <w:tab/>
      </w:r>
      <w:r w:rsidRPr="00100C4C">
        <w:rPr>
          <w:rFonts w:asciiTheme="minorHAnsi" w:hAnsiTheme="minorHAnsi" w:cs="Arial"/>
          <w:b/>
          <w:sz w:val="22"/>
          <w:szCs w:val="22"/>
        </w:rPr>
        <w:t>Programs</w:t>
      </w:r>
      <w:r w:rsidRPr="00100C4C">
        <w:rPr>
          <w:rFonts w:asciiTheme="minorHAnsi" w:hAnsiTheme="minorHAnsi" w:cs="Arial"/>
          <w:sz w:val="22"/>
          <w:szCs w:val="22"/>
        </w:rPr>
        <w:t xml:space="preserve"> are activities relating to the Association adopted by the Board of Directors (with the advice and/or recommendation of staff).</w:t>
      </w:r>
    </w:p>
    <w:p w14:paraId="24294322" w14:textId="77777777" w:rsidR="00112C43" w:rsidRPr="00100C4C" w:rsidRDefault="00112C43" w:rsidP="00C6222E">
      <w:pPr>
        <w:tabs>
          <w:tab w:val="left" w:pos="-720"/>
          <w:tab w:val="left" w:pos="0"/>
          <w:tab w:val="left" w:pos="576"/>
          <w:tab w:val="left" w:pos="720"/>
        </w:tabs>
        <w:ind w:left="576" w:hanging="576"/>
        <w:rPr>
          <w:rFonts w:asciiTheme="minorHAnsi" w:hAnsiTheme="minorHAnsi" w:cs="Arial"/>
          <w:sz w:val="22"/>
          <w:szCs w:val="22"/>
        </w:rPr>
      </w:pPr>
    </w:p>
    <w:p w14:paraId="5E0147D7" w14:textId="77777777" w:rsidR="00112C43" w:rsidRPr="00100C4C" w:rsidRDefault="00112C43" w:rsidP="00C6222E">
      <w:pPr>
        <w:tabs>
          <w:tab w:val="left" w:pos="-720"/>
          <w:tab w:val="left" w:pos="0"/>
          <w:tab w:val="left" w:pos="576"/>
          <w:tab w:val="left" w:pos="720"/>
        </w:tabs>
        <w:ind w:left="576" w:hanging="576"/>
        <w:rPr>
          <w:rFonts w:asciiTheme="minorHAnsi" w:hAnsiTheme="minorHAnsi" w:cs="Arial"/>
          <w:sz w:val="22"/>
          <w:szCs w:val="22"/>
        </w:rPr>
      </w:pPr>
      <w:r w:rsidRPr="00100C4C">
        <w:rPr>
          <w:rFonts w:asciiTheme="minorHAnsi" w:hAnsiTheme="minorHAnsi" w:cs="Arial"/>
          <w:sz w:val="22"/>
          <w:szCs w:val="22"/>
        </w:rPr>
        <w:t xml:space="preserve"> 5.</w:t>
      </w:r>
      <w:r w:rsidRPr="00100C4C">
        <w:rPr>
          <w:rFonts w:asciiTheme="minorHAnsi" w:hAnsiTheme="minorHAnsi" w:cs="Arial"/>
          <w:sz w:val="22"/>
          <w:szCs w:val="22"/>
        </w:rPr>
        <w:tab/>
      </w:r>
      <w:r w:rsidRPr="00100C4C">
        <w:rPr>
          <w:rFonts w:asciiTheme="minorHAnsi" w:hAnsiTheme="minorHAnsi" w:cs="Arial"/>
          <w:b/>
          <w:sz w:val="22"/>
          <w:szCs w:val="22"/>
        </w:rPr>
        <w:t>Policies</w:t>
      </w:r>
      <w:r w:rsidRPr="00100C4C">
        <w:rPr>
          <w:rFonts w:asciiTheme="minorHAnsi" w:hAnsiTheme="minorHAnsi" w:cs="Arial"/>
          <w:sz w:val="22"/>
          <w:szCs w:val="22"/>
        </w:rPr>
        <w:t xml:space="preserve"> are general or fundamental principles relating to Association involvement adopted by the members of the Board of Directors (with the advice and/or recommendation of staff).</w:t>
      </w:r>
    </w:p>
    <w:p w14:paraId="722DF0CC" w14:textId="77777777" w:rsidR="00112C43" w:rsidRPr="00100C4C" w:rsidRDefault="00112C43" w:rsidP="00C6222E">
      <w:pPr>
        <w:tabs>
          <w:tab w:val="left" w:pos="-720"/>
          <w:tab w:val="left" w:pos="0"/>
          <w:tab w:val="left" w:pos="576"/>
          <w:tab w:val="left" w:pos="720"/>
        </w:tabs>
        <w:ind w:left="576" w:hanging="576"/>
        <w:rPr>
          <w:rFonts w:asciiTheme="minorHAnsi" w:hAnsiTheme="minorHAnsi" w:cs="Arial"/>
          <w:sz w:val="22"/>
          <w:szCs w:val="22"/>
        </w:rPr>
      </w:pPr>
    </w:p>
    <w:p w14:paraId="677BBF50" w14:textId="7FF7DA03" w:rsidR="00112C43" w:rsidRDefault="00112C43" w:rsidP="00C6222E">
      <w:pPr>
        <w:tabs>
          <w:tab w:val="left" w:pos="-720"/>
          <w:tab w:val="left" w:pos="0"/>
          <w:tab w:val="left" w:pos="576"/>
          <w:tab w:val="left" w:pos="720"/>
        </w:tabs>
        <w:ind w:left="576" w:hanging="576"/>
        <w:rPr>
          <w:rFonts w:asciiTheme="minorHAnsi" w:hAnsiTheme="minorHAnsi" w:cs="Arial"/>
          <w:sz w:val="22"/>
          <w:szCs w:val="22"/>
        </w:rPr>
      </w:pPr>
      <w:r w:rsidRPr="00100C4C">
        <w:rPr>
          <w:rFonts w:asciiTheme="minorHAnsi" w:hAnsiTheme="minorHAnsi" w:cs="Arial"/>
          <w:sz w:val="22"/>
          <w:szCs w:val="22"/>
        </w:rPr>
        <w:t xml:space="preserve"> 6.</w:t>
      </w:r>
      <w:r w:rsidRPr="00100C4C">
        <w:rPr>
          <w:rFonts w:asciiTheme="minorHAnsi" w:hAnsiTheme="minorHAnsi" w:cs="Arial"/>
          <w:sz w:val="22"/>
          <w:szCs w:val="22"/>
        </w:rPr>
        <w:tab/>
      </w:r>
      <w:r w:rsidRPr="00100C4C">
        <w:rPr>
          <w:rFonts w:asciiTheme="minorHAnsi" w:hAnsiTheme="minorHAnsi" w:cs="Arial"/>
          <w:b/>
          <w:sz w:val="22"/>
          <w:szCs w:val="22"/>
        </w:rPr>
        <w:t>Procedures</w:t>
      </w:r>
      <w:r w:rsidRPr="00100C4C">
        <w:rPr>
          <w:rFonts w:asciiTheme="minorHAnsi" w:hAnsiTheme="minorHAnsi" w:cs="Arial"/>
          <w:sz w:val="22"/>
          <w:szCs w:val="22"/>
        </w:rPr>
        <w:t xml:space="preserve"> are the detailed explanations, directions or actions to implement adopted articles, bylaws, rules, positions, programs and policies selected and applied by staff with the advice and/or recommendation of the President.  They address specific directions telling how, by whom and when things are to be done.</w:t>
      </w:r>
    </w:p>
    <w:p w14:paraId="6273AE5B" w14:textId="77777777" w:rsidR="00194A96" w:rsidRPr="00100C4C" w:rsidRDefault="00194A96" w:rsidP="00C6222E">
      <w:pPr>
        <w:tabs>
          <w:tab w:val="left" w:pos="-720"/>
          <w:tab w:val="left" w:pos="0"/>
          <w:tab w:val="left" w:pos="576"/>
          <w:tab w:val="left" w:pos="720"/>
        </w:tabs>
        <w:ind w:left="576" w:hanging="576"/>
        <w:rPr>
          <w:rFonts w:asciiTheme="minorHAnsi" w:hAnsiTheme="minorHAnsi" w:cs="Arial"/>
          <w:b/>
          <w:bCs/>
          <w:sz w:val="22"/>
          <w:szCs w:val="22"/>
        </w:rPr>
      </w:pPr>
    </w:p>
    <w:p w14:paraId="11674DFC" w14:textId="77777777" w:rsidR="00112C43" w:rsidRPr="00100C4C" w:rsidRDefault="00112C43" w:rsidP="00C6222E">
      <w:pPr>
        <w:ind w:hanging="10"/>
        <w:rPr>
          <w:rFonts w:asciiTheme="minorHAnsi" w:eastAsiaTheme="minorHAnsi" w:hAnsiTheme="minorHAnsi" w:cs="Arial"/>
          <w:b/>
          <w:sz w:val="22"/>
          <w:szCs w:val="22"/>
        </w:rPr>
      </w:pPr>
      <w:r w:rsidRPr="00100C4C">
        <w:rPr>
          <w:rFonts w:asciiTheme="minorHAnsi" w:eastAsiaTheme="minorHAnsi" w:hAnsiTheme="minorHAnsi" w:cs="Arial"/>
          <w:b/>
          <w:sz w:val="22"/>
          <w:szCs w:val="22"/>
        </w:rPr>
        <w:t xml:space="preserve">107. </w:t>
      </w:r>
      <w:r w:rsidRPr="00100C4C">
        <w:rPr>
          <w:rFonts w:asciiTheme="minorHAnsi" w:eastAsiaTheme="minorHAnsi" w:hAnsiTheme="minorHAnsi" w:cs="Arial"/>
          <w:b/>
          <w:sz w:val="22"/>
          <w:szCs w:val="22"/>
        </w:rPr>
        <w:tab/>
        <w:t>MEETINGS</w:t>
      </w:r>
    </w:p>
    <w:p w14:paraId="432781EE" w14:textId="77777777" w:rsidR="00112C43" w:rsidRPr="00100C4C" w:rsidRDefault="00112C43" w:rsidP="00C6222E">
      <w:pPr>
        <w:ind w:hanging="10"/>
        <w:rPr>
          <w:rFonts w:asciiTheme="minorHAnsi" w:eastAsiaTheme="minorHAnsi" w:hAnsiTheme="minorHAnsi" w:cs="Arial"/>
          <w:b/>
          <w:sz w:val="22"/>
          <w:szCs w:val="22"/>
        </w:rPr>
      </w:pPr>
      <w:r w:rsidRPr="00100C4C">
        <w:rPr>
          <w:rFonts w:asciiTheme="minorHAnsi" w:eastAsiaTheme="minorHAnsi" w:hAnsiTheme="minorHAnsi" w:cs="Arial"/>
          <w:b/>
          <w:sz w:val="22"/>
          <w:szCs w:val="22"/>
        </w:rPr>
        <w:t>MEMBERSHIP MEETINGS</w:t>
      </w:r>
    </w:p>
    <w:p w14:paraId="5DB068F1" w14:textId="77777777" w:rsidR="00112C43" w:rsidRPr="00100C4C" w:rsidRDefault="00112C43" w:rsidP="00C6222E">
      <w:pPr>
        <w:tabs>
          <w:tab w:val="left" w:pos="0"/>
        </w:tabs>
        <w:rPr>
          <w:rFonts w:asciiTheme="minorHAnsi" w:eastAsiaTheme="minorHAnsi" w:hAnsiTheme="minorHAnsi" w:cs="Arial"/>
          <w:sz w:val="22"/>
          <w:szCs w:val="22"/>
        </w:rPr>
      </w:pPr>
      <w:r w:rsidRPr="00100C4C">
        <w:rPr>
          <w:rFonts w:asciiTheme="minorHAnsi" w:eastAsiaTheme="minorHAnsi" w:hAnsiTheme="minorHAnsi" w:cs="Arial"/>
          <w:sz w:val="22"/>
          <w:szCs w:val="22"/>
        </w:rPr>
        <w:t>Membership meetings shall be held in conformance with the Bylaws and will be as determined by the Board of Directors and as budgeted.  Membership meeting agendas will be prepared by the President and the CEO.</w:t>
      </w:r>
    </w:p>
    <w:p w14:paraId="53B6CB74" w14:textId="77777777" w:rsidR="00112C43" w:rsidRPr="00100C4C" w:rsidRDefault="00112C43" w:rsidP="00C6222E">
      <w:pPr>
        <w:tabs>
          <w:tab w:val="left" w:pos="0"/>
        </w:tabs>
        <w:rPr>
          <w:rFonts w:asciiTheme="minorHAnsi" w:eastAsiaTheme="minorHAnsi" w:hAnsiTheme="minorHAnsi" w:cs="Arial"/>
          <w:sz w:val="22"/>
          <w:szCs w:val="22"/>
        </w:rPr>
      </w:pPr>
    </w:p>
    <w:p w14:paraId="26A7FC2E" w14:textId="655162E5" w:rsidR="00112C43" w:rsidRDefault="00112C43" w:rsidP="00C6222E">
      <w:pPr>
        <w:tabs>
          <w:tab w:val="left" w:pos="0"/>
        </w:tabs>
        <w:rPr>
          <w:rFonts w:asciiTheme="minorHAnsi" w:eastAsiaTheme="minorHAnsi" w:hAnsiTheme="minorHAnsi" w:cs="Arial"/>
          <w:sz w:val="22"/>
          <w:szCs w:val="22"/>
        </w:rPr>
      </w:pPr>
      <w:r w:rsidRPr="00100C4C">
        <w:rPr>
          <w:rFonts w:asciiTheme="minorHAnsi" w:eastAsiaTheme="minorHAnsi" w:hAnsiTheme="minorHAnsi" w:cs="Arial"/>
          <w:sz w:val="22"/>
          <w:szCs w:val="22"/>
        </w:rPr>
        <w:t>The Fall Meeting shall be considered the Annual Meeting at which time election of Officers and Directors shall be held.  Special meetings of the membership may be held at other times as the President or the Board of Directors may determine or upon written request of at least ten (10) percent of the members eligible to vote.</w:t>
      </w:r>
    </w:p>
    <w:p w14:paraId="7E4BC840" w14:textId="3C4E3005" w:rsidR="00B63260" w:rsidRDefault="00B63260" w:rsidP="00C6222E">
      <w:pPr>
        <w:tabs>
          <w:tab w:val="left" w:pos="0"/>
        </w:tabs>
        <w:rPr>
          <w:rFonts w:asciiTheme="minorHAnsi" w:eastAsiaTheme="minorHAnsi" w:hAnsiTheme="minorHAnsi" w:cs="Arial"/>
          <w:sz w:val="22"/>
          <w:szCs w:val="22"/>
        </w:rPr>
      </w:pPr>
    </w:p>
    <w:p w14:paraId="0E1CCA98" w14:textId="11621493" w:rsidR="00B63260" w:rsidRPr="00100C4C" w:rsidRDefault="00B63260" w:rsidP="00B63260">
      <w:pPr>
        <w:tabs>
          <w:tab w:val="left" w:pos="-720"/>
          <w:tab w:val="left" w:pos="0"/>
          <w:tab w:val="left" w:pos="576"/>
          <w:tab w:val="left" w:pos="720"/>
        </w:tabs>
        <w:rPr>
          <w:rFonts w:asciiTheme="minorHAnsi" w:hAnsiTheme="minorHAnsi"/>
          <w:sz w:val="22"/>
          <w:szCs w:val="22"/>
        </w:rPr>
      </w:pPr>
      <w:r>
        <w:rPr>
          <w:rFonts w:asciiTheme="minorHAnsi" w:hAnsiTheme="minorHAnsi"/>
          <w:sz w:val="22"/>
          <w:szCs w:val="22"/>
          <w:highlight w:val="yellow"/>
        </w:rPr>
        <w:t xml:space="preserve">Any individual requesting an item to be added to a Membership Meeting </w:t>
      </w:r>
      <w:r w:rsidRPr="00B63260">
        <w:rPr>
          <w:rFonts w:asciiTheme="minorHAnsi" w:hAnsiTheme="minorHAnsi"/>
          <w:sz w:val="22"/>
          <w:szCs w:val="22"/>
          <w:highlight w:val="yellow"/>
        </w:rPr>
        <w:t xml:space="preserve">Agenda </w:t>
      </w:r>
      <w:r>
        <w:rPr>
          <w:rFonts w:asciiTheme="minorHAnsi" w:hAnsiTheme="minorHAnsi"/>
          <w:sz w:val="22"/>
          <w:szCs w:val="22"/>
          <w:highlight w:val="yellow"/>
        </w:rPr>
        <w:t>should submit it</w:t>
      </w:r>
      <w:r w:rsidRPr="00B63260">
        <w:rPr>
          <w:rFonts w:asciiTheme="minorHAnsi" w:hAnsiTheme="minorHAnsi"/>
          <w:sz w:val="22"/>
          <w:szCs w:val="22"/>
          <w:highlight w:val="yellow"/>
        </w:rPr>
        <w:t xml:space="preserve"> in writing</w:t>
      </w:r>
      <w:r>
        <w:rPr>
          <w:rFonts w:asciiTheme="minorHAnsi" w:hAnsiTheme="minorHAnsi"/>
          <w:sz w:val="22"/>
          <w:szCs w:val="22"/>
          <w:highlight w:val="yellow"/>
        </w:rPr>
        <w:t xml:space="preserve"> </w:t>
      </w:r>
      <w:r w:rsidRPr="00B63260">
        <w:rPr>
          <w:rFonts w:asciiTheme="minorHAnsi" w:hAnsiTheme="minorHAnsi"/>
          <w:sz w:val="22"/>
          <w:szCs w:val="22"/>
          <w:highlight w:val="yellow"/>
        </w:rPr>
        <w:t xml:space="preserve">to the Chief Executive Officer, </w:t>
      </w:r>
      <w:r>
        <w:rPr>
          <w:rFonts w:asciiTheme="minorHAnsi" w:hAnsiTheme="minorHAnsi"/>
          <w:sz w:val="22"/>
          <w:szCs w:val="22"/>
          <w:highlight w:val="yellow"/>
        </w:rPr>
        <w:t>at least two weeks</w:t>
      </w:r>
      <w:r w:rsidRPr="00B63260">
        <w:rPr>
          <w:rFonts w:asciiTheme="minorHAnsi" w:hAnsiTheme="minorHAnsi"/>
          <w:sz w:val="22"/>
          <w:szCs w:val="22"/>
          <w:highlight w:val="yellow"/>
        </w:rPr>
        <w:t xml:space="preserve"> prior to the directors’ meeting.</w:t>
      </w:r>
    </w:p>
    <w:p w14:paraId="1E94F188" w14:textId="77777777" w:rsidR="00B63260" w:rsidRPr="00100C4C" w:rsidRDefault="00B63260" w:rsidP="00C6222E">
      <w:pPr>
        <w:tabs>
          <w:tab w:val="left" w:pos="0"/>
        </w:tabs>
        <w:rPr>
          <w:rFonts w:asciiTheme="minorHAnsi" w:eastAsiaTheme="minorHAnsi" w:hAnsiTheme="minorHAnsi" w:cs="Arial"/>
          <w:sz w:val="22"/>
          <w:szCs w:val="22"/>
        </w:rPr>
      </w:pPr>
    </w:p>
    <w:p w14:paraId="40AF8933" w14:textId="77777777" w:rsidR="00112C43" w:rsidRPr="00100C4C" w:rsidRDefault="00112C43" w:rsidP="00C6222E">
      <w:pPr>
        <w:tabs>
          <w:tab w:val="left" w:pos="720"/>
        </w:tabs>
        <w:rPr>
          <w:rFonts w:asciiTheme="minorHAnsi" w:eastAsiaTheme="minorHAnsi" w:hAnsiTheme="minorHAnsi" w:cs="Arial"/>
          <w:b/>
          <w:sz w:val="22"/>
          <w:szCs w:val="22"/>
        </w:rPr>
      </w:pPr>
      <w:r w:rsidRPr="00100C4C">
        <w:rPr>
          <w:rFonts w:asciiTheme="minorHAnsi" w:eastAsiaTheme="minorHAnsi" w:hAnsiTheme="minorHAnsi" w:cs="Arial"/>
          <w:b/>
          <w:sz w:val="22"/>
          <w:szCs w:val="22"/>
        </w:rPr>
        <w:t>BOARD OF DIRECTORS MEETINGS</w:t>
      </w:r>
    </w:p>
    <w:p w14:paraId="292F3DC0" w14:textId="3B647696" w:rsidR="00C77350" w:rsidRPr="00C77350" w:rsidRDefault="00112C43" w:rsidP="00C6222E">
      <w:pPr>
        <w:rPr>
          <w:rFonts w:asciiTheme="minorHAnsi" w:eastAsiaTheme="minorHAnsi" w:hAnsiTheme="minorHAnsi" w:cs="Arial"/>
          <w:sz w:val="22"/>
          <w:szCs w:val="22"/>
        </w:rPr>
      </w:pPr>
      <w:r w:rsidRPr="00100C4C">
        <w:rPr>
          <w:rFonts w:asciiTheme="minorHAnsi" w:eastAsiaTheme="minorHAnsi" w:hAnsiTheme="minorHAnsi" w:cs="Arial"/>
          <w:sz w:val="22"/>
          <w:szCs w:val="22"/>
        </w:rPr>
        <w:t xml:space="preserve">The Board of Directors shall meet monthly on the first Thursday of each month, unless change is necessitated due to conflict with TR and NAR meetings or holidays.  Time of Directors meetings will be addressed on an annual basis.  Board of Directors </w:t>
      </w:r>
      <w:bookmarkStart w:id="0" w:name="_Hlk531003942"/>
      <w:r w:rsidRPr="00100C4C">
        <w:rPr>
          <w:rFonts w:asciiTheme="minorHAnsi" w:eastAsiaTheme="minorHAnsi" w:hAnsiTheme="minorHAnsi" w:cs="Arial"/>
          <w:sz w:val="22"/>
          <w:szCs w:val="22"/>
        </w:rPr>
        <w:t xml:space="preserve">meetings may be held </w:t>
      </w:r>
      <w:r w:rsidR="008B4E16">
        <w:rPr>
          <w:rFonts w:asciiTheme="minorHAnsi" w:eastAsiaTheme="minorHAnsi" w:hAnsiTheme="minorHAnsi" w:cs="Arial"/>
          <w:sz w:val="22"/>
          <w:szCs w:val="22"/>
        </w:rPr>
        <w:t xml:space="preserve">by telephone or </w:t>
      </w:r>
      <w:r w:rsidRPr="00100C4C">
        <w:rPr>
          <w:rFonts w:asciiTheme="minorHAnsi" w:eastAsiaTheme="minorHAnsi" w:hAnsiTheme="minorHAnsi" w:cs="Arial"/>
          <w:sz w:val="22"/>
          <w:szCs w:val="22"/>
        </w:rPr>
        <w:t>electronically</w:t>
      </w:r>
      <w:r w:rsidRPr="00194A96">
        <w:rPr>
          <w:rFonts w:asciiTheme="minorHAnsi" w:eastAsiaTheme="minorHAnsi" w:hAnsiTheme="minorHAnsi" w:cs="Arial"/>
          <w:sz w:val="22"/>
          <w:szCs w:val="22"/>
        </w:rPr>
        <w:t>.</w:t>
      </w:r>
      <w:bookmarkEnd w:id="0"/>
      <w:r w:rsidR="00C77350" w:rsidRPr="00194A96">
        <w:rPr>
          <w:rFonts w:asciiTheme="minorHAnsi" w:eastAsiaTheme="minorHAnsi" w:hAnsiTheme="minorHAnsi" w:cs="Arial"/>
          <w:sz w:val="22"/>
          <w:szCs w:val="22"/>
        </w:rPr>
        <w:t xml:space="preserve">  </w:t>
      </w:r>
      <w:bookmarkStart w:id="1" w:name="_Hlk36214752"/>
      <w:bookmarkStart w:id="2" w:name="_Hlk35261125"/>
      <w:r w:rsidR="00C77350" w:rsidRPr="00194A96">
        <w:rPr>
          <w:rFonts w:asciiTheme="minorHAnsi" w:hAnsiTheme="minorHAnsi"/>
          <w:sz w:val="22"/>
          <w:szCs w:val="22"/>
        </w:rPr>
        <w:t>Two total absences shall be deemed as resignation by the absent director.</w:t>
      </w:r>
      <w:bookmarkEnd w:id="1"/>
    </w:p>
    <w:bookmarkEnd w:id="2"/>
    <w:p w14:paraId="1460A886" w14:textId="77777777" w:rsidR="00112C43" w:rsidRPr="00100C4C" w:rsidRDefault="00112C43" w:rsidP="00C6222E">
      <w:pPr>
        <w:rPr>
          <w:rFonts w:asciiTheme="minorHAnsi" w:eastAsiaTheme="minorHAnsi" w:hAnsiTheme="minorHAnsi" w:cs="Arial"/>
          <w:sz w:val="22"/>
          <w:szCs w:val="22"/>
        </w:rPr>
      </w:pPr>
    </w:p>
    <w:p w14:paraId="5B2DD1E1" w14:textId="77777777" w:rsidR="00112C43" w:rsidRPr="00100C4C" w:rsidRDefault="00112C43" w:rsidP="00C6222E">
      <w:pPr>
        <w:rPr>
          <w:rFonts w:asciiTheme="minorHAnsi" w:eastAsiaTheme="minorHAnsi" w:hAnsiTheme="minorHAnsi" w:cs="Arial"/>
          <w:b/>
          <w:sz w:val="22"/>
          <w:szCs w:val="22"/>
        </w:rPr>
      </w:pPr>
      <w:r w:rsidRPr="00100C4C">
        <w:rPr>
          <w:rFonts w:asciiTheme="minorHAnsi" w:eastAsiaTheme="minorHAnsi" w:hAnsiTheme="minorHAnsi" w:cs="Arial"/>
          <w:b/>
          <w:sz w:val="22"/>
          <w:szCs w:val="22"/>
        </w:rPr>
        <w:t>COMMITTEE/TASK FORCE MEETINGS</w:t>
      </w:r>
    </w:p>
    <w:p w14:paraId="07D97D3B" w14:textId="4F5391FA" w:rsidR="00112C43" w:rsidRDefault="00112C43" w:rsidP="00C6222E">
      <w:pPr>
        <w:rPr>
          <w:rFonts w:asciiTheme="minorHAnsi" w:eastAsiaTheme="minorHAnsi" w:hAnsiTheme="minorHAnsi" w:cs="Arial"/>
          <w:sz w:val="22"/>
          <w:szCs w:val="22"/>
        </w:rPr>
      </w:pPr>
      <w:r w:rsidRPr="00100C4C">
        <w:rPr>
          <w:rFonts w:asciiTheme="minorHAnsi" w:eastAsiaTheme="minorHAnsi" w:hAnsiTheme="minorHAnsi" w:cs="Arial"/>
          <w:sz w:val="22"/>
          <w:szCs w:val="22"/>
        </w:rPr>
        <w:t>The Chair of a Standing Committee</w:t>
      </w:r>
      <w:r w:rsidR="003B6A9D">
        <w:rPr>
          <w:rFonts w:asciiTheme="minorHAnsi" w:eastAsiaTheme="minorHAnsi" w:hAnsiTheme="minorHAnsi" w:cs="Arial"/>
          <w:sz w:val="22"/>
          <w:szCs w:val="22"/>
        </w:rPr>
        <w:t>, Task Force</w:t>
      </w:r>
      <w:r w:rsidRPr="00100C4C">
        <w:rPr>
          <w:rFonts w:asciiTheme="minorHAnsi" w:eastAsiaTheme="minorHAnsi" w:hAnsiTheme="minorHAnsi" w:cs="Arial"/>
          <w:sz w:val="22"/>
          <w:szCs w:val="22"/>
        </w:rPr>
        <w:t xml:space="preserve"> or the President shall call meetings of a committee as necessary. </w:t>
      </w:r>
      <w:r w:rsidR="003B6A9D" w:rsidRPr="00194A96">
        <w:rPr>
          <w:rFonts w:asciiTheme="minorHAnsi" w:eastAsiaTheme="minorHAnsi" w:hAnsiTheme="minorHAnsi" w:cs="Arial"/>
          <w:sz w:val="22"/>
          <w:szCs w:val="22"/>
        </w:rPr>
        <w:t xml:space="preserve">The Chair and assigned staff liaison will </w:t>
      </w:r>
      <w:r w:rsidR="00E677D5" w:rsidRPr="00194A96">
        <w:rPr>
          <w:rFonts w:asciiTheme="minorHAnsi" w:eastAsiaTheme="minorHAnsi" w:hAnsiTheme="minorHAnsi" w:cs="Arial"/>
          <w:sz w:val="22"/>
          <w:szCs w:val="22"/>
        </w:rPr>
        <w:t xml:space="preserve">jointly prepare all agendas.  </w:t>
      </w:r>
      <w:r w:rsidR="00C6222E" w:rsidRPr="00194A96">
        <w:rPr>
          <w:rFonts w:asciiTheme="minorHAnsi" w:eastAsiaTheme="minorHAnsi" w:hAnsiTheme="minorHAnsi" w:cs="Arial"/>
          <w:sz w:val="22"/>
          <w:szCs w:val="22"/>
        </w:rPr>
        <w:t xml:space="preserve">All meetings should be scheduled through NETAR staff and physical meetings are to be held at NETAR or </w:t>
      </w:r>
      <w:r w:rsidR="00C6222E">
        <w:rPr>
          <w:rFonts w:asciiTheme="minorHAnsi" w:eastAsiaTheme="minorHAnsi" w:hAnsiTheme="minorHAnsi" w:cs="Arial"/>
          <w:sz w:val="22"/>
          <w:szCs w:val="22"/>
        </w:rPr>
        <w:t xml:space="preserve">other </w:t>
      </w:r>
      <w:r w:rsidR="00C6222E" w:rsidRPr="00194A96">
        <w:rPr>
          <w:rFonts w:asciiTheme="minorHAnsi" w:eastAsiaTheme="minorHAnsi" w:hAnsiTheme="minorHAnsi" w:cs="Arial"/>
          <w:sz w:val="22"/>
          <w:szCs w:val="22"/>
        </w:rPr>
        <w:t>CEO approved locations.</w:t>
      </w:r>
      <w:r w:rsidR="00C6222E">
        <w:rPr>
          <w:rFonts w:asciiTheme="minorHAnsi" w:eastAsiaTheme="minorHAnsi" w:hAnsiTheme="minorHAnsi" w:cs="Arial"/>
          <w:sz w:val="22"/>
          <w:szCs w:val="22"/>
        </w:rPr>
        <w:t xml:space="preserve">  </w:t>
      </w:r>
      <w:r w:rsidR="00E677D5" w:rsidRPr="00194A96">
        <w:rPr>
          <w:rFonts w:asciiTheme="minorHAnsi" w:eastAsiaTheme="minorHAnsi" w:hAnsiTheme="minorHAnsi" w:cs="Arial"/>
          <w:sz w:val="22"/>
          <w:szCs w:val="22"/>
        </w:rPr>
        <w:t xml:space="preserve">Assigned staff shall attend all meetings of Committees and/or Task Forces and shall be responsible for taking the minutes. </w:t>
      </w:r>
      <w:r w:rsidRPr="00194A96">
        <w:rPr>
          <w:rFonts w:asciiTheme="minorHAnsi" w:eastAsiaTheme="minorHAnsi" w:hAnsiTheme="minorHAnsi" w:cs="Arial"/>
          <w:sz w:val="22"/>
          <w:szCs w:val="22"/>
        </w:rPr>
        <w:t>In scheduling committee meetings</w:t>
      </w:r>
      <w:r w:rsidR="00F021F5">
        <w:rPr>
          <w:rFonts w:asciiTheme="minorHAnsi" w:eastAsiaTheme="minorHAnsi" w:hAnsiTheme="minorHAnsi" w:cs="Arial"/>
          <w:sz w:val="22"/>
          <w:szCs w:val="22"/>
        </w:rPr>
        <w:t>,</w:t>
      </w:r>
      <w:r w:rsidRPr="00194A96">
        <w:rPr>
          <w:rFonts w:asciiTheme="minorHAnsi" w:eastAsiaTheme="minorHAnsi" w:hAnsiTheme="minorHAnsi" w:cs="Arial"/>
          <w:sz w:val="22"/>
          <w:szCs w:val="22"/>
        </w:rPr>
        <w:t xml:space="preserve"> all </w:t>
      </w:r>
      <w:r w:rsidR="00C6222E">
        <w:rPr>
          <w:rFonts w:asciiTheme="minorHAnsi" w:eastAsiaTheme="minorHAnsi" w:hAnsiTheme="minorHAnsi" w:cs="Arial"/>
          <w:sz w:val="22"/>
          <w:szCs w:val="22"/>
        </w:rPr>
        <w:t xml:space="preserve">Committee or Task Force </w:t>
      </w:r>
      <w:r w:rsidRPr="00194A96">
        <w:rPr>
          <w:rFonts w:asciiTheme="minorHAnsi" w:eastAsiaTheme="minorHAnsi" w:hAnsiTheme="minorHAnsi" w:cs="Arial"/>
          <w:sz w:val="22"/>
          <w:szCs w:val="22"/>
        </w:rPr>
        <w:t xml:space="preserve">members should be given </w:t>
      </w:r>
      <w:r w:rsidR="00FF4031">
        <w:rPr>
          <w:rFonts w:asciiTheme="minorHAnsi" w:eastAsiaTheme="minorHAnsi" w:hAnsiTheme="minorHAnsi" w:cs="Arial"/>
          <w:sz w:val="22"/>
          <w:szCs w:val="22"/>
        </w:rPr>
        <w:t xml:space="preserve">electronic </w:t>
      </w:r>
      <w:r w:rsidRPr="00194A96">
        <w:rPr>
          <w:rFonts w:asciiTheme="minorHAnsi" w:eastAsiaTheme="minorHAnsi" w:hAnsiTheme="minorHAnsi" w:cs="Arial"/>
          <w:sz w:val="22"/>
          <w:szCs w:val="22"/>
        </w:rPr>
        <w:t xml:space="preserve">notice as well as the President, </w:t>
      </w:r>
      <w:r w:rsidR="00AD7533">
        <w:rPr>
          <w:rFonts w:asciiTheme="minorHAnsi" w:eastAsiaTheme="minorHAnsi" w:hAnsiTheme="minorHAnsi" w:cs="Arial"/>
          <w:sz w:val="22"/>
          <w:szCs w:val="22"/>
        </w:rPr>
        <w:t>President-elect</w:t>
      </w:r>
      <w:r w:rsidRPr="00194A96">
        <w:rPr>
          <w:rFonts w:asciiTheme="minorHAnsi" w:eastAsiaTheme="minorHAnsi" w:hAnsiTheme="minorHAnsi" w:cs="Arial"/>
          <w:sz w:val="22"/>
          <w:szCs w:val="22"/>
        </w:rPr>
        <w:t xml:space="preserve">, and Chief Executive Officer who all serve as ex-officio, non-voting members of all committees. Committee or Task Force Meetings may meetings be held </w:t>
      </w:r>
      <w:r w:rsidR="008B4E16">
        <w:rPr>
          <w:rFonts w:asciiTheme="minorHAnsi" w:eastAsiaTheme="minorHAnsi" w:hAnsiTheme="minorHAnsi" w:cs="Arial"/>
          <w:sz w:val="22"/>
          <w:szCs w:val="22"/>
        </w:rPr>
        <w:t xml:space="preserve">by telephone or </w:t>
      </w:r>
      <w:r w:rsidRPr="00194A96">
        <w:rPr>
          <w:rFonts w:asciiTheme="minorHAnsi" w:eastAsiaTheme="minorHAnsi" w:hAnsiTheme="minorHAnsi" w:cs="Arial"/>
          <w:sz w:val="22"/>
          <w:szCs w:val="22"/>
        </w:rPr>
        <w:t xml:space="preserve">electronically. </w:t>
      </w:r>
      <w:r w:rsidR="008B4E16" w:rsidRPr="00194A96">
        <w:rPr>
          <w:rFonts w:asciiTheme="minorHAnsi" w:hAnsiTheme="minorHAnsi"/>
          <w:sz w:val="22"/>
          <w:szCs w:val="22"/>
        </w:rPr>
        <w:t xml:space="preserve">Two total absences shall be deemed as resignation by the absent </w:t>
      </w:r>
      <w:r w:rsidR="008B4E16">
        <w:rPr>
          <w:rFonts w:asciiTheme="minorHAnsi" w:hAnsiTheme="minorHAnsi"/>
          <w:sz w:val="22"/>
          <w:szCs w:val="22"/>
        </w:rPr>
        <w:t>Committee or Task Force member</w:t>
      </w:r>
      <w:r w:rsidR="008B4E16" w:rsidRPr="00194A96">
        <w:rPr>
          <w:rFonts w:asciiTheme="minorHAnsi" w:hAnsiTheme="minorHAnsi"/>
          <w:sz w:val="22"/>
          <w:szCs w:val="22"/>
        </w:rPr>
        <w:t>.</w:t>
      </w:r>
    </w:p>
    <w:p w14:paraId="36AAA99A" w14:textId="4C395256" w:rsidR="00C6125F" w:rsidRDefault="00C6125F" w:rsidP="00C6222E">
      <w:pPr>
        <w:rPr>
          <w:rFonts w:asciiTheme="minorHAnsi" w:eastAsiaTheme="minorHAnsi" w:hAnsiTheme="minorHAnsi" w:cs="Arial"/>
          <w:sz w:val="22"/>
          <w:szCs w:val="22"/>
        </w:rPr>
      </w:pPr>
    </w:p>
    <w:p w14:paraId="2584C10C" w14:textId="77777777" w:rsidR="00112C43" w:rsidRPr="00100C4C" w:rsidRDefault="00112C43" w:rsidP="00C6222E">
      <w:pPr>
        <w:rPr>
          <w:rFonts w:asciiTheme="minorHAnsi" w:eastAsiaTheme="minorHAnsi" w:hAnsiTheme="minorHAnsi" w:cs="Arial"/>
          <w:b/>
          <w:sz w:val="22"/>
          <w:szCs w:val="22"/>
        </w:rPr>
      </w:pPr>
      <w:r w:rsidRPr="00100C4C">
        <w:rPr>
          <w:rFonts w:asciiTheme="minorHAnsi" w:eastAsiaTheme="minorHAnsi" w:hAnsiTheme="minorHAnsi" w:cs="Arial"/>
          <w:b/>
          <w:sz w:val="22"/>
          <w:szCs w:val="22"/>
        </w:rPr>
        <w:t>QUORUM AT ALL MEETINGS</w:t>
      </w:r>
    </w:p>
    <w:p w14:paraId="70EEB0D7" w14:textId="77777777" w:rsidR="00112C43" w:rsidRDefault="00112C43" w:rsidP="00C6222E">
      <w:pPr>
        <w:rPr>
          <w:rFonts w:asciiTheme="minorHAnsi" w:eastAsiaTheme="minorHAnsi" w:hAnsiTheme="minorHAnsi" w:cs="Arial"/>
          <w:sz w:val="22"/>
          <w:szCs w:val="22"/>
        </w:rPr>
      </w:pPr>
      <w:r w:rsidRPr="00100C4C">
        <w:rPr>
          <w:rFonts w:asciiTheme="minorHAnsi" w:eastAsiaTheme="minorHAnsi" w:hAnsiTheme="minorHAnsi" w:cs="Arial"/>
          <w:sz w:val="22"/>
          <w:szCs w:val="22"/>
        </w:rPr>
        <w:t>A quorum for the transaction of business at all meetings shall consist of majority present and eligible to vote with the exception of the Board of Directors and the quorum is fifty (50) percent.</w:t>
      </w:r>
    </w:p>
    <w:p w14:paraId="10030CE3" w14:textId="77777777" w:rsidR="000D3851" w:rsidRDefault="000D3851" w:rsidP="00C6222E">
      <w:pPr>
        <w:rPr>
          <w:rFonts w:asciiTheme="minorHAnsi" w:eastAsiaTheme="minorHAnsi" w:hAnsiTheme="minorHAnsi" w:cs="Arial"/>
          <w:sz w:val="22"/>
          <w:szCs w:val="22"/>
        </w:rPr>
      </w:pPr>
    </w:p>
    <w:p w14:paraId="60121FC7" w14:textId="68233E2E" w:rsidR="000D3851" w:rsidRPr="000D3851" w:rsidRDefault="000D3851" w:rsidP="00C6222E">
      <w:pPr>
        <w:tabs>
          <w:tab w:val="left" w:pos="-720"/>
        </w:tabs>
        <w:suppressAutoHyphens/>
        <w:rPr>
          <w:rFonts w:asciiTheme="minorHAnsi" w:hAnsiTheme="minorHAnsi"/>
          <w:b/>
          <w:bCs/>
          <w:spacing w:val="-3"/>
          <w:sz w:val="22"/>
          <w:szCs w:val="22"/>
        </w:rPr>
      </w:pPr>
      <w:r w:rsidRPr="00194A96">
        <w:rPr>
          <w:rFonts w:asciiTheme="minorHAnsi" w:hAnsiTheme="minorHAnsi"/>
          <w:b/>
          <w:bCs/>
          <w:spacing w:val="-3"/>
          <w:sz w:val="22"/>
          <w:szCs w:val="22"/>
        </w:rPr>
        <w:t>OPEN/CLOSED MEETING POLICY</w:t>
      </w:r>
      <w:r w:rsidRPr="000D3851">
        <w:rPr>
          <w:rFonts w:asciiTheme="minorHAnsi" w:hAnsiTheme="minorHAnsi"/>
          <w:b/>
          <w:bCs/>
          <w:spacing w:val="-3"/>
          <w:sz w:val="22"/>
          <w:szCs w:val="22"/>
        </w:rPr>
        <w:tab/>
      </w:r>
      <w:r>
        <w:rPr>
          <w:rFonts w:asciiTheme="minorHAnsi" w:hAnsiTheme="minorHAnsi"/>
          <w:b/>
          <w:bCs/>
          <w:spacing w:val="-3"/>
          <w:sz w:val="22"/>
          <w:szCs w:val="22"/>
        </w:rPr>
        <w:t xml:space="preserve"> </w:t>
      </w:r>
    </w:p>
    <w:p w14:paraId="325A01CA" w14:textId="429886D8" w:rsidR="000D3851" w:rsidRPr="000D3851" w:rsidRDefault="000D3851" w:rsidP="00C6222E">
      <w:pPr>
        <w:pStyle w:val="BodyText"/>
        <w:tabs>
          <w:tab w:val="left" w:pos="-720"/>
        </w:tabs>
        <w:suppressAutoHyphens/>
        <w:rPr>
          <w:rFonts w:asciiTheme="minorHAnsi" w:hAnsiTheme="minorHAnsi" w:cs="Times New Roman"/>
          <w:spacing w:val="-3"/>
          <w:szCs w:val="22"/>
        </w:rPr>
      </w:pPr>
      <w:r w:rsidRPr="000D3851">
        <w:rPr>
          <w:rFonts w:asciiTheme="minorHAnsi" w:hAnsiTheme="minorHAnsi"/>
          <w:color w:val="111111"/>
          <w:szCs w:val="22"/>
        </w:rPr>
        <w:t>Unless there are reasons for confidentiality, all meetings of the Association are open to members. The following committees are authorized to conduct closed meetings: Board of Directors</w:t>
      </w:r>
      <w:r w:rsidR="009A7732">
        <w:rPr>
          <w:rFonts w:asciiTheme="minorHAnsi" w:hAnsiTheme="minorHAnsi"/>
          <w:color w:val="111111"/>
          <w:szCs w:val="22"/>
        </w:rPr>
        <w:t xml:space="preserve"> (in Executive Session)</w:t>
      </w:r>
      <w:r w:rsidRPr="000D3851">
        <w:rPr>
          <w:rFonts w:asciiTheme="minorHAnsi" w:hAnsiTheme="minorHAnsi"/>
          <w:color w:val="111111"/>
          <w:szCs w:val="22"/>
        </w:rPr>
        <w:t xml:space="preserve">, Executive Committee, </w:t>
      </w:r>
      <w:r>
        <w:rPr>
          <w:rFonts w:asciiTheme="minorHAnsi" w:hAnsiTheme="minorHAnsi"/>
          <w:color w:val="111111"/>
          <w:szCs w:val="22"/>
        </w:rPr>
        <w:t xml:space="preserve">Budget &amp; </w:t>
      </w:r>
      <w:r w:rsidRPr="000D3851">
        <w:rPr>
          <w:rFonts w:asciiTheme="minorHAnsi" w:hAnsiTheme="minorHAnsi"/>
          <w:color w:val="111111"/>
          <w:szCs w:val="22"/>
        </w:rPr>
        <w:t xml:space="preserve">Finance Committee, Grievance Committee, </w:t>
      </w:r>
      <w:r w:rsidR="00194A96">
        <w:rPr>
          <w:rFonts w:asciiTheme="minorHAnsi" w:hAnsiTheme="minorHAnsi"/>
          <w:color w:val="111111"/>
          <w:szCs w:val="22"/>
        </w:rPr>
        <w:t>Leadership Development Committee</w:t>
      </w:r>
      <w:r w:rsidRPr="000D3851">
        <w:rPr>
          <w:rFonts w:asciiTheme="minorHAnsi" w:hAnsiTheme="minorHAnsi"/>
          <w:color w:val="111111"/>
          <w:szCs w:val="22"/>
        </w:rPr>
        <w:t>, Professional Standards Committee</w:t>
      </w:r>
      <w:r w:rsidR="00194A96">
        <w:rPr>
          <w:rFonts w:asciiTheme="minorHAnsi" w:hAnsiTheme="minorHAnsi"/>
          <w:color w:val="111111"/>
          <w:szCs w:val="22"/>
        </w:rPr>
        <w:t xml:space="preserve">. </w:t>
      </w:r>
      <w:r w:rsidRPr="000D3851">
        <w:rPr>
          <w:rFonts w:asciiTheme="minorHAnsi" w:hAnsiTheme="minorHAnsi"/>
          <w:color w:val="111111"/>
          <w:szCs w:val="22"/>
        </w:rPr>
        <w:t>Guests are not invited to participate in any discussions unless called upon by the Chair</w:t>
      </w:r>
      <w:r>
        <w:rPr>
          <w:rFonts w:asciiTheme="minorHAnsi" w:hAnsiTheme="minorHAnsi"/>
          <w:color w:val="111111"/>
          <w:szCs w:val="22"/>
        </w:rPr>
        <w:t>.</w:t>
      </w:r>
    </w:p>
    <w:p w14:paraId="42037CD2" w14:textId="77777777" w:rsidR="000D3851" w:rsidRPr="00100C4C" w:rsidRDefault="000D3851" w:rsidP="00C6222E">
      <w:pPr>
        <w:rPr>
          <w:rFonts w:asciiTheme="minorHAnsi" w:eastAsiaTheme="minorHAnsi" w:hAnsiTheme="minorHAnsi" w:cs="Arial"/>
          <w:sz w:val="22"/>
          <w:szCs w:val="22"/>
        </w:rPr>
      </w:pPr>
    </w:p>
    <w:p w14:paraId="0A1463DD" w14:textId="77777777" w:rsidR="005A79E5" w:rsidRDefault="005A79E5" w:rsidP="00C6222E">
      <w:pPr>
        <w:rPr>
          <w:rFonts w:asciiTheme="minorHAnsi" w:eastAsiaTheme="minorHAnsi" w:hAnsiTheme="minorHAnsi" w:cs="Arial"/>
          <w:b/>
          <w:bCs/>
          <w:sz w:val="22"/>
          <w:szCs w:val="22"/>
        </w:rPr>
      </w:pPr>
    </w:p>
    <w:p w14:paraId="1AD86759" w14:textId="24EBEDF4" w:rsidR="00112C43" w:rsidRPr="00100C4C" w:rsidRDefault="00112C43" w:rsidP="00C6222E">
      <w:pPr>
        <w:rPr>
          <w:rFonts w:asciiTheme="minorHAnsi" w:eastAsiaTheme="minorHAnsi" w:hAnsiTheme="minorHAnsi" w:cs="Arial"/>
          <w:b/>
          <w:bCs/>
          <w:sz w:val="22"/>
          <w:szCs w:val="22"/>
        </w:rPr>
      </w:pPr>
      <w:r w:rsidRPr="00100C4C">
        <w:rPr>
          <w:rFonts w:asciiTheme="minorHAnsi" w:eastAsiaTheme="minorHAnsi" w:hAnsiTheme="minorHAnsi" w:cs="Arial"/>
          <w:b/>
          <w:bCs/>
          <w:sz w:val="22"/>
          <w:szCs w:val="22"/>
        </w:rPr>
        <w:t xml:space="preserve">108. </w:t>
      </w:r>
      <w:r w:rsidRPr="00100C4C">
        <w:rPr>
          <w:rFonts w:asciiTheme="minorHAnsi" w:eastAsiaTheme="minorHAnsi" w:hAnsiTheme="minorHAnsi" w:cs="Arial"/>
          <w:b/>
          <w:bCs/>
          <w:sz w:val="22"/>
          <w:szCs w:val="22"/>
        </w:rPr>
        <w:tab/>
        <w:t>2020 – 22 STRATEGIC PLAN (Approved December 2019)</w:t>
      </w:r>
    </w:p>
    <w:p w14:paraId="7B0179C0" w14:textId="77777777" w:rsidR="00112C43" w:rsidRPr="00100C4C" w:rsidRDefault="00112C43" w:rsidP="00C6222E">
      <w:pPr>
        <w:rPr>
          <w:rFonts w:asciiTheme="minorHAnsi" w:hAnsiTheme="minorHAnsi" w:cs="Arial"/>
          <w:b/>
          <w:sz w:val="22"/>
          <w:szCs w:val="22"/>
          <w:u w:val="single"/>
        </w:rPr>
      </w:pPr>
      <w:r w:rsidRPr="00100C4C">
        <w:rPr>
          <w:rFonts w:asciiTheme="minorHAnsi" w:hAnsiTheme="minorHAnsi" w:cs="Arial"/>
          <w:b/>
          <w:sz w:val="22"/>
          <w:szCs w:val="22"/>
          <w:u w:val="single"/>
        </w:rPr>
        <w:t>MISSION</w:t>
      </w:r>
    </w:p>
    <w:p w14:paraId="02A8B257" w14:textId="7DA52BE4" w:rsidR="00112C43" w:rsidRPr="00100C4C" w:rsidRDefault="00112C43" w:rsidP="00C6222E">
      <w:pPr>
        <w:rPr>
          <w:rFonts w:asciiTheme="minorHAnsi" w:hAnsiTheme="minorHAnsi" w:cs="Arial"/>
          <w:sz w:val="22"/>
          <w:szCs w:val="22"/>
        </w:rPr>
      </w:pPr>
      <w:bookmarkStart w:id="3" w:name="_Hlk26502955"/>
      <w:r w:rsidRPr="00100C4C">
        <w:rPr>
          <w:rFonts w:asciiTheme="minorHAnsi" w:eastAsiaTheme="minorEastAsia" w:hAnsiTheme="minorHAnsi" w:cs="Arial"/>
          <w:color w:val="000000" w:themeColor="text1"/>
          <w:kern w:val="24"/>
          <w:sz w:val="22"/>
          <w:szCs w:val="22"/>
        </w:rPr>
        <w:t xml:space="preserve">The Northeast Tennessee Association of </w:t>
      </w:r>
      <w:r w:rsidR="00EB791A">
        <w:rPr>
          <w:rFonts w:asciiTheme="minorHAnsi" w:eastAsiaTheme="minorEastAsia" w:hAnsiTheme="minorHAnsi" w:cs="Arial"/>
          <w:color w:val="000000" w:themeColor="text1"/>
          <w:kern w:val="24"/>
          <w:sz w:val="22"/>
          <w:szCs w:val="22"/>
        </w:rPr>
        <w:t>REALTOR</w:t>
      </w:r>
      <w:r w:rsidRPr="00100C4C">
        <w:rPr>
          <w:rFonts w:asciiTheme="minorHAnsi" w:eastAsiaTheme="minorEastAsia" w:hAnsiTheme="minorHAnsi" w:cs="Arial"/>
          <w:color w:val="000000" w:themeColor="text1"/>
          <w:kern w:val="24"/>
          <w:sz w:val="22"/>
          <w:szCs w:val="22"/>
        </w:rPr>
        <w:t>S®</w:t>
      </w:r>
      <w:bookmarkEnd w:id="3"/>
      <w:r w:rsidRPr="00100C4C">
        <w:rPr>
          <w:rFonts w:asciiTheme="minorHAnsi" w:eastAsiaTheme="minorEastAsia" w:hAnsiTheme="minorHAnsi" w:cs="Arial"/>
          <w:color w:val="000000" w:themeColor="text1"/>
          <w:kern w:val="24"/>
          <w:sz w:val="22"/>
          <w:szCs w:val="22"/>
        </w:rPr>
        <w:t xml:space="preserve"> empowers members to achieve success in real estate.</w:t>
      </w:r>
    </w:p>
    <w:p w14:paraId="1CCE6330" w14:textId="77777777" w:rsidR="00112C43" w:rsidRPr="00100C4C" w:rsidRDefault="00112C43" w:rsidP="00C6222E">
      <w:pPr>
        <w:rPr>
          <w:rFonts w:asciiTheme="minorHAnsi" w:hAnsiTheme="minorHAnsi" w:cs="Arial"/>
          <w:b/>
          <w:sz w:val="22"/>
          <w:szCs w:val="22"/>
        </w:rPr>
      </w:pPr>
    </w:p>
    <w:p w14:paraId="34BFE907" w14:textId="699C28E8" w:rsidR="00112C43" w:rsidRPr="00100C4C" w:rsidRDefault="00112C43" w:rsidP="00C6222E">
      <w:pPr>
        <w:rPr>
          <w:rFonts w:asciiTheme="minorHAnsi" w:hAnsiTheme="minorHAnsi" w:cs="Arial"/>
          <w:b/>
          <w:sz w:val="22"/>
          <w:szCs w:val="22"/>
          <w:u w:val="single"/>
        </w:rPr>
      </w:pPr>
      <w:r w:rsidRPr="00100C4C">
        <w:rPr>
          <w:rFonts w:asciiTheme="minorHAnsi" w:hAnsiTheme="minorHAnsi" w:cs="Arial"/>
          <w:b/>
          <w:sz w:val="22"/>
          <w:szCs w:val="22"/>
          <w:u w:val="single"/>
        </w:rPr>
        <w:t>VISION</w:t>
      </w:r>
    </w:p>
    <w:p w14:paraId="415B920D" w14:textId="2642DAA0" w:rsidR="00112C43" w:rsidRPr="00100C4C" w:rsidRDefault="00112C43" w:rsidP="00C6222E">
      <w:pPr>
        <w:rPr>
          <w:rFonts w:asciiTheme="minorHAnsi" w:hAnsiTheme="minorHAnsi" w:cs="Arial"/>
          <w:sz w:val="22"/>
          <w:szCs w:val="22"/>
        </w:rPr>
      </w:pPr>
      <w:r w:rsidRPr="00100C4C">
        <w:rPr>
          <w:rFonts w:asciiTheme="minorHAnsi" w:eastAsiaTheme="minorEastAsia" w:hAnsiTheme="minorHAnsi" w:cs="Arial"/>
          <w:color w:val="000000" w:themeColor="text1"/>
          <w:kern w:val="24"/>
          <w:sz w:val="22"/>
          <w:szCs w:val="22"/>
        </w:rPr>
        <w:t xml:space="preserve">The Northeast Tennessee Association of </w:t>
      </w:r>
      <w:r w:rsidR="00EB791A">
        <w:rPr>
          <w:rFonts w:asciiTheme="minorHAnsi" w:eastAsiaTheme="minorEastAsia" w:hAnsiTheme="minorHAnsi" w:cs="Arial"/>
          <w:color w:val="000000" w:themeColor="text1"/>
          <w:kern w:val="24"/>
          <w:sz w:val="22"/>
          <w:szCs w:val="22"/>
        </w:rPr>
        <w:t>REALTOR</w:t>
      </w:r>
      <w:r w:rsidRPr="00100C4C">
        <w:rPr>
          <w:rFonts w:asciiTheme="minorHAnsi" w:eastAsiaTheme="minorEastAsia" w:hAnsiTheme="minorHAnsi" w:cs="Arial"/>
          <w:color w:val="000000" w:themeColor="text1"/>
          <w:kern w:val="24"/>
          <w:sz w:val="22"/>
          <w:szCs w:val="22"/>
        </w:rPr>
        <w:t>S® is the trusted source for real estate in the communities our members serve.</w:t>
      </w:r>
    </w:p>
    <w:p w14:paraId="4966BB3A" w14:textId="77777777" w:rsidR="00F80EC1" w:rsidRDefault="00F80EC1" w:rsidP="00C6222E">
      <w:pPr>
        <w:rPr>
          <w:rFonts w:asciiTheme="minorHAnsi" w:hAnsiTheme="minorHAnsi" w:cs="Arial"/>
          <w:b/>
          <w:bCs/>
          <w:sz w:val="22"/>
          <w:szCs w:val="22"/>
          <w:u w:val="single"/>
        </w:rPr>
      </w:pPr>
    </w:p>
    <w:p w14:paraId="7B352716" w14:textId="1D8D1B8D" w:rsidR="00112C43" w:rsidRPr="00100C4C" w:rsidRDefault="00112C43" w:rsidP="00C6222E">
      <w:pPr>
        <w:rPr>
          <w:rFonts w:asciiTheme="minorHAnsi" w:hAnsiTheme="minorHAnsi" w:cs="Arial"/>
          <w:b/>
          <w:bCs/>
          <w:sz w:val="22"/>
          <w:szCs w:val="22"/>
          <w:u w:val="single"/>
        </w:rPr>
      </w:pPr>
      <w:r w:rsidRPr="00100C4C">
        <w:rPr>
          <w:rFonts w:asciiTheme="minorHAnsi" w:hAnsiTheme="minorHAnsi" w:cs="Arial"/>
          <w:b/>
          <w:bCs/>
          <w:sz w:val="22"/>
          <w:szCs w:val="22"/>
          <w:u w:val="single"/>
        </w:rPr>
        <w:t>VALUES</w:t>
      </w:r>
    </w:p>
    <w:p w14:paraId="412966B6" w14:textId="783FDE53" w:rsidR="00112C43" w:rsidRPr="00100C4C" w:rsidRDefault="00112C43" w:rsidP="00C6222E">
      <w:pPr>
        <w:rPr>
          <w:rFonts w:asciiTheme="minorHAnsi" w:hAnsiTheme="minorHAnsi" w:cs="Arial"/>
          <w:sz w:val="22"/>
          <w:szCs w:val="22"/>
        </w:rPr>
      </w:pPr>
      <w:r w:rsidRPr="00100C4C">
        <w:rPr>
          <w:rFonts w:asciiTheme="minorHAnsi" w:eastAsiaTheme="minorEastAsia" w:hAnsiTheme="minorHAnsi" w:cs="Arial"/>
          <w:color w:val="000000" w:themeColor="text1"/>
          <w:kern w:val="24"/>
          <w:sz w:val="22"/>
          <w:szCs w:val="22"/>
        </w:rPr>
        <w:t xml:space="preserve">The Northeast Tennessee Association of </w:t>
      </w:r>
      <w:r w:rsidR="00EB791A">
        <w:rPr>
          <w:rFonts w:asciiTheme="minorHAnsi" w:eastAsiaTheme="minorEastAsia" w:hAnsiTheme="minorHAnsi" w:cs="Arial"/>
          <w:color w:val="000000" w:themeColor="text1"/>
          <w:kern w:val="24"/>
          <w:sz w:val="22"/>
          <w:szCs w:val="22"/>
        </w:rPr>
        <w:t>REALTOR</w:t>
      </w:r>
      <w:r w:rsidRPr="00100C4C">
        <w:rPr>
          <w:rFonts w:asciiTheme="minorHAnsi" w:eastAsiaTheme="minorEastAsia" w:hAnsiTheme="minorHAnsi" w:cs="Arial"/>
          <w:color w:val="000000" w:themeColor="text1"/>
          <w:kern w:val="24"/>
          <w:sz w:val="22"/>
          <w:szCs w:val="22"/>
        </w:rPr>
        <w:t>S®</w:t>
      </w:r>
      <w:r w:rsidRPr="00100C4C">
        <w:rPr>
          <w:rFonts w:asciiTheme="minorHAnsi" w:hAnsiTheme="minorHAnsi" w:cs="Arial"/>
          <w:sz w:val="22"/>
          <w:szCs w:val="22"/>
        </w:rPr>
        <w:t xml:space="preserve"> is:</w:t>
      </w:r>
    </w:p>
    <w:p w14:paraId="6C56275C" w14:textId="77777777" w:rsidR="00112C43" w:rsidRPr="00100C4C" w:rsidRDefault="00112C43" w:rsidP="009A467F">
      <w:pPr>
        <w:numPr>
          <w:ilvl w:val="0"/>
          <w:numId w:val="28"/>
        </w:numPr>
        <w:spacing w:after="5"/>
        <w:contextualSpacing/>
        <w:rPr>
          <w:rFonts w:asciiTheme="minorHAnsi" w:hAnsiTheme="minorHAnsi" w:cs="Arial"/>
          <w:sz w:val="22"/>
          <w:szCs w:val="22"/>
        </w:rPr>
      </w:pPr>
      <w:r w:rsidRPr="00100C4C">
        <w:rPr>
          <w:rFonts w:asciiTheme="minorHAnsi" w:eastAsiaTheme="minorEastAsia" w:hAnsiTheme="minorHAnsi" w:cs="Arial"/>
          <w:color w:val="000000" w:themeColor="text1"/>
          <w:kern w:val="24"/>
          <w:sz w:val="22"/>
          <w:szCs w:val="22"/>
        </w:rPr>
        <w:t>Member-focused</w:t>
      </w:r>
    </w:p>
    <w:p w14:paraId="4030ED0F" w14:textId="77777777" w:rsidR="00112C43" w:rsidRPr="00100C4C" w:rsidRDefault="00112C43" w:rsidP="009A467F">
      <w:pPr>
        <w:numPr>
          <w:ilvl w:val="0"/>
          <w:numId w:val="28"/>
        </w:numPr>
        <w:spacing w:after="5"/>
        <w:contextualSpacing/>
        <w:rPr>
          <w:rFonts w:asciiTheme="minorHAnsi" w:hAnsiTheme="minorHAnsi" w:cs="Arial"/>
          <w:sz w:val="22"/>
          <w:szCs w:val="22"/>
        </w:rPr>
      </w:pPr>
      <w:r w:rsidRPr="00100C4C">
        <w:rPr>
          <w:rFonts w:asciiTheme="minorHAnsi" w:eastAsiaTheme="minorEastAsia" w:hAnsiTheme="minorHAnsi" w:cs="Arial"/>
          <w:color w:val="000000" w:themeColor="text1"/>
          <w:kern w:val="24"/>
          <w:sz w:val="22"/>
          <w:szCs w:val="22"/>
        </w:rPr>
        <w:t>Community-minded</w:t>
      </w:r>
    </w:p>
    <w:p w14:paraId="30031D03" w14:textId="77777777" w:rsidR="00112C43" w:rsidRPr="00100C4C" w:rsidRDefault="00112C43" w:rsidP="009A467F">
      <w:pPr>
        <w:numPr>
          <w:ilvl w:val="0"/>
          <w:numId w:val="28"/>
        </w:numPr>
        <w:spacing w:after="5"/>
        <w:contextualSpacing/>
        <w:rPr>
          <w:rFonts w:asciiTheme="minorHAnsi" w:hAnsiTheme="minorHAnsi" w:cs="Arial"/>
          <w:sz w:val="22"/>
          <w:szCs w:val="22"/>
        </w:rPr>
      </w:pPr>
      <w:r w:rsidRPr="00100C4C">
        <w:rPr>
          <w:rFonts w:asciiTheme="minorHAnsi" w:eastAsiaTheme="minorEastAsia" w:hAnsiTheme="minorHAnsi" w:cs="Arial"/>
          <w:color w:val="000000" w:themeColor="text1"/>
          <w:kern w:val="24"/>
          <w:sz w:val="22"/>
          <w:szCs w:val="22"/>
        </w:rPr>
        <w:t>Collaborative</w:t>
      </w:r>
    </w:p>
    <w:p w14:paraId="027CB74A" w14:textId="77777777" w:rsidR="00112C43" w:rsidRPr="00100C4C" w:rsidRDefault="00112C43" w:rsidP="009A467F">
      <w:pPr>
        <w:numPr>
          <w:ilvl w:val="0"/>
          <w:numId w:val="28"/>
        </w:numPr>
        <w:spacing w:after="5"/>
        <w:contextualSpacing/>
        <w:rPr>
          <w:rFonts w:asciiTheme="minorHAnsi" w:hAnsiTheme="minorHAnsi" w:cs="Arial"/>
          <w:sz w:val="22"/>
          <w:szCs w:val="22"/>
        </w:rPr>
      </w:pPr>
      <w:r w:rsidRPr="00100C4C">
        <w:rPr>
          <w:rFonts w:asciiTheme="minorHAnsi" w:eastAsiaTheme="minorEastAsia" w:hAnsiTheme="minorHAnsi" w:cs="Arial"/>
          <w:color w:val="000000" w:themeColor="text1"/>
          <w:kern w:val="24"/>
          <w:sz w:val="22"/>
          <w:szCs w:val="22"/>
        </w:rPr>
        <w:t>Innovative</w:t>
      </w:r>
    </w:p>
    <w:p w14:paraId="05903208" w14:textId="77777777" w:rsidR="00112C43" w:rsidRPr="00100C4C" w:rsidRDefault="00112C43" w:rsidP="009A467F">
      <w:pPr>
        <w:numPr>
          <w:ilvl w:val="0"/>
          <w:numId w:val="28"/>
        </w:numPr>
        <w:spacing w:after="5"/>
        <w:contextualSpacing/>
        <w:rPr>
          <w:rFonts w:asciiTheme="minorHAnsi" w:hAnsiTheme="minorHAnsi" w:cs="Arial"/>
          <w:sz w:val="22"/>
          <w:szCs w:val="22"/>
        </w:rPr>
      </w:pPr>
      <w:r w:rsidRPr="00100C4C">
        <w:rPr>
          <w:rFonts w:asciiTheme="minorHAnsi" w:eastAsiaTheme="minorEastAsia" w:hAnsiTheme="minorHAnsi" w:cs="Arial"/>
          <w:color w:val="000000" w:themeColor="text1"/>
          <w:kern w:val="24"/>
          <w:sz w:val="22"/>
          <w:szCs w:val="22"/>
        </w:rPr>
        <w:t>Connected</w:t>
      </w:r>
    </w:p>
    <w:p w14:paraId="07DC0D77" w14:textId="77777777" w:rsidR="00112C43" w:rsidRPr="00100C4C" w:rsidRDefault="00112C43" w:rsidP="00C6222E">
      <w:pPr>
        <w:rPr>
          <w:rFonts w:asciiTheme="minorHAnsi" w:hAnsiTheme="minorHAnsi" w:cs="Arial"/>
          <w:b/>
          <w:bCs/>
          <w:i/>
          <w:iCs/>
          <w:sz w:val="22"/>
          <w:szCs w:val="22"/>
          <w:u w:val="single"/>
        </w:rPr>
      </w:pPr>
    </w:p>
    <w:p w14:paraId="1FFD4D50" w14:textId="77777777" w:rsidR="00112C43" w:rsidRPr="00100C4C" w:rsidRDefault="00112C43" w:rsidP="00C6222E">
      <w:pPr>
        <w:spacing w:after="120"/>
        <w:rPr>
          <w:rFonts w:asciiTheme="minorHAnsi" w:hAnsiTheme="minorHAnsi" w:cs="Arial"/>
          <w:sz w:val="22"/>
          <w:szCs w:val="22"/>
        </w:rPr>
      </w:pPr>
      <w:r w:rsidRPr="00100C4C">
        <w:rPr>
          <w:rFonts w:asciiTheme="minorHAnsi" w:hAnsiTheme="minorHAnsi" w:cs="Arial"/>
          <w:b/>
          <w:sz w:val="22"/>
          <w:szCs w:val="22"/>
          <w:u w:val="single"/>
        </w:rPr>
        <w:t>Goal 1.  REAL ESTATE ADVOCACY:</w:t>
      </w:r>
      <w:r w:rsidRPr="00100C4C">
        <w:rPr>
          <w:rFonts w:asciiTheme="minorHAnsi" w:hAnsiTheme="minorHAnsi" w:cs="Arial"/>
          <w:b/>
          <w:sz w:val="22"/>
          <w:szCs w:val="22"/>
        </w:rPr>
        <w:t xml:space="preserve">  </w:t>
      </w:r>
      <w:r w:rsidRPr="00100C4C">
        <w:rPr>
          <w:rFonts w:asciiTheme="minorHAnsi" w:eastAsiaTheme="majorEastAsia" w:hAnsiTheme="minorHAnsi" w:cs="Arial"/>
          <w:color w:val="000000" w:themeColor="text1"/>
          <w:kern w:val="24"/>
          <w:sz w:val="22"/>
          <w:szCs w:val="22"/>
        </w:rPr>
        <w:t>NETAR advocates for private property rights and ownership in the communities our members serve.</w:t>
      </w:r>
    </w:p>
    <w:p w14:paraId="538BBE65" w14:textId="6C3A3BDB" w:rsidR="00112C43" w:rsidRPr="00100C4C" w:rsidRDefault="00112C43" w:rsidP="00C6222E">
      <w:pPr>
        <w:ind w:left="1440" w:hanging="1440"/>
        <w:rPr>
          <w:rFonts w:asciiTheme="minorHAnsi" w:hAnsiTheme="minorHAnsi" w:cs="Arial"/>
          <w:bCs/>
          <w:sz w:val="22"/>
          <w:szCs w:val="22"/>
        </w:rPr>
      </w:pPr>
      <w:r w:rsidRPr="00100C4C">
        <w:rPr>
          <w:rFonts w:asciiTheme="minorHAnsi" w:eastAsiaTheme="minorEastAsia" w:hAnsiTheme="minorHAnsi" w:cs="Arial"/>
          <w:bCs/>
          <w:color w:val="000000" w:themeColor="text1"/>
          <w:kern w:val="24"/>
          <w:sz w:val="22"/>
          <w:szCs w:val="22"/>
        </w:rPr>
        <w:t xml:space="preserve">Objective 1.1: </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color w:val="000000" w:themeColor="text1"/>
          <w:kern w:val="24"/>
          <w:sz w:val="22"/>
          <w:szCs w:val="22"/>
          <w:u w:val="single"/>
        </w:rPr>
        <w:t>Advocacy and RPAC</w:t>
      </w:r>
      <w:r w:rsidRPr="00100C4C">
        <w:rPr>
          <w:rFonts w:asciiTheme="minorHAnsi" w:eastAsiaTheme="minorEastAsia" w:hAnsiTheme="minorHAnsi" w:cs="Arial"/>
          <w:bCs/>
          <w:color w:val="000000" w:themeColor="text1"/>
          <w:kern w:val="24"/>
          <w:sz w:val="22"/>
          <w:szCs w:val="22"/>
        </w:rPr>
        <w:t xml:space="preserve">: NETAR will annually achieve advocacy core standards and state and national RPAC fundraising goals through the effective use of NAR’s </w:t>
      </w:r>
      <w:r w:rsidR="00EB791A">
        <w:rPr>
          <w:rFonts w:asciiTheme="minorHAnsi" w:eastAsiaTheme="minorEastAsia" w:hAnsiTheme="minorHAnsi" w:cs="Arial"/>
          <w:bCs/>
          <w:color w:val="000000" w:themeColor="text1"/>
          <w:kern w:val="24"/>
          <w:sz w:val="22"/>
          <w:szCs w:val="22"/>
        </w:rPr>
        <w:t>REALTOR</w:t>
      </w:r>
      <w:r w:rsidRPr="00100C4C">
        <w:rPr>
          <w:rFonts w:asciiTheme="minorHAnsi" w:eastAsiaTheme="minorEastAsia" w:hAnsiTheme="minorHAnsi" w:cs="Arial"/>
          <w:bCs/>
          <w:color w:val="000000" w:themeColor="text1"/>
          <w:kern w:val="24"/>
          <w:sz w:val="22"/>
          <w:szCs w:val="22"/>
        </w:rPr>
        <w:t xml:space="preserve">® Party resources. </w:t>
      </w:r>
    </w:p>
    <w:p w14:paraId="331414D0" w14:textId="77777777" w:rsidR="00112C43" w:rsidRPr="00100C4C" w:rsidRDefault="00112C43" w:rsidP="00C6222E">
      <w:pPr>
        <w:ind w:left="1440" w:hanging="1440"/>
        <w:rPr>
          <w:rFonts w:asciiTheme="minorHAnsi" w:eastAsiaTheme="minorEastAsia" w:hAnsiTheme="minorHAnsi" w:cs="Arial"/>
          <w:bCs/>
          <w:color w:val="000000" w:themeColor="text1"/>
          <w:kern w:val="24"/>
          <w:sz w:val="22"/>
          <w:szCs w:val="22"/>
        </w:rPr>
      </w:pPr>
    </w:p>
    <w:p w14:paraId="246F4D86" w14:textId="42533F13" w:rsidR="00112C43" w:rsidRPr="00100C4C" w:rsidRDefault="00112C43" w:rsidP="00C6222E">
      <w:pPr>
        <w:ind w:left="1440" w:hanging="1440"/>
        <w:rPr>
          <w:rFonts w:asciiTheme="minorHAnsi" w:hAnsiTheme="minorHAnsi" w:cs="Arial"/>
          <w:sz w:val="22"/>
          <w:szCs w:val="22"/>
        </w:rPr>
      </w:pPr>
      <w:r w:rsidRPr="00100C4C">
        <w:rPr>
          <w:rFonts w:asciiTheme="minorHAnsi" w:eastAsiaTheme="minorEastAsia" w:hAnsiTheme="minorHAnsi" w:cs="Arial"/>
          <w:bCs/>
          <w:color w:val="000000" w:themeColor="text1"/>
          <w:kern w:val="24"/>
          <w:sz w:val="22"/>
          <w:szCs w:val="22"/>
        </w:rPr>
        <w:t>Objective 1.2:</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bCs/>
          <w:color w:val="000000" w:themeColor="text1"/>
          <w:kern w:val="24"/>
          <w:sz w:val="22"/>
          <w:szCs w:val="22"/>
          <w:u w:val="single"/>
        </w:rPr>
        <w:t xml:space="preserve">Advocacy </w:t>
      </w:r>
      <w:r w:rsidRPr="00100C4C">
        <w:rPr>
          <w:rFonts w:asciiTheme="minorHAnsi" w:eastAsiaTheme="minorEastAsia" w:hAnsiTheme="minorHAnsi" w:cs="Arial"/>
          <w:b/>
          <w:bCs/>
          <w:i/>
          <w:iCs/>
          <w:color w:val="000000" w:themeColor="text1"/>
          <w:kern w:val="24"/>
          <w:sz w:val="22"/>
          <w:szCs w:val="22"/>
          <w:u w:val="single"/>
        </w:rPr>
        <w:t xml:space="preserve">Voice for Real Estate </w:t>
      </w:r>
      <w:r w:rsidRPr="00100C4C">
        <w:rPr>
          <w:rFonts w:asciiTheme="minorHAnsi" w:eastAsiaTheme="minorEastAsia" w:hAnsiTheme="minorHAnsi" w:cs="Arial"/>
          <w:i/>
          <w:iCs/>
          <w:color w:val="000000" w:themeColor="text1"/>
          <w:kern w:val="24"/>
          <w:sz w:val="22"/>
          <w:szCs w:val="22"/>
          <w:u w:val="single"/>
        </w:rPr>
        <w:t>™</w:t>
      </w:r>
      <w:r w:rsidRPr="00100C4C">
        <w:rPr>
          <w:rFonts w:asciiTheme="minorHAnsi" w:eastAsiaTheme="minorEastAsia" w:hAnsiTheme="minorHAnsi" w:cs="Arial"/>
          <w:i/>
          <w:iCs/>
          <w:color w:val="000000" w:themeColor="text1"/>
          <w:kern w:val="24"/>
          <w:sz w:val="22"/>
          <w:szCs w:val="22"/>
        </w:rPr>
        <w:t>:</w:t>
      </w:r>
      <w:r w:rsidRPr="00100C4C">
        <w:rPr>
          <w:rFonts w:asciiTheme="minorHAnsi" w:eastAsiaTheme="minorEastAsia" w:hAnsiTheme="minorHAnsi" w:cs="Arial"/>
          <w:color w:val="000000" w:themeColor="text1"/>
          <w:kern w:val="24"/>
          <w:sz w:val="22"/>
          <w:szCs w:val="22"/>
        </w:rPr>
        <w:t xml:space="preserve">  NETAR is the Advocacy </w:t>
      </w:r>
      <w:r w:rsidRPr="00100C4C">
        <w:rPr>
          <w:rFonts w:asciiTheme="minorHAnsi" w:eastAsiaTheme="minorEastAsia" w:hAnsiTheme="minorHAnsi" w:cs="Arial"/>
          <w:i/>
          <w:iCs/>
          <w:color w:val="000000" w:themeColor="text1"/>
          <w:kern w:val="24"/>
          <w:sz w:val="22"/>
          <w:szCs w:val="22"/>
        </w:rPr>
        <w:t xml:space="preserve">Voice for Real Estate ™ </w:t>
      </w:r>
      <w:r w:rsidRPr="00100C4C">
        <w:rPr>
          <w:rFonts w:asciiTheme="minorHAnsi" w:eastAsiaTheme="minorEastAsia" w:hAnsiTheme="minorHAnsi" w:cs="Arial"/>
          <w:color w:val="000000" w:themeColor="text1"/>
          <w:kern w:val="24"/>
          <w:sz w:val="22"/>
          <w:szCs w:val="22"/>
        </w:rPr>
        <w:t xml:space="preserve">at the local level of government by: 1) proactively influencing real estate policies, 2) cultivating relationships with elected officials, 3) building coalitions with like-minded organizations and 4) supporting </w:t>
      </w:r>
      <w:r w:rsidR="00EB791A">
        <w:rPr>
          <w:rFonts w:asciiTheme="minorHAnsi" w:eastAsiaTheme="minorEastAsia" w:hAnsiTheme="minorHAnsi" w:cs="Arial"/>
          <w:color w:val="000000" w:themeColor="text1"/>
          <w:kern w:val="24"/>
          <w:sz w:val="22"/>
          <w:szCs w:val="22"/>
        </w:rPr>
        <w:t>REALTOR</w:t>
      </w:r>
      <w:r w:rsidRPr="00100C4C">
        <w:rPr>
          <w:rFonts w:asciiTheme="minorHAnsi" w:eastAsiaTheme="minorEastAsia" w:hAnsiTheme="minorHAnsi" w:cs="Arial"/>
          <w:color w:val="000000" w:themeColor="text1"/>
          <w:kern w:val="24"/>
          <w:sz w:val="22"/>
          <w:szCs w:val="22"/>
        </w:rPr>
        <w:t>® friendly candidates.</w:t>
      </w:r>
    </w:p>
    <w:p w14:paraId="5CFDDEFA" w14:textId="77777777" w:rsidR="00112C43" w:rsidRPr="00100C4C" w:rsidRDefault="00112C43" w:rsidP="00C6222E">
      <w:pPr>
        <w:rPr>
          <w:rFonts w:asciiTheme="minorHAnsi" w:hAnsiTheme="minorHAnsi" w:cs="Arial"/>
          <w:sz w:val="22"/>
          <w:szCs w:val="22"/>
        </w:rPr>
      </w:pPr>
    </w:p>
    <w:p w14:paraId="125FF9BC" w14:textId="77777777" w:rsidR="00112C43" w:rsidRPr="00100C4C" w:rsidRDefault="00112C43" w:rsidP="00C6222E">
      <w:pPr>
        <w:spacing w:after="120"/>
        <w:rPr>
          <w:rFonts w:asciiTheme="minorHAnsi" w:hAnsiTheme="minorHAnsi" w:cs="Arial"/>
          <w:sz w:val="22"/>
          <w:szCs w:val="22"/>
        </w:rPr>
      </w:pPr>
      <w:r w:rsidRPr="00100C4C">
        <w:rPr>
          <w:rFonts w:asciiTheme="minorHAnsi" w:hAnsiTheme="minorHAnsi" w:cs="Arial"/>
          <w:b/>
          <w:sz w:val="22"/>
          <w:szCs w:val="22"/>
          <w:u w:val="single"/>
        </w:rPr>
        <w:t>Goal 2.  BUSINESS SUCCESS:</w:t>
      </w:r>
      <w:r w:rsidRPr="00100C4C">
        <w:rPr>
          <w:rFonts w:asciiTheme="minorHAnsi" w:hAnsiTheme="minorHAnsi" w:cs="Arial"/>
          <w:b/>
          <w:sz w:val="22"/>
          <w:szCs w:val="22"/>
        </w:rPr>
        <w:t xml:space="preserve">  </w:t>
      </w:r>
      <w:r w:rsidRPr="00100C4C">
        <w:rPr>
          <w:rFonts w:asciiTheme="minorHAnsi" w:eastAsiaTheme="majorEastAsia" w:hAnsiTheme="minorHAnsi" w:cs="Arial"/>
          <w:color w:val="000000" w:themeColor="text1"/>
          <w:kern w:val="24"/>
          <w:sz w:val="22"/>
          <w:szCs w:val="22"/>
        </w:rPr>
        <w:t xml:space="preserve">NETAR </w:t>
      </w:r>
      <w:r w:rsidRPr="00100C4C">
        <w:rPr>
          <w:rFonts w:asciiTheme="minorHAnsi" w:eastAsiaTheme="minorEastAsia" w:hAnsiTheme="minorHAnsi" w:cs="Arial"/>
          <w:color w:val="000000" w:themeColor="text1"/>
          <w:kern w:val="24"/>
          <w:sz w:val="22"/>
          <w:szCs w:val="22"/>
        </w:rPr>
        <w:t>provides superior customer service during members’ careers through efficient and reliable delivery of relevant services.</w:t>
      </w:r>
    </w:p>
    <w:p w14:paraId="06FC5DC5" w14:textId="77777777" w:rsidR="00112C43" w:rsidRPr="00100C4C" w:rsidRDefault="00112C43" w:rsidP="00C6222E">
      <w:pPr>
        <w:contextualSpacing/>
        <w:rPr>
          <w:rFonts w:asciiTheme="minorHAnsi" w:hAnsiTheme="minorHAnsi" w:cs="Arial"/>
          <w:b/>
          <w:sz w:val="22"/>
          <w:szCs w:val="22"/>
          <w:u w:val="single"/>
        </w:rPr>
      </w:pPr>
    </w:p>
    <w:p w14:paraId="1AA5F216" w14:textId="77777777" w:rsidR="00112C43" w:rsidRPr="00100C4C" w:rsidRDefault="00112C43" w:rsidP="00C6222E">
      <w:pPr>
        <w:ind w:left="1440" w:hanging="1440"/>
        <w:rPr>
          <w:rFonts w:asciiTheme="minorHAnsi" w:hAnsiTheme="minorHAnsi" w:cs="Arial"/>
          <w:bCs/>
          <w:sz w:val="22"/>
          <w:szCs w:val="22"/>
        </w:rPr>
      </w:pPr>
      <w:r w:rsidRPr="00100C4C">
        <w:rPr>
          <w:rFonts w:asciiTheme="minorHAnsi" w:eastAsiaTheme="minorEastAsia" w:hAnsiTheme="minorHAnsi" w:cs="Arial"/>
          <w:bCs/>
          <w:color w:val="000000" w:themeColor="text1"/>
          <w:kern w:val="24"/>
          <w:sz w:val="22"/>
          <w:szCs w:val="22"/>
        </w:rPr>
        <w:t>Objective 2.1:</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color w:val="000000" w:themeColor="text1"/>
          <w:kern w:val="24"/>
          <w:sz w:val="22"/>
          <w:szCs w:val="22"/>
          <w:u w:val="single"/>
        </w:rPr>
        <w:t>Professional Development:</w:t>
      </w:r>
      <w:r w:rsidRPr="00100C4C">
        <w:rPr>
          <w:rFonts w:asciiTheme="minorHAnsi" w:eastAsiaTheme="minorEastAsia" w:hAnsiTheme="minorHAnsi" w:cs="Arial"/>
          <w:bCs/>
          <w:color w:val="000000" w:themeColor="text1"/>
          <w:kern w:val="24"/>
          <w:sz w:val="22"/>
          <w:szCs w:val="22"/>
        </w:rPr>
        <w:t xml:space="preserve"> NETAR provides education to build sustainable businesses for every stage of members’ real estate careers.</w:t>
      </w:r>
    </w:p>
    <w:p w14:paraId="6B44ED36" w14:textId="77777777" w:rsidR="00112C43" w:rsidRPr="00100C4C" w:rsidRDefault="00112C43" w:rsidP="00C6222E">
      <w:pPr>
        <w:ind w:left="1440" w:hanging="1440"/>
        <w:rPr>
          <w:rFonts w:asciiTheme="minorHAnsi" w:eastAsiaTheme="minorEastAsia" w:hAnsiTheme="minorHAnsi" w:cs="Arial"/>
          <w:bCs/>
          <w:color w:val="000000" w:themeColor="text1"/>
          <w:kern w:val="24"/>
          <w:sz w:val="22"/>
          <w:szCs w:val="22"/>
        </w:rPr>
      </w:pPr>
    </w:p>
    <w:p w14:paraId="4E4D2BCC" w14:textId="77777777" w:rsidR="00112C43" w:rsidRPr="00100C4C" w:rsidRDefault="00112C43" w:rsidP="00C6222E">
      <w:pPr>
        <w:ind w:left="1440" w:hanging="1440"/>
        <w:rPr>
          <w:rFonts w:asciiTheme="minorHAnsi" w:hAnsiTheme="minorHAnsi" w:cs="Arial"/>
          <w:bCs/>
          <w:sz w:val="22"/>
          <w:szCs w:val="22"/>
        </w:rPr>
      </w:pPr>
      <w:r w:rsidRPr="00100C4C">
        <w:rPr>
          <w:rFonts w:asciiTheme="minorHAnsi" w:eastAsiaTheme="minorEastAsia" w:hAnsiTheme="minorHAnsi" w:cs="Arial"/>
          <w:bCs/>
          <w:color w:val="000000" w:themeColor="text1"/>
          <w:kern w:val="24"/>
          <w:sz w:val="22"/>
          <w:szCs w:val="22"/>
        </w:rPr>
        <w:t>Objective 2.2:</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color w:val="000000" w:themeColor="text1"/>
          <w:kern w:val="24"/>
          <w:sz w:val="22"/>
          <w:szCs w:val="22"/>
          <w:u w:val="single"/>
        </w:rPr>
        <w:t>Communications, Information and Business Data:</w:t>
      </w:r>
      <w:r w:rsidRPr="00100C4C">
        <w:rPr>
          <w:rFonts w:asciiTheme="minorHAnsi" w:eastAsiaTheme="minorEastAsia" w:hAnsiTheme="minorHAnsi" w:cs="Arial"/>
          <w:bCs/>
          <w:color w:val="000000" w:themeColor="text1"/>
          <w:kern w:val="24"/>
          <w:sz w:val="22"/>
          <w:szCs w:val="22"/>
        </w:rPr>
        <w:t xml:space="preserve"> NETAR provides clear and concise information through traditional and emerging platforms so members may obtain user-friendly deliverables for their business needs.</w:t>
      </w:r>
    </w:p>
    <w:p w14:paraId="019622A1" w14:textId="77777777" w:rsidR="00112C43" w:rsidRPr="00100C4C" w:rsidRDefault="00112C43" w:rsidP="00C6222E">
      <w:pPr>
        <w:ind w:left="1440" w:hanging="1440"/>
        <w:rPr>
          <w:rFonts w:asciiTheme="minorHAnsi" w:eastAsiaTheme="minorEastAsia" w:hAnsiTheme="minorHAnsi" w:cs="Arial"/>
          <w:bCs/>
          <w:color w:val="000000" w:themeColor="text1"/>
          <w:kern w:val="24"/>
          <w:sz w:val="22"/>
          <w:szCs w:val="22"/>
        </w:rPr>
      </w:pPr>
    </w:p>
    <w:p w14:paraId="77BB3514" w14:textId="2E456333" w:rsidR="00112C43" w:rsidRPr="00100C4C" w:rsidRDefault="00112C43" w:rsidP="00C6222E">
      <w:pPr>
        <w:ind w:left="1440" w:hanging="1440"/>
        <w:rPr>
          <w:rFonts w:asciiTheme="minorHAnsi" w:hAnsiTheme="minorHAnsi" w:cs="Arial"/>
          <w:bCs/>
          <w:sz w:val="22"/>
          <w:szCs w:val="22"/>
        </w:rPr>
      </w:pPr>
      <w:r w:rsidRPr="00100C4C">
        <w:rPr>
          <w:rFonts w:asciiTheme="minorHAnsi" w:eastAsiaTheme="minorEastAsia" w:hAnsiTheme="minorHAnsi" w:cs="Arial"/>
          <w:bCs/>
          <w:color w:val="000000" w:themeColor="text1"/>
          <w:kern w:val="24"/>
          <w:sz w:val="22"/>
          <w:szCs w:val="22"/>
        </w:rPr>
        <w:t>Objective 2.3:</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color w:val="000000" w:themeColor="text1"/>
          <w:kern w:val="24"/>
          <w:sz w:val="22"/>
          <w:szCs w:val="22"/>
          <w:u w:val="single"/>
        </w:rPr>
        <w:t>Professional Standards:</w:t>
      </w:r>
      <w:r w:rsidRPr="00100C4C">
        <w:rPr>
          <w:rFonts w:asciiTheme="minorHAnsi" w:eastAsiaTheme="minorEastAsia" w:hAnsiTheme="minorHAnsi" w:cs="Arial"/>
          <w:b/>
          <w:color w:val="000000" w:themeColor="text1"/>
          <w:kern w:val="24"/>
          <w:sz w:val="22"/>
          <w:szCs w:val="22"/>
        </w:rPr>
        <w:t xml:space="preserve"> </w:t>
      </w:r>
      <w:r w:rsidRPr="00100C4C">
        <w:rPr>
          <w:rFonts w:asciiTheme="minorHAnsi" w:eastAsiaTheme="minorEastAsia" w:hAnsiTheme="minorHAnsi" w:cs="Arial"/>
          <w:bCs/>
          <w:color w:val="000000" w:themeColor="text1"/>
          <w:kern w:val="24"/>
          <w:sz w:val="22"/>
          <w:szCs w:val="22"/>
        </w:rPr>
        <w:t>NETAR enhances members’ professionalism through an awareness and understanding of NAR’s Code of Ethics.  NETAR will ensure compliance with, and enforcement of NAR’s Professional Standards policies and procedures.</w:t>
      </w:r>
    </w:p>
    <w:p w14:paraId="63F0421E" w14:textId="77777777" w:rsidR="00112C43" w:rsidRPr="00100C4C" w:rsidRDefault="00112C43" w:rsidP="00C6222E">
      <w:pPr>
        <w:ind w:left="1440" w:hanging="1440"/>
        <w:rPr>
          <w:rFonts w:asciiTheme="minorHAnsi" w:eastAsiaTheme="minorEastAsia" w:hAnsiTheme="minorHAnsi" w:cs="Arial"/>
          <w:bCs/>
          <w:color w:val="000000" w:themeColor="text1"/>
          <w:kern w:val="24"/>
          <w:sz w:val="22"/>
          <w:szCs w:val="22"/>
        </w:rPr>
      </w:pPr>
    </w:p>
    <w:p w14:paraId="1325560A" w14:textId="77777777" w:rsidR="00112C43" w:rsidRPr="00100C4C" w:rsidRDefault="00112C43" w:rsidP="00C6222E">
      <w:pPr>
        <w:ind w:left="1440" w:hanging="1440"/>
        <w:rPr>
          <w:rFonts w:asciiTheme="minorHAnsi" w:hAnsiTheme="minorHAnsi" w:cs="Arial"/>
          <w:bCs/>
          <w:sz w:val="22"/>
          <w:szCs w:val="22"/>
        </w:rPr>
      </w:pPr>
      <w:r w:rsidRPr="00100C4C">
        <w:rPr>
          <w:rFonts w:asciiTheme="minorHAnsi" w:eastAsiaTheme="minorEastAsia" w:hAnsiTheme="minorHAnsi" w:cs="Arial"/>
          <w:bCs/>
          <w:color w:val="000000" w:themeColor="text1"/>
          <w:kern w:val="24"/>
          <w:sz w:val="22"/>
          <w:szCs w:val="22"/>
        </w:rPr>
        <w:t>Objective 2.4:</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color w:val="000000" w:themeColor="text1"/>
          <w:kern w:val="24"/>
          <w:sz w:val="22"/>
          <w:szCs w:val="22"/>
          <w:u w:val="single"/>
        </w:rPr>
        <w:t>Specialty and Leadership Services:</w:t>
      </w:r>
      <w:r w:rsidRPr="00100C4C">
        <w:rPr>
          <w:rFonts w:asciiTheme="minorHAnsi" w:eastAsiaTheme="minorEastAsia" w:hAnsiTheme="minorHAnsi" w:cs="Arial"/>
          <w:bCs/>
          <w:color w:val="000000" w:themeColor="text1"/>
          <w:kern w:val="24"/>
          <w:sz w:val="22"/>
          <w:szCs w:val="22"/>
        </w:rPr>
        <w:t xml:space="preserve"> NETAR engages its diverse members in purposeful activities that enhance their businesses and cultivates leadership skills.</w:t>
      </w:r>
    </w:p>
    <w:p w14:paraId="1A6268A5" w14:textId="77777777" w:rsidR="00112C43" w:rsidRPr="00100C4C" w:rsidRDefault="00112C43" w:rsidP="00C6222E">
      <w:pPr>
        <w:ind w:left="1440" w:hanging="1440"/>
        <w:rPr>
          <w:rFonts w:asciiTheme="minorHAnsi" w:eastAsiaTheme="minorEastAsia" w:hAnsiTheme="minorHAnsi" w:cs="Arial"/>
          <w:bCs/>
          <w:color w:val="000000" w:themeColor="text1"/>
          <w:kern w:val="24"/>
          <w:sz w:val="22"/>
          <w:szCs w:val="22"/>
        </w:rPr>
      </w:pPr>
    </w:p>
    <w:p w14:paraId="4C553F75" w14:textId="77777777" w:rsidR="00112C43" w:rsidRPr="00100C4C" w:rsidRDefault="00112C43" w:rsidP="00C6222E">
      <w:pPr>
        <w:rPr>
          <w:rFonts w:asciiTheme="minorHAnsi" w:eastAsiaTheme="minorEastAsia" w:hAnsiTheme="minorHAnsi" w:cs="Arial"/>
          <w:i/>
          <w:iCs/>
          <w:color w:val="000000" w:themeColor="text1"/>
          <w:kern w:val="24"/>
          <w:sz w:val="22"/>
          <w:szCs w:val="22"/>
        </w:rPr>
      </w:pPr>
      <w:r w:rsidRPr="00100C4C">
        <w:rPr>
          <w:rFonts w:asciiTheme="minorHAnsi" w:hAnsiTheme="minorHAnsi" w:cs="Arial"/>
          <w:b/>
          <w:sz w:val="22"/>
          <w:szCs w:val="22"/>
          <w:u w:val="single"/>
        </w:rPr>
        <w:t>Goal 3.  COMMUNITY ENGAGEMENT</w:t>
      </w:r>
      <w:r w:rsidRPr="00100C4C">
        <w:rPr>
          <w:rFonts w:asciiTheme="minorHAnsi" w:hAnsiTheme="minorHAnsi" w:cs="Arial"/>
          <w:b/>
          <w:sz w:val="22"/>
          <w:szCs w:val="22"/>
        </w:rPr>
        <w:t xml:space="preserve">:  </w:t>
      </w:r>
      <w:r w:rsidRPr="00100C4C">
        <w:rPr>
          <w:rFonts w:asciiTheme="minorHAnsi" w:eastAsiaTheme="majorEastAsia" w:hAnsiTheme="minorHAnsi" w:cs="Arial"/>
          <w:color w:val="000000" w:themeColor="text1"/>
          <w:kern w:val="24"/>
          <w:sz w:val="22"/>
          <w:szCs w:val="22"/>
        </w:rPr>
        <w:t>NETAR i</w:t>
      </w:r>
      <w:r w:rsidRPr="00100C4C">
        <w:rPr>
          <w:rFonts w:asciiTheme="minorHAnsi" w:eastAsiaTheme="minorEastAsia" w:hAnsiTheme="minorHAnsi" w:cs="Arial"/>
          <w:color w:val="000000" w:themeColor="text1"/>
          <w:kern w:val="24"/>
          <w:sz w:val="22"/>
          <w:szCs w:val="22"/>
        </w:rPr>
        <w:t xml:space="preserve">s recognized as the </w:t>
      </w:r>
      <w:r w:rsidRPr="00100C4C">
        <w:rPr>
          <w:rFonts w:asciiTheme="minorHAnsi" w:eastAsiaTheme="minorEastAsia" w:hAnsiTheme="minorHAnsi" w:cs="Arial"/>
          <w:i/>
          <w:iCs/>
          <w:color w:val="000000" w:themeColor="text1"/>
          <w:kern w:val="24"/>
          <w:sz w:val="22"/>
          <w:szCs w:val="22"/>
        </w:rPr>
        <w:t xml:space="preserve">Voice for Real Estate ™ </w:t>
      </w:r>
    </w:p>
    <w:p w14:paraId="7D704A36" w14:textId="77777777" w:rsidR="00112C43" w:rsidRPr="00100C4C" w:rsidRDefault="00112C43" w:rsidP="00C6222E">
      <w:pPr>
        <w:rPr>
          <w:rFonts w:asciiTheme="minorHAnsi" w:hAnsiTheme="minorHAnsi" w:cs="Arial"/>
          <w:sz w:val="22"/>
          <w:szCs w:val="22"/>
        </w:rPr>
      </w:pPr>
      <w:r w:rsidRPr="00100C4C">
        <w:rPr>
          <w:rFonts w:asciiTheme="minorHAnsi" w:eastAsiaTheme="minorEastAsia" w:hAnsiTheme="minorHAnsi" w:cs="Arial"/>
          <w:color w:val="000000" w:themeColor="text1"/>
          <w:kern w:val="24"/>
          <w:sz w:val="22"/>
          <w:szCs w:val="22"/>
        </w:rPr>
        <w:t xml:space="preserve">and has a visible and positive impact in the community our members serve. </w:t>
      </w:r>
    </w:p>
    <w:p w14:paraId="57DBEA3C" w14:textId="77777777" w:rsidR="00112C43" w:rsidRPr="00100C4C" w:rsidRDefault="00112C43" w:rsidP="00C6222E">
      <w:pPr>
        <w:rPr>
          <w:rFonts w:asciiTheme="minorHAnsi" w:hAnsiTheme="minorHAnsi" w:cs="Arial"/>
          <w:b/>
          <w:sz w:val="22"/>
          <w:szCs w:val="22"/>
        </w:rPr>
      </w:pPr>
    </w:p>
    <w:p w14:paraId="2AB5D9F0" w14:textId="77777777" w:rsidR="00112C43" w:rsidRPr="00100C4C" w:rsidRDefault="00112C43" w:rsidP="00C6222E">
      <w:pPr>
        <w:ind w:left="1440" w:hanging="1440"/>
        <w:rPr>
          <w:rFonts w:asciiTheme="minorHAnsi" w:hAnsiTheme="minorHAnsi" w:cs="Arial"/>
          <w:bCs/>
          <w:sz w:val="22"/>
          <w:szCs w:val="22"/>
        </w:rPr>
      </w:pPr>
      <w:r w:rsidRPr="00100C4C">
        <w:rPr>
          <w:rFonts w:asciiTheme="minorHAnsi" w:eastAsiaTheme="minorEastAsia" w:hAnsiTheme="minorHAnsi" w:cs="Arial"/>
          <w:bCs/>
          <w:color w:val="000000" w:themeColor="text1"/>
          <w:kern w:val="24"/>
          <w:sz w:val="22"/>
          <w:szCs w:val="22"/>
        </w:rPr>
        <w:t>Objective 3.1:</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color w:val="000000" w:themeColor="text1"/>
          <w:kern w:val="24"/>
          <w:sz w:val="22"/>
          <w:szCs w:val="22"/>
          <w:u w:val="single"/>
        </w:rPr>
        <w:t>Digital Presence</w:t>
      </w:r>
      <w:r w:rsidRPr="00100C4C">
        <w:rPr>
          <w:rFonts w:asciiTheme="minorHAnsi" w:eastAsiaTheme="minorEastAsia" w:hAnsiTheme="minorHAnsi" w:cs="Arial"/>
          <w:bCs/>
          <w:color w:val="000000" w:themeColor="text1"/>
          <w:kern w:val="24"/>
          <w:sz w:val="22"/>
          <w:szCs w:val="22"/>
          <w:u w:val="single"/>
        </w:rPr>
        <w:t xml:space="preserve">: </w:t>
      </w:r>
      <w:r w:rsidRPr="00100C4C">
        <w:rPr>
          <w:rFonts w:asciiTheme="minorHAnsi" w:eastAsiaTheme="minorEastAsia" w:hAnsiTheme="minorHAnsi" w:cs="Arial"/>
          <w:bCs/>
          <w:color w:val="000000" w:themeColor="text1"/>
          <w:kern w:val="24"/>
          <w:sz w:val="22"/>
          <w:szCs w:val="22"/>
        </w:rPr>
        <w:t>NETAR will advance its digital presence to positively impact members and enhance public awareness and understanding of the importance of real estate to a vibrant community.</w:t>
      </w:r>
    </w:p>
    <w:p w14:paraId="1D76935F" w14:textId="77777777" w:rsidR="00112C43" w:rsidRPr="00100C4C" w:rsidRDefault="00112C43" w:rsidP="00C6222E">
      <w:pPr>
        <w:rPr>
          <w:rFonts w:asciiTheme="minorHAnsi" w:hAnsiTheme="minorHAnsi" w:cs="Arial"/>
          <w:i/>
          <w:color w:val="FF0000"/>
          <w:sz w:val="22"/>
          <w:szCs w:val="22"/>
        </w:rPr>
      </w:pPr>
      <w:r w:rsidRPr="00100C4C">
        <w:rPr>
          <w:rFonts w:asciiTheme="minorHAnsi" w:hAnsiTheme="minorHAnsi" w:cs="Arial"/>
          <w:sz w:val="22"/>
          <w:szCs w:val="22"/>
        </w:rPr>
        <w:tab/>
      </w:r>
    </w:p>
    <w:p w14:paraId="69006C6A" w14:textId="77777777" w:rsidR="00112C43" w:rsidRPr="00100C4C" w:rsidRDefault="00112C43" w:rsidP="00C6222E">
      <w:pPr>
        <w:ind w:left="1440" w:hanging="1440"/>
        <w:rPr>
          <w:rFonts w:asciiTheme="minorHAnsi" w:eastAsiaTheme="minorEastAsia" w:hAnsiTheme="minorHAnsi" w:cs="Arial"/>
          <w:bCs/>
          <w:color w:val="000000" w:themeColor="text1"/>
          <w:kern w:val="24"/>
          <w:sz w:val="22"/>
          <w:szCs w:val="22"/>
        </w:rPr>
      </w:pPr>
      <w:r w:rsidRPr="00100C4C">
        <w:rPr>
          <w:rFonts w:asciiTheme="minorHAnsi" w:eastAsiaTheme="minorEastAsia" w:hAnsiTheme="minorHAnsi" w:cs="Arial"/>
          <w:bCs/>
          <w:color w:val="000000" w:themeColor="text1"/>
          <w:kern w:val="24"/>
          <w:sz w:val="22"/>
          <w:szCs w:val="22"/>
        </w:rPr>
        <w:t>Objective 3.2:</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color w:val="000000" w:themeColor="text1"/>
          <w:kern w:val="24"/>
          <w:sz w:val="22"/>
          <w:szCs w:val="22"/>
          <w:u w:val="single"/>
        </w:rPr>
        <w:t>Published Real Estate Information:</w:t>
      </w:r>
      <w:r w:rsidRPr="00100C4C">
        <w:rPr>
          <w:rFonts w:asciiTheme="minorHAnsi" w:eastAsiaTheme="minorEastAsia" w:hAnsiTheme="minorHAnsi" w:cs="Arial"/>
          <w:bCs/>
          <w:color w:val="000000" w:themeColor="text1"/>
          <w:kern w:val="24"/>
          <w:sz w:val="22"/>
          <w:szCs w:val="22"/>
        </w:rPr>
        <w:t xml:space="preserve"> NETAR will seek and obtain recognition and attribution for published community real estate information.</w:t>
      </w:r>
    </w:p>
    <w:p w14:paraId="504C1498" w14:textId="77777777" w:rsidR="00112C43" w:rsidRPr="00100C4C" w:rsidRDefault="00112C43" w:rsidP="00C6222E">
      <w:pPr>
        <w:ind w:left="1440" w:hanging="1440"/>
        <w:rPr>
          <w:rFonts w:asciiTheme="minorHAnsi" w:hAnsiTheme="minorHAnsi" w:cs="Arial"/>
          <w:bCs/>
          <w:sz w:val="22"/>
          <w:szCs w:val="22"/>
        </w:rPr>
      </w:pPr>
    </w:p>
    <w:p w14:paraId="11BEEF40" w14:textId="4E8D072B" w:rsidR="00112C43" w:rsidRPr="00100C4C" w:rsidRDefault="00112C43" w:rsidP="00C6222E">
      <w:pPr>
        <w:ind w:left="1440" w:hanging="1440"/>
        <w:rPr>
          <w:rFonts w:asciiTheme="minorHAnsi" w:eastAsiaTheme="minorEastAsia" w:hAnsiTheme="minorHAnsi" w:cs="Arial"/>
          <w:color w:val="000000" w:themeColor="text1"/>
          <w:kern w:val="24"/>
          <w:sz w:val="22"/>
          <w:szCs w:val="22"/>
        </w:rPr>
      </w:pPr>
      <w:r w:rsidRPr="00100C4C">
        <w:rPr>
          <w:rFonts w:asciiTheme="minorHAnsi" w:eastAsiaTheme="minorEastAsia" w:hAnsiTheme="minorHAnsi" w:cs="Arial"/>
          <w:bCs/>
          <w:color w:val="000000" w:themeColor="text1"/>
          <w:kern w:val="24"/>
          <w:sz w:val="22"/>
          <w:szCs w:val="22"/>
        </w:rPr>
        <w:t>Objective 3.3:</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bCs/>
          <w:i/>
          <w:iCs/>
          <w:color w:val="000000" w:themeColor="text1"/>
          <w:kern w:val="24"/>
          <w:sz w:val="22"/>
          <w:szCs w:val="22"/>
          <w:u w:val="single"/>
        </w:rPr>
        <w:t>Voice for Real Estate ® :</w:t>
      </w:r>
      <w:r w:rsidRPr="00100C4C">
        <w:rPr>
          <w:rFonts w:asciiTheme="minorHAnsi" w:eastAsiaTheme="minorEastAsia" w:hAnsiTheme="minorHAnsi" w:cs="Arial"/>
          <w:b/>
          <w:bCs/>
          <w:i/>
          <w:iCs/>
          <w:color w:val="000000" w:themeColor="text1"/>
          <w:kern w:val="24"/>
          <w:sz w:val="22"/>
          <w:szCs w:val="22"/>
        </w:rPr>
        <w:t xml:space="preserve"> </w:t>
      </w:r>
      <w:r w:rsidRPr="00100C4C">
        <w:rPr>
          <w:rFonts w:asciiTheme="minorHAnsi" w:eastAsiaTheme="minorEastAsia" w:hAnsiTheme="minorHAnsi" w:cs="Arial"/>
          <w:color w:val="000000" w:themeColor="text1"/>
          <w:kern w:val="24"/>
          <w:sz w:val="22"/>
          <w:szCs w:val="22"/>
        </w:rPr>
        <w:t xml:space="preserve">NETAR promotes the association and the </w:t>
      </w:r>
      <w:r w:rsidR="00EB791A">
        <w:rPr>
          <w:rFonts w:asciiTheme="minorHAnsi" w:eastAsiaTheme="minorEastAsia" w:hAnsiTheme="minorHAnsi" w:cs="Arial"/>
          <w:color w:val="000000" w:themeColor="text1"/>
          <w:kern w:val="24"/>
          <w:sz w:val="22"/>
          <w:szCs w:val="22"/>
        </w:rPr>
        <w:t>REALTOR</w:t>
      </w:r>
      <w:r w:rsidRPr="00100C4C">
        <w:rPr>
          <w:rFonts w:asciiTheme="minorHAnsi" w:eastAsiaTheme="minorEastAsia" w:hAnsiTheme="minorHAnsi" w:cs="Arial"/>
          <w:color w:val="000000" w:themeColor="text1"/>
          <w:kern w:val="24"/>
          <w:sz w:val="22"/>
          <w:szCs w:val="22"/>
        </w:rPr>
        <w:t>® image to the public.</w:t>
      </w:r>
    </w:p>
    <w:p w14:paraId="64ED3088" w14:textId="77777777" w:rsidR="00112C43" w:rsidRPr="00100C4C" w:rsidRDefault="00112C43" w:rsidP="00C6222E">
      <w:pPr>
        <w:ind w:left="1440" w:hanging="1440"/>
        <w:rPr>
          <w:rFonts w:asciiTheme="minorHAnsi" w:hAnsiTheme="minorHAnsi" w:cs="Arial"/>
          <w:sz w:val="22"/>
          <w:szCs w:val="22"/>
        </w:rPr>
      </w:pPr>
    </w:p>
    <w:p w14:paraId="7A6BB9C7" w14:textId="77C4367E" w:rsidR="00112C43" w:rsidRDefault="00112C43" w:rsidP="00C6222E">
      <w:pPr>
        <w:ind w:left="1440" w:hanging="1440"/>
        <w:rPr>
          <w:rFonts w:asciiTheme="minorHAnsi" w:eastAsiaTheme="minorEastAsia" w:hAnsiTheme="minorHAnsi" w:cs="Arial"/>
          <w:color w:val="000000" w:themeColor="text1"/>
          <w:kern w:val="24"/>
          <w:sz w:val="22"/>
          <w:szCs w:val="22"/>
        </w:rPr>
      </w:pPr>
      <w:r w:rsidRPr="00100C4C">
        <w:rPr>
          <w:rFonts w:asciiTheme="minorHAnsi" w:eastAsiaTheme="minorEastAsia" w:hAnsiTheme="minorHAnsi" w:cs="Arial"/>
          <w:bCs/>
          <w:color w:val="000000" w:themeColor="text1"/>
          <w:kern w:val="24"/>
          <w:sz w:val="22"/>
          <w:szCs w:val="22"/>
        </w:rPr>
        <w:t>Objective 3.4:</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bCs/>
          <w:color w:val="000000" w:themeColor="text1"/>
          <w:kern w:val="24"/>
          <w:sz w:val="22"/>
          <w:szCs w:val="22"/>
          <w:u w:val="single"/>
        </w:rPr>
        <w:t>Economic Development:</w:t>
      </w:r>
      <w:r w:rsidRPr="00100C4C">
        <w:rPr>
          <w:rFonts w:asciiTheme="minorHAnsi" w:eastAsiaTheme="minorEastAsia" w:hAnsiTheme="minorHAnsi" w:cs="Arial"/>
          <w:color w:val="000000" w:themeColor="text1"/>
          <w:kern w:val="24"/>
          <w:sz w:val="22"/>
          <w:szCs w:val="22"/>
          <w:u w:val="single"/>
        </w:rPr>
        <w:t xml:space="preserve"> </w:t>
      </w:r>
      <w:r w:rsidRPr="00100C4C">
        <w:rPr>
          <w:rFonts w:asciiTheme="minorHAnsi" w:eastAsiaTheme="minorEastAsia" w:hAnsiTheme="minorHAnsi" w:cs="Arial"/>
          <w:color w:val="000000" w:themeColor="text1"/>
          <w:kern w:val="24"/>
          <w:sz w:val="22"/>
          <w:szCs w:val="22"/>
        </w:rPr>
        <w:t>NETAR enhances and supports member involvement in economic development organizations and activities.</w:t>
      </w:r>
    </w:p>
    <w:p w14:paraId="3D6B8812" w14:textId="77777777" w:rsidR="00E96BC1" w:rsidRPr="00100C4C" w:rsidRDefault="00E96BC1" w:rsidP="00C6222E">
      <w:pPr>
        <w:ind w:left="1440" w:hanging="1440"/>
        <w:rPr>
          <w:rFonts w:asciiTheme="minorHAnsi" w:eastAsiaTheme="minorEastAsia" w:hAnsiTheme="minorHAnsi" w:cs="Arial"/>
          <w:color w:val="000000" w:themeColor="text1"/>
          <w:kern w:val="24"/>
          <w:sz w:val="22"/>
          <w:szCs w:val="22"/>
        </w:rPr>
      </w:pPr>
    </w:p>
    <w:p w14:paraId="11C30879" w14:textId="77777777" w:rsidR="00112C43" w:rsidRPr="00100C4C" w:rsidRDefault="00112C43" w:rsidP="00C6222E">
      <w:pPr>
        <w:ind w:left="1440" w:hanging="1440"/>
        <w:rPr>
          <w:rFonts w:asciiTheme="minorHAnsi" w:eastAsiaTheme="minorEastAsia" w:hAnsiTheme="minorHAnsi" w:cs="Arial"/>
          <w:color w:val="000000" w:themeColor="text1"/>
          <w:kern w:val="24"/>
          <w:sz w:val="22"/>
          <w:szCs w:val="22"/>
        </w:rPr>
      </w:pPr>
      <w:r w:rsidRPr="00100C4C">
        <w:rPr>
          <w:rFonts w:asciiTheme="minorHAnsi" w:eastAsiaTheme="minorEastAsia" w:hAnsiTheme="minorHAnsi" w:cs="Arial"/>
          <w:bCs/>
          <w:color w:val="000000" w:themeColor="text1"/>
          <w:kern w:val="24"/>
          <w:sz w:val="22"/>
          <w:szCs w:val="22"/>
        </w:rPr>
        <w:t>Objective 3.5:</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bCs/>
          <w:color w:val="000000" w:themeColor="text1"/>
          <w:kern w:val="24"/>
          <w:sz w:val="22"/>
          <w:szCs w:val="22"/>
          <w:u w:val="single"/>
        </w:rPr>
        <w:t>Coalitions:</w:t>
      </w:r>
      <w:r w:rsidRPr="00100C4C">
        <w:rPr>
          <w:rFonts w:asciiTheme="minorHAnsi" w:eastAsiaTheme="minorEastAsia" w:hAnsiTheme="minorHAnsi" w:cs="Arial"/>
          <w:color w:val="000000" w:themeColor="text1"/>
          <w:kern w:val="24"/>
          <w:sz w:val="22"/>
          <w:szCs w:val="22"/>
        </w:rPr>
        <w:t xml:space="preserve"> NETAR will create and enhance partnerships with community, civic, educational and other organizations with shared and/or aligned missions.</w:t>
      </w:r>
    </w:p>
    <w:p w14:paraId="0228C322" w14:textId="77777777" w:rsidR="00112C43" w:rsidRPr="00100C4C" w:rsidRDefault="00112C43" w:rsidP="00C6222E">
      <w:pPr>
        <w:ind w:left="1440" w:hanging="1440"/>
        <w:rPr>
          <w:rFonts w:asciiTheme="minorHAnsi" w:hAnsiTheme="minorHAnsi" w:cs="Arial"/>
          <w:sz w:val="22"/>
          <w:szCs w:val="22"/>
        </w:rPr>
      </w:pPr>
    </w:p>
    <w:p w14:paraId="70D2932A" w14:textId="77777777" w:rsidR="00112C43" w:rsidRPr="00100C4C" w:rsidRDefault="00112C43" w:rsidP="00C6222E">
      <w:pPr>
        <w:ind w:left="1440" w:hanging="1440"/>
        <w:rPr>
          <w:rFonts w:asciiTheme="minorHAnsi" w:hAnsiTheme="minorHAnsi" w:cs="Arial"/>
          <w:sz w:val="22"/>
          <w:szCs w:val="22"/>
        </w:rPr>
      </w:pPr>
      <w:r w:rsidRPr="00100C4C">
        <w:rPr>
          <w:rFonts w:asciiTheme="minorHAnsi" w:eastAsiaTheme="minorEastAsia" w:hAnsiTheme="minorHAnsi" w:cs="Arial"/>
          <w:bCs/>
          <w:color w:val="000000" w:themeColor="text1"/>
          <w:kern w:val="24"/>
          <w:sz w:val="22"/>
          <w:szCs w:val="22"/>
        </w:rPr>
        <w:t>Objective 3.6:</w:t>
      </w:r>
      <w:r w:rsidRPr="00100C4C">
        <w:rPr>
          <w:rFonts w:asciiTheme="minorHAnsi" w:eastAsiaTheme="minorEastAsia" w:hAnsiTheme="minorHAnsi" w:cs="Arial"/>
          <w:bCs/>
          <w:color w:val="000000" w:themeColor="text1"/>
          <w:kern w:val="24"/>
          <w:sz w:val="22"/>
          <w:szCs w:val="22"/>
        </w:rPr>
        <w:tab/>
      </w:r>
      <w:r w:rsidRPr="00100C4C">
        <w:rPr>
          <w:rFonts w:asciiTheme="minorHAnsi" w:eastAsiaTheme="minorEastAsia" w:hAnsiTheme="minorHAnsi" w:cs="Arial"/>
          <w:b/>
          <w:bCs/>
          <w:color w:val="000000" w:themeColor="text1"/>
          <w:kern w:val="24"/>
          <w:sz w:val="22"/>
          <w:szCs w:val="22"/>
          <w:u w:val="single"/>
        </w:rPr>
        <w:t>Community Service</w:t>
      </w:r>
      <w:r w:rsidRPr="00100C4C">
        <w:rPr>
          <w:rFonts w:asciiTheme="minorHAnsi" w:eastAsiaTheme="minorEastAsia" w:hAnsiTheme="minorHAnsi" w:cs="Arial"/>
          <w:bCs/>
          <w:color w:val="000000" w:themeColor="text1"/>
          <w:kern w:val="24"/>
          <w:sz w:val="22"/>
          <w:szCs w:val="22"/>
        </w:rPr>
        <w:t xml:space="preserve">: </w:t>
      </w:r>
      <w:bookmarkStart w:id="4" w:name="_Hlk526239337"/>
      <w:r w:rsidRPr="00100C4C">
        <w:rPr>
          <w:rFonts w:asciiTheme="minorHAnsi" w:eastAsiaTheme="minorEastAsia" w:hAnsiTheme="minorHAnsi" w:cs="Arial"/>
          <w:color w:val="000000" w:themeColor="text1"/>
          <w:kern w:val="24"/>
          <w:sz w:val="22"/>
          <w:szCs w:val="22"/>
        </w:rPr>
        <w:t>NETAR demonstrate members’ commitment to the community through involvement in selected community initiatives, events, service projects and contributions.</w:t>
      </w:r>
    </w:p>
    <w:p w14:paraId="5964ABB8" w14:textId="77777777" w:rsidR="00112C43" w:rsidRPr="00100C4C" w:rsidRDefault="00112C43" w:rsidP="00C6222E">
      <w:pPr>
        <w:rPr>
          <w:rFonts w:asciiTheme="minorHAnsi" w:hAnsiTheme="minorHAnsi" w:cs="Arial"/>
          <w:b/>
          <w:sz w:val="22"/>
          <w:szCs w:val="22"/>
          <w:u w:val="single"/>
        </w:rPr>
      </w:pPr>
    </w:p>
    <w:bookmarkEnd w:id="4"/>
    <w:p w14:paraId="061C8D2F" w14:textId="77777777" w:rsidR="00112C43" w:rsidRPr="00100C4C" w:rsidRDefault="00112C43" w:rsidP="00C6222E">
      <w:pPr>
        <w:spacing w:after="120"/>
        <w:rPr>
          <w:rFonts w:asciiTheme="minorHAnsi" w:hAnsiTheme="minorHAnsi" w:cs="Arial"/>
          <w:sz w:val="22"/>
          <w:szCs w:val="22"/>
        </w:rPr>
      </w:pPr>
      <w:r w:rsidRPr="00100C4C">
        <w:rPr>
          <w:rFonts w:asciiTheme="minorHAnsi" w:hAnsiTheme="minorHAnsi" w:cs="Arial"/>
          <w:b/>
          <w:sz w:val="22"/>
          <w:szCs w:val="22"/>
          <w:u w:val="single"/>
        </w:rPr>
        <w:t>Goal 4.  ORGANIZATION AND GOVERNANCE:</w:t>
      </w:r>
      <w:r w:rsidRPr="00100C4C">
        <w:rPr>
          <w:rFonts w:asciiTheme="minorHAnsi" w:hAnsiTheme="minorHAnsi" w:cs="Arial"/>
          <w:b/>
          <w:sz w:val="22"/>
          <w:szCs w:val="22"/>
        </w:rPr>
        <w:t xml:space="preserve"> </w:t>
      </w:r>
      <w:r w:rsidRPr="00100C4C">
        <w:rPr>
          <w:rFonts w:asciiTheme="minorHAnsi" w:eastAsiaTheme="majorEastAsia" w:hAnsiTheme="minorHAnsi" w:cs="Arial"/>
          <w:color w:val="000000" w:themeColor="text1"/>
          <w:kern w:val="24"/>
          <w:sz w:val="22"/>
          <w:szCs w:val="22"/>
        </w:rPr>
        <w:t>NETAR i</w:t>
      </w:r>
      <w:r w:rsidRPr="00100C4C">
        <w:rPr>
          <w:rFonts w:asciiTheme="minorHAnsi" w:eastAsiaTheme="minorEastAsia" w:hAnsiTheme="minorHAnsi" w:cs="Arial"/>
          <w:color w:val="000000" w:themeColor="text1"/>
          <w:kern w:val="24"/>
          <w:sz w:val="22"/>
          <w:szCs w:val="22"/>
        </w:rPr>
        <w:t>s a dynamic Association with sound finances and operations, dedicated volunteers, professional staff and an efficient and effective governance structure.</w:t>
      </w:r>
    </w:p>
    <w:p w14:paraId="106107AA" w14:textId="77777777" w:rsidR="00112C43" w:rsidRPr="00100C4C" w:rsidRDefault="00112C43" w:rsidP="00C6222E">
      <w:pPr>
        <w:ind w:left="1440" w:hanging="1440"/>
        <w:rPr>
          <w:rFonts w:asciiTheme="minorHAnsi" w:hAnsiTheme="minorHAnsi" w:cs="Arial"/>
          <w:sz w:val="22"/>
          <w:szCs w:val="22"/>
        </w:rPr>
      </w:pPr>
      <w:r w:rsidRPr="00100C4C">
        <w:rPr>
          <w:rFonts w:asciiTheme="minorHAnsi" w:hAnsiTheme="minorHAnsi" w:cs="Arial"/>
          <w:sz w:val="22"/>
          <w:szCs w:val="22"/>
        </w:rPr>
        <w:t xml:space="preserve">Objective 4.1: </w:t>
      </w:r>
      <w:r w:rsidRPr="00100C4C">
        <w:rPr>
          <w:rFonts w:asciiTheme="minorHAnsi" w:hAnsiTheme="minorHAnsi" w:cs="Arial"/>
          <w:sz w:val="22"/>
          <w:szCs w:val="22"/>
        </w:rPr>
        <w:tab/>
      </w:r>
      <w:r w:rsidRPr="00100C4C">
        <w:rPr>
          <w:rFonts w:asciiTheme="minorHAnsi" w:hAnsiTheme="minorHAnsi" w:cs="Arial"/>
          <w:b/>
          <w:sz w:val="22"/>
          <w:szCs w:val="22"/>
          <w:u w:val="single"/>
        </w:rPr>
        <w:t>Finances</w:t>
      </w:r>
      <w:r w:rsidRPr="00100C4C">
        <w:rPr>
          <w:rFonts w:asciiTheme="minorHAnsi" w:hAnsiTheme="minorHAnsi" w:cs="Arial"/>
          <w:sz w:val="22"/>
          <w:szCs w:val="22"/>
        </w:rPr>
        <w:t xml:space="preserve">: </w:t>
      </w:r>
      <w:r w:rsidRPr="00100C4C">
        <w:rPr>
          <w:rFonts w:asciiTheme="minorHAnsi" w:eastAsiaTheme="minorEastAsia" w:hAnsiTheme="minorHAnsi" w:cs="Arial"/>
          <w:color w:val="000000" w:themeColor="text1"/>
          <w:kern w:val="24"/>
          <w:sz w:val="22"/>
          <w:szCs w:val="22"/>
        </w:rPr>
        <w:t>NETAR is a financially healthy organization  which includes adequate reserves, financial transparency, and sound accounting and budgetary policies and processes.</w:t>
      </w:r>
    </w:p>
    <w:p w14:paraId="756FB216" w14:textId="77777777" w:rsidR="00112C43" w:rsidRPr="00100C4C" w:rsidRDefault="00112C43" w:rsidP="00C6222E">
      <w:pPr>
        <w:rPr>
          <w:rFonts w:asciiTheme="minorHAnsi" w:hAnsiTheme="minorHAnsi" w:cs="Arial"/>
          <w:sz w:val="22"/>
          <w:szCs w:val="22"/>
        </w:rPr>
      </w:pPr>
      <w:r w:rsidRPr="00100C4C">
        <w:rPr>
          <w:rFonts w:asciiTheme="minorHAnsi" w:hAnsiTheme="minorHAnsi" w:cs="Arial"/>
          <w:sz w:val="22"/>
          <w:szCs w:val="22"/>
        </w:rPr>
        <w:tab/>
      </w:r>
      <w:r w:rsidRPr="00100C4C">
        <w:rPr>
          <w:rFonts w:asciiTheme="minorHAnsi" w:hAnsiTheme="minorHAnsi" w:cs="Arial"/>
          <w:sz w:val="22"/>
          <w:szCs w:val="22"/>
        </w:rPr>
        <w:tab/>
      </w:r>
    </w:p>
    <w:p w14:paraId="590FF212" w14:textId="77777777" w:rsidR="00112C43" w:rsidRPr="00100C4C" w:rsidRDefault="00112C43" w:rsidP="00C6222E">
      <w:pPr>
        <w:ind w:left="1440" w:hanging="1440"/>
        <w:rPr>
          <w:rFonts w:asciiTheme="minorHAnsi" w:hAnsiTheme="minorHAnsi" w:cs="Arial"/>
          <w:sz w:val="22"/>
          <w:szCs w:val="22"/>
        </w:rPr>
      </w:pPr>
      <w:r w:rsidRPr="00100C4C">
        <w:rPr>
          <w:rFonts w:asciiTheme="minorHAnsi" w:hAnsiTheme="minorHAnsi" w:cs="Arial"/>
          <w:sz w:val="22"/>
          <w:szCs w:val="22"/>
        </w:rPr>
        <w:t>Objective 4.2:</w:t>
      </w:r>
      <w:r w:rsidRPr="00100C4C">
        <w:rPr>
          <w:rFonts w:asciiTheme="minorHAnsi" w:hAnsiTheme="minorHAnsi" w:cs="Arial"/>
          <w:sz w:val="22"/>
          <w:szCs w:val="22"/>
        </w:rPr>
        <w:tab/>
      </w:r>
      <w:r w:rsidRPr="00100C4C">
        <w:rPr>
          <w:rFonts w:asciiTheme="minorHAnsi" w:hAnsiTheme="minorHAnsi" w:cs="Arial"/>
          <w:b/>
          <w:sz w:val="22"/>
          <w:szCs w:val="22"/>
          <w:u w:val="single"/>
        </w:rPr>
        <w:t>Operations and Systems</w:t>
      </w:r>
      <w:r w:rsidRPr="00100C4C">
        <w:rPr>
          <w:rFonts w:asciiTheme="minorHAnsi" w:hAnsiTheme="minorHAnsi" w:cs="Arial"/>
          <w:sz w:val="22"/>
          <w:szCs w:val="22"/>
          <w:u w:val="single"/>
        </w:rPr>
        <w:t>:</w:t>
      </w:r>
      <w:r w:rsidRPr="00100C4C">
        <w:rPr>
          <w:rFonts w:asciiTheme="minorHAnsi" w:hAnsiTheme="minorHAnsi" w:cs="Arial"/>
          <w:sz w:val="22"/>
          <w:szCs w:val="22"/>
        </w:rPr>
        <w:t xml:space="preserve"> </w:t>
      </w:r>
      <w:r w:rsidRPr="00100C4C">
        <w:rPr>
          <w:rFonts w:asciiTheme="minorHAnsi" w:eastAsiaTheme="minorEastAsia" w:hAnsiTheme="minorHAnsi" w:cs="Arial"/>
          <w:color w:val="000000" w:themeColor="text1"/>
          <w:kern w:val="24"/>
          <w:sz w:val="22"/>
          <w:szCs w:val="22"/>
        </w:rPr>
        <w:t>NETAR will develop strategies to enhance and safeguard its facilities, operations, internal information technology and communication systems.</w:t>
      </w:r>
    </w:p>
    <w:p w14:paraId="53C694F3" w14:textId="77777777" w:rsidR="00112C43" w:rsidRPr="00100C4C" w:rsidRDefault="00112C43" w:rsidP="00C6222E">
      <w:pPr>
        <w:ind w:left="1440" w:hanging="1440"/>
        <w:rPr>
          <w:rFonts w:asciiTheme="minorHAnsi" w:hAnsiTheme="minorHAnsi" w:cs="Arial"/>
          <w:sz w:val="22"/>
          <w:szCs w:val="22"/>
        </w:rPr>
      </w:pPr>
    </w:p>
    <w:p w14:paraId="044D0426" w14:textId="77777777" w:rsidR="00112C43" w:rsidRPr="00100C4C" w:rsidRDefault="00112C43" w:rsidP="00C6222E">
      <w:pPr>
        <w:ind w:left="1440" w:hanging="1440"/>
        <w:rPr>
          <w:rFonts w:asciiTheme="minorHAnsi" w:hAnsiTheme="minorHAnsi" w:cs="Arial"/>
          <w:sz w:val="22"/>
          <w:szCs w:val="22"/>
        </w:rPr>
      </w:pPr>
      <w:r w:rsidRPr="00100C4C">
        <w:rPr>
          <w:rFonts w:asciiTheme="minorHAnsi" w:hAnsiTheme="minorHAnsi" w:cs="Arial"/>
          <w:sz w:val="22"/>
          <w:szCs w:val="22"/>
        </w:rPr>
        <w:t xml:space="preserve">Objective 4.3: </w:t>
      </w:r>
      <w:r w:rsidRPr="00100C4C">
        <w:rPr>
          <w:rFonts w:asciiTheme="minorHAnsi" w:hAnsiTheme="minorHAnsi" w:cs="Arial"/>
          <w:sz w:val="22"/>
          <w:szCs w:val="22"/>
        </w:rPr>
        <w:tab/>
      </w:r>
      <w:r w:rsidRPr="00100C4C">
        <w:rPr>
          <w:rFonts w:asciiTheme="minorHAnsi" w:hAnsiTheme="minorHAnsi" w:cs="Arial"/>
          <w:b/>
          <w:sz w:val="22"/>
          <w:szCs w:val="22"/>
          <w:u w:val="single"/>
        </w:rPr>
        <w:t>Governance</w:t>
      </w:r>
      <w:r w:rsidRPr="00100C4C">
        <w:rPr>
          <w:rFonts w:asciiTheme="minorHAnsi" w:hAnsiTheme="minorHAnsi" w:cs="Arial"/>
          <w:sz w:val="22"/>
          <w:szCs w:val="22"/>
          <w:u w:val="single"/>
        </w:rPr>
        <w:t>:</w:t>
      </w:r>
      <w:r w:rsidRPr="00100C4C">
        <w:rPr>
          <w:rFonts w:asciiTheme="minorHAnsi" w:hAnsiTheme="minorHAnsi" w:cs="Arial"/>
          <w:sz w:val="22"/>
          <w:szCs w:val="22"/>
        </w:rPr>
        <w:t xml:space="preserve"> </w:t>
      </w:r>
      <w:r w:rsidRPr="00100C4C">
        <w:rPr>
          <w:rFonts w:asciiTheme="minorHAnsi" w:eastAsiaTheme="minorEastAsia" w:hAnsiTheme="minorHAnsi" w:cs="Arial"/>
          <w:color w:val="000000" w:themeColor="text1"/>
          <w:kern w:val="24"/>
          <w:sz w:val="22"/>
          <w:szCs w:val="22"/>
        </w:rPr>
        <w:t>NETAR will annually review and update (as needed) governance documents, including the Bylaws, Policy Manual and the Strategic Plan.</w:t>
      </w:r>
    </w:p>
    <w:p w14:paraId="19A4DF6D" w14:textId="77777777" w:rsidR="00112C43" w:rsidRPr="00100C4C" w:rsidRDefault="00112C43" w:rsidP="00C6222E">
      <w:pPr>
        <w:ind w:left="1440" w:hanging="1440"/>
        <w:rPr>
          <w:rFonts w:asciiTheme="minorHAnsi" w:hAnsiTheme="minorHAnsi" w:cs="Arial"/>
          <w:sz w:val="22"/>
          <w:szCs w:val="22"/>
        </w:rPr>
      </w:pPr>
    </w:p>
    <w:p w14:paraId="651C2639" w14:textId="77777777" w:rsidR="00112C43" w:rsidRPr="00100C4C" w:rsidRDefault="00112C43" w:rsidP="00C6222E">
      <w:pPr>
        <w:ind w:left="1440" w:hanging="1440"/>
        <w:rPr>
          <w:rFonts w:asciiTheme="minorHAnsi" w:hAnsiTheme="minorHAnsi" w:cs="Arial"/>
          <w:sz w:val="22"/>
          <w:szCs w:val="22"/>
        </w:rPr>
      </w:pPr>
      <w:bookmarkStart w:id="5" w:name="_Hlk531688026"/>
      <w:r w:rsidRPr="00100C4C">
        <w:rPr>
          <w:rFonts w:asciiTheme="minorHAnsi" w:hAnsiTheme="minorHAnsi" w:cs="Arial"/>
          <w:bCs/>
          <w:iCs/>
          <w:sz w:val="22"/>
          <w:szCs w:val="22"/>
        </w:rPr>
        <w:t>Objective 4.4:</w:t>
      </w:r>
      <w:r w:rsidRPr="00100C4C">
        <w:rPr>
          <w:rFonts w:asciiTheme="minorHAnsi" w:hAnsiTheme="minorHAnsi" w:cs="Arial"/>
          <w:bCs/>
          <w:iCs/>
          <w:sz w:val="22"/>
          <w:szCs w:val="22"/>
        </w:rPr>
        <w:tab/>
      </w:r>
      <w:bookmarkEnd w:id="5"/>
      <w:r w:rsidRPr="00100C4C">
        <w:rPr>
          <w:rFonts w:asciiTheme="minorHAnsi" w:hAnsiTheme="minorHAnsi" w:cs="Arial"/>
          <w:b/>
          <w:bCs/>
          <w:iCs/>
          <w:sz w:val="22"/>
          <w:szCs w:val="22"/>
          <w:u w:val="single"/>
        </w:rPr>
        <w:t>Human Resources</w:t>
      </w:r>
      <w:r w:rsidRPr="00100C4C">
        <w:rPr>
          <w:rFonts w:asciiTheme="minorHAnsi" w:hAnsiTheme="minorHAnsi" w:cs="Arial"/>
          <w:b/>
          <w:bCs/>
          <w:iCs/>
          <w:sz w:val="22"/>
          <w:szCs w:val="22"/>
        </w:rPr>
        <w:t>:</w:t>
      </w:r>
      <w:r w:rsidRPr="00100C4C">
        <w:rPr>
          <w:rFonts w:asciiTheme="minorHAnsi" w:hAnsiTheme="minorHAnsi" w:cs="Arial"/>
          <w:bCs/>
          <w:iCs/>
          <w:sz w:val="22"/>
          <w:szCs w:val="22"/>
        </w:rPr>
        <w:t xml:space="preserve"> </w:t>
      </w:r>
      <w:r w:rsidRPr="00100C4C">
        <w:rPr>
          <w:rFonts w:asciiTheme="minorHAnsi" w:eastAsiaTheme="minorEastAsia" w:hAnsiTheme="minorHAnsi" w:cs="Arial"/>
          <w:color w:val="000000" w:themeColor="text1"/>
          <w:kern w:val="24"/>
          <w:sz w:val="22"/>
          <w:szCs w:val="22"/>
        </w:rPr>
        <w:t>NETAR will provide the resources necessary to ensure it has exceptional professional staff, who are dedicated to serving the members.</w:t>
      </w:r>
    </w:p>
    <w:p w14:paraId="03F33972" w14:textId="77777777" w:rsidR="00112C43" w:rsidRPr="00100C4C" w:rsidRDefault="00112C43" w:rsidP="00C6222E">
      <w:pPr>
        <w:ind w:firstLine="720"/>
        <w:rPr>
          <w:rFonts w:asciiTheme="minorHAnsi" w:hAnsiTheme="minorHAnsi" w:cs="Arial"/>
          <w:i/>
          <w:color w:val="FF0000"/>
          <w:sz w:val="22"/>
          <w:szCs w:val="22"/>
        </w:rPr>
      </w:pPr>
      <w:r w:rsidRPr="00100C4C">
        <w:rPr>
          <w:rFonts w:asciiTheme="minorHAnsi" w:hAnsiTheme="minorHAnsi" w:cs="Arial"/>
          <w:bCs/>
          <w:iCs/>
          <w:sz w:val="22"/>
          <w:szCs w:val="22"/>
        </w:rPr>
        <w:tab/>
      </w:r>
      <w:bookmarkStart w:id="6" w:name="_Hlk531688067"/>
    </w:p>
    <w:p w14:paraId="24EF6AA3" w14:textId="77777777" w:rsidR="00112C43" w:rsidRPr="00100C4C" w:rsidRDefault="00112C43" w:rsidP="00C6222E">
      <w:pPr>
        <w:ind w:left="1440" w:hanging="1395"/>
        <w:rPr>
          <w:rFonts w:asciiTheme="minorHAnsi" w:hAnsiTheme="minorHAnsi" w:cs="Arial"/>
          <w:sz w:val="22"/>
          <w:szCs w:val="22"/>
        </w:rPr>
      </w:pPr>
      <w:bookmarkStart w:id="7" w:name="_Hlk531688614"/>
      <w:bookmarkEnd w:id="6"/>
      <w:r w:rsidRPr="00100C4C">
        <w:rPr>
          <w:rFonts w:asciiTheme="minorHAnsi" w:hAnsiTheme="minorHAnsi" w:cs="Arial"/>
          <w:bCs/>
          <w:iCs/>
          <w:sz w:val="22"/>
          <w:szCs w:val="22"/>
        </w:rPr>
        <w:t>Objective 4.5:</w:t>
      </w:r>
      <w:r w:rsidRPr="00100C4C">
        <w:rPr>
          <w:rFonts w:asciiTheme="minorHAnsi" w:hAnsiTheme="minorHAnsi" w:cs="Arial"/>
          <w:bCs/>
          <w:iCs/>
          <w:sz w:val="22"/>
          <w:szCs w:val="22"/>
        </w:rPr>
        <w:tab/>
      </w:r>
      <w:r w:rsidRPr="00100C4C">
        <w:rPr>
          <w:rFonts w:asciiTheme="minorHAnsi" w:hAnsiTheme="minorHAnsi" w:cs="Arial"/>
          <w:b/>
          <w:bCs/>
          <w:iCs/>
          <w:sz w:val="22"/>
          <w:szCs w:val="22"/>
          <w:u w:val="single"/>
        </w:rPr>
        <w:t xml:space="preserve">Volunteer </w:t>
      </w:r>
      <w:bookmarkEnd w:id="7"/>
      <w:r w:rsidRPr="00100C4C">
        <w:rPr>
          <w:rFonts w:asciiTheme="minorHAnsi" w:hAnsiTheme="minorHAnsi" w:cs="Arial"/>
          <w:b/>
          <w:bCs/>
          <w:iCs/>
          <w:sz w:val="22"/>
          <w:szCs w:val="22"/>
          <w:u w:val="single"/>
        </w:rPr>
        <w:t>Leadership</w:t>
      </w:r>
      <w:r w:rsidRPr="00100C4C">
        <w:rPr>
          <w:rFonts w:asciiTheme="minorHAnsi" w:hAnsiTheme="minorHAnsi" w:cs="Arial"/>
          <w:bCs/>
          <w:iCs/>
          <w:sz w:val="22"/>
          <w:szCs w:val="22"/>
        </w:rPr>
        <w:t xml:space="preserve">: </w:t>
      </w:r>
      <w:r w:rsidRPr="00100C4C">
        <w:rPr>
          <w:rFonts w:asciiTheme="minorHAnsi" w:eastAsiaTheme="minorEastAsia" w:hAnsiTheme="minorHAnsi" w:cs="Arial"/>
          <w:color w:val="000000" w:themeColor="text1"/>
          <w:kern w:val="24"/>
          <w:sz w:val="22"/>
          <w:szCs w:val="22"/>
        </w:rPr>
        <w:t>NETAR will recruit, prepare and involve volunteer leadership, who represent the diverse interests of the members.</w:t>
      </w:r>
    </w:p>
    <w:p w14:paraId="0FDAA6BD" w14:textId="77777777" w:rsidR="00112C43" w:rsidRPr="00100C4C" w:rsidRDefault="00112C43" w:rsidP="00C6222E">
      <w:pPr>
        <w:ind w:left="1440" w:hanging="1440"/>
        <w:rPr>
          <w:rFonts w:asciiTheme="minorHAnsi" w:hAnsiTheme="minorHAnsi" w:cs="Arial"/>
          <w:iCs/>
          <w:sz w:val="22"/>
          <w:szCs w:val="22"/>
        </w:rPr>
      </w:pPr>
    </w:p>
    <w:p w14:paraId="523B6AFD" w14:textId="53788F68" w:rsidR="00112C43" w:rsidRPr="00100C4C" w:rsidRDefault="00112C43" w:rsidP="00C6222E">
      <w:pPr>
        <w:ind w:left="1440" w:hanging="1440"/>
        <w:rPr>
          <w:rFonts w:asciiTheme="minorHAnsi" w:hAnsiTheme="minorHAnsi" w:cs="Arial"/>
          <w:sz w:val="22"/>
          <w:szCs w:val="22"/>
        </w:rPr>
      </w:pPr>
      <w:r w:rsidRPr="00100C4C">
        <w:rPr>
          <w:rFonts w:asciiTheme="minorHAnsi" w:hAnsiTheme="minorHAnsi" w:cs="Arial"/>
          <w:bCs/>
          <w:iCs/>
          <w:sz w:val="22"/>
          <w:szCs w:val="22"/>
        </w:rPr>
        <w:t>Objective 4.6:</w:t>
      </w:r>
      <w:r w:rsidRPr="00100C4C">
        <w:rPr>
          <w:rFonts w:asciiTheme="minorHAnsi" w:hAnsiTheme="minorHAnsi" w:cs="Arial"/>
          <w:bCs/>
          <w:iCs/>
          <w:sz w:val="22"/>
          <w:szCs w:val="22"/>
        </w:rPr>
        <w:tab/>
      </w:r>
      <w:r w:rsidR="00EB791A">
        <w:rPr>
          <w:rFonts w:asciiTheme="minorHAnsi" w:hAnsiTheme="minorHAnsi" w:cs="Arial"/>
          <w:b/>
          <w:bCs/>
          <w:iCs/>
          <w:sz w:val="22"/>
          <w:szCs w:val="22"/>
          <w:u w:val="single"/>
        </w:rPr>
        <w:t>REALTOR</w:t>
      </w:r>
      <w:r w:rsidRPr="00100C4C">
        <w:rPr>
          <w:rFonts w:asciiTheme="minorHAnsi" w:hAnsiTheme="minorHAnsi" w:cs="Arial"/>
          <w:b/>
          <w:bCs/>
          <w:iCs/>
          <w:sz w:val="22"/>
          <w:szCs w:val="22"/>
          <w:u w:val="single"/>
        </w:rPr>
        <w:t>® Relations</w:t>
      </w:r>
      <w:r w:rsidRPr="00100C4C">
        <w:rPr>
          <w:rFonts w:asciiTheme="minorHAnsi" w:hAnsiTheme="minorHAnsi" w:cs="Arial"/>
          <w:bCs/>
          <w:iCs/>
          <w:sz w:val="22"/>
          <w:szCs w:val="22"/>
        </w:rPr>
        <w:t xml:space="preserve">: </w:t>
      </w:r>
      <w:r w:rsidRPr="00100C4C">
        <w:rPr>
          <w:rFonts w:asciiTheme="minorHAnsi" w:eastAsiaTheme="minorEastAsia" w:hAnsiTheme="minorHAnsi" w:cs="Arial"/>
          <w:color w:val="000000" w:themeColor="text1"/>
          <w:kern w:val="24"/>
          <w:sz w:val="22"/>
          <w:szCs w:val="22"/>
        </w:rPr>
        <w:t>NETAR will engage in partnership and programs with other real estate associations with aligned interests, and which serve the members’ needs.</w:t>
      </w:r>
    </w:p>
    <w:p w14:paraId="4C844CF1" w14:textId="4A23038A" w:rsidR="00112C43" w:rsidRDefault="00112C43" w:rsidP="00C6222E">
      <w:pPr>
        <w:rPr>
          <w:rFonts w:asciiTheme="minorHAnsi" w:hAnsiTheme="minorHAnsi" w:cs="Arial"/>
          <w:b/>
          <w:bCs/>
          <w:sz w:val="22"/>
          <w:szCs w:val="22"/>
        </w:rPr>
      </w:pPr>
    </w:p>
    <w:p w14:paraId="3C4BA6B1" w14:textId="77777777" w:rsidR="00192922" w:rsidRPr="00100C4C" w:rsidRDefault="00192922" w:rsidP="00C6222E">
      <w:pPr>
        <w:rPr>
          <w:rFonts w:asciiTheme="minorHAnsi" w:hAnsiTheme="minorHAnsi" w:cs="Arial"/>
          <w:b/>
          <w:bCs/>
          <w:sz w:val="22"/>
          <w:szCs w:val="22"/>
        </w:rPr>
      </w:pPr>
    </w:p>
    <w:p w14:paraId="35D5C621" w14:textId="27EEB772" w:rsidR="00112C43" w:rsidRPr="00100C4C" w:rsidRDefault="00112C43" w:rsidP="00C6222E">
      <w:pPr>
        <w:keepNext/>
        <w:keepLines/>
        <w:ind w:left="10" w:hanging="10"/>
        <w:outlineLvl w:val="1"/>
        <w:rPr>
          <w:rFonts w:asciiTheme="minorHAnsi" w:hAnsiTheme="minorHAnsi" w:cs="Arial"/>
          <w:b/>
          <w:color w:val="000000"/>
          <w:sz w:val="32"/>
          <w:szCs w:val="32"/>
        </w:rPr>
      </w:pPr>
      <w:r w:rsidRPr="00100C4C">
        <w:rPr>
          <w:rFonts w:asciiTheme="minorHAnsi" w:hAnsiTheme="minorHAnsi" w:cs="Arial"/>
          <w:b/>
          <w:color w:val="000000"/>
          <w:sz w:val="32"/>
          <w:szCs w:val="32"/>
        </w:rPr>
        <w:t xml:space="preserve">SECTION 2: BOARD OF DIRECTORS </w:t>
      </w:r>
    </w:p>
    <w:bookmarkStart w:id="8" w:name="_Hlk35777478"/>
    <w:p w14:paraId="651EABD0" w14:textId="77777777" w:rsidR="00112C43" w:rsidRPr="00100C4C" w:rsidRDefault="00112C43" w:rsidP="00C6222E">
      <w:pPr>
        <w:rPr>
          <w:rFonts w:asciiTheme="minorHAnsi" w:hAnsiTheme="minorHAnsi" w:cs="Arial"/>
          <w:color w:val="000000"/>
          <w:sz w:val="22"/>
          <w:szCs w:val="22"/>
        </w:rPr>
      </w:pPr>
      <w:r w:rsidRPr="00100C4C">
        <w:rPr>
          <w:rFonts w:asciiTheme="minorHAnsi" w:hAnsiTheme="minorHAnsi" w:cs="Arial"/>
          <w:noProof/>
          <w:color w:val="000000"/>
          <w:sz w:val="22"/>
          <w:szCs w:val="22"/>
        </w:rPr>
        <mc:AlternateContent>
          <mc:Choice Requires="wpg">
            <w:drawing>
              <wp:inline distT="0" distB="0" distL="0" distR="0" wp14:anchorId="67180B24" wp14:editId="20704AA8">
                <wp:extent cx="5523230" cy="18415"/>
                <wp:effectExtent l="0" t="0" r="1270" b="63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55229" cy="182"/>
                        </a:xfrm>
                      </wpg:grpSpPr>
                      <wps:wsp>
                        <wps:cNvPr id="122" name="Shape 59183"/>
                        <wps:cNvSpPr>
                          <a:spLocks/>
                        </wps:cNvSpPr>
                        <wps:spPr bwMode="auto">
                          <a:xfrm>
                            <a:off x="0" y="0"/>
                            <a:ext cx="55229" cy="182"/>
                          </a:xfrm>
                          <a:custGeom>
                            <a:avLst/>
                            <a:gdLst>
                              <a:gd name="T0" fmla="*/ 0 w 5522976"/>
                              <a:gd name="T1" fmla="*/ 0 h 18288"/>
                              <a:gd name="T2" fmla="*/ 5522976 w 5522976"/>
                              <a:gd name="T3" fmla="*/ 0 h 18288"/>
                              <a:gd name="T4" fmla="*/ 5522976 w 5522976"/>
                              <a:gd name="T5" fmla="*/ 18288 h 18288"/>
                              <a:gd name="T6" fmla="*/ 0 w 5522976"/>
                              <a:gd name="T7" fmla="*/ 18288 h 18288"/>
                              <a:gd name="T8" fmla="*/ 0 w 5522976"/>
                              <a:gd name="T9" fmla="*/ 0 h 18288"/>
                              <a:gd name="T10" fmla="*/ 0 w 5522976"/>
                              <a:gd name="T11" fmla="*/ 0 h 18288"/>
                              <a:gd name="T12" fmla="*/ 5522976 w 5522976"/>
                              <a:gd name="T13" fmla="*/ 18288 h 18288"/>
                            </a:gdLst>
                            <a:ahLst/>
                            <a:cxnLst>
                              <a:cxn ang="0">
                                <a:pos x="T0" y="T1"/>
                              </a:cxn>
                              <a:cxn ang="0">
                                <a:pos x="T2" y="T3"/>
                              </a:cxn>
                              <a:cxn ang="0">
                                <a:pos x="T4" y="T5"/>
                              </a:cxn>
                              <a:cxn ang="0">
                                <a:pos x="T6" y="T7"/>
                              </a:cxn>
                              <a:cxn ang="0">
                                <a:pos x="T8" y="T9"/>
                              </a:cxn>
                            </a:cxnLst>
                            <a:rect l="T10" t="T11" r="T12" b="T13"/>
                            <a:pathLst>
                              <a:path w="5522976" h="18288">
                                <a:moveTo>
                                  <a:pt x="0" y="0"/>
                                </a:moveTo>
                                <a:lnTo>
                                  <a:pt x="5522976" y="0"/>
                                </a:lnTo>
                                <a:lnTo>
                                  <a:pt x="5522976"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F34E6C" id="Group 121"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">
                <v:shape id="Shape 5918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" path="m,l5522976,r,18288l,18288,,e" fillcolor="black" stroked="f" strokeweight="0">
                  <v:stroke miterlimit="83231f" joinstyle="miter"/>
                  <v:path arrowok="t" o:connecttype="custom" o:connectlocs="0,0;55229,0;55229,182;0,182;0,0" o:connectangles="0,0,0,0,0" textboxrect="0,0,5522976,18288"/>
                </v:shape>
                <w10:anchorlock/>
              </v:group>
            </w:pict>
          </mc:Fallback>
        </mc:AlternateContent>
      </w:r>
    </w:p>
    <w:p w14:paraId="64B243DF" w14:textId="77777777" w:rsidR="00112C43" w:rsidRPr="00100C4C" w:rsidRDefault="00112C43" w:rsidP="00C6222E">
      <w:pPr>
        <w:rPr>
          <w:rFonts w:asciiTheme="minorHAnsi" w:hAnsiTheme="minorHAnsi" w:cs="Arial"/>
          <w:color w:val="000000"/>
          <w:sz w:val="22"/>
          <w:szCs w:val="22"/>
        </w:rPr>
      </w:pPr>
      <w:r w:rsidRPr="00100C4C">
        <w:rPr>
          <w:rFonts w:asciiTheme="minorHAnsi" w:hAnsiTheme="minorHAnsi" w:cs="Arial"/>
          <w:b/>
          <w:color w:val="000000"/>
          <w:sz w:val="22"/>
          <w:szCs w:val="22"/>
        </w:rPr>
        <w:t xml:space="preserve"> </w:t>
      </w:r>
    </w:p>
    <w:p w14:paraId="25E29EC6" w14:textId="77777777" w:rsidR="00112C43" w:rsidRPr="00100C4C" w:rsidRDefault="00112C43" w:rsidP="00C6222E">
      <w:pPr>
        <w:rPr>
          <w:rFonts w:asciiTheme="minorHAnsi" w:hAnsiTheme="minorHAnsi"/>
          <w:b/>
          <w:bCs/>
          <w:sz w:val="22"/>
          <w:szCs w:val="22"/>
        </w:rPr>
      </w:pPr>
      <w:bookmarkStart w:id="9" w:name="_Hlk34311351"/>
      <w:bookmarkEnd w:id="8"/>
      <w:r w:rsidRPr="00100C4C">
        <w:rPr>
          <w:rFonts w:asciiTheme="minorHAnsi" w:hAnsiTheme="minorHAnsi"/>
          <w:b/>
          <w:bCs/>
          <w:sz w:val="22"/>
          <w:szCs w:val="22"/>
        </w:rPr>
        <w:t>201.</w:t>
      </w:r>
      <w:r w:rsidRPr="00100C4C">
        <w:rPr>
          <w:rFonts w:asciiTheme="minorHAnsi" w:hAnsiTheme="minorHAnsi"/>
          <w:b/>
          <w:bCs/>
          <w:sz w:val="22"/>
          <w:szCs w:val="22"/>
        </w:rPr>
        <w:tab/>
        <w:t>DEFINITION, ROLE AND COMPOSITION OF THE BOARD OF DIRECTORS</w:t>
      </w:r>
    </w:p>
    <w:p w14:paraId="01F1E6D4" w14:textId="5509BC4D" w:rsidR="00112C43" w:rsidRPr="00100C4C" w:rsidRDefault="00112C43" w:rsidP="00C6222E">
      <w:pPr>
        <w:rPr>
          <w:rFonts w:asciiTheme="minorHAnsi" w:hAnsiTheme="minorHAnsi"/>
          <w:sz w:val="22"/>
          <w:szCs w:val="22"/>
        </w:rPr>
      </w:pPr>
      <w:bookmarkStart w:id="10" w:name="OLE_LINK2"/>
      <w:bookmarkStart w:id="11" w:name="OLE_LINK3"/>
      <w:bookmarkEnd w:id="9"/>
      <w:r w:rsidRPr="00100C4C">
        <w:rPr>
          <w:rFonts w:asciiTheme="minorHAnsi" w:hAnsiTheme="minorHAnsi"/>
          <w:sz w:val="22"/>
          <w:szCs w:val="22"/>
        </w:rPr>
        <w:t xml:space="preserve">The Bylaws of the Northeast Tennessee Association of </w:t>
      </w:r>
      <w:r w:rsidR="00EB791A">
        <w:rPr>
          <w:rFonts w:asciiTheme="minorHAnsi" w:hAnsiTheme="minorHAnsi"/>
          <w:sz w:val="22"/>
          <w:szCs w:val="22"/>
        </w:rPr>
        <w:t>REALTOR</w:t>
      </w:r>
      <w:r w:rsidRPr="00100C4C">
        <w:rPr>
          <w:rFonts w:asciiTheme="minorHAnsi" w:hAnsiTheme="minorHAnsi"/>
          <w:sz w:val="22"/>
          <w:szCs w:val="22"/>
        </w:rPr>
        <w:t xml:space="preserve">S® define the Board of Directors as the governing body of the Association.  It is the Association's most important committee.  Members of the Board of Directors shall have the utmost interests of the Northeast Tennessee Association of </w:t>
      </w:r>
      <w:r w:rsidR="00EB791A">
        <w:rPr>
          <w:rFonts w:asciiTheme="minorHAnsi" w:hAnsiTheme="minorHAnsi"/>
          <w:sz w:val="22"/>
          <w:szCs w:val="22"/>
        </w:rPr>
        <w:t>REALTOR</w:t>
      </w:r>
      <w:r w:rsidRPr="00100C4C">
        <w:rPr>
          <w:rFonts w:asciiTheme="minorHAnsi" w:hAnsiTheme="minorHAnsi"/>
          <w:sz w:val="22"/>
          <w:szCs w:val="22"/>
        </w:rPr>
        <w:t>S® in mind at all times.  They shall avoid any contacts that may serve their personal interests and should never assume any position that brings their personal interests into conflict or competition with the interests of the Association.</w:t>
      </w:r>
    </w:p>
    <w:p w14:paraId="3830FEC6" w14:textId="77777777" w:rsidR="00112C43" w:rsidRPr="00100C4C" w:rsidRDefault="00112C43" w:rsidP="00C6222E">
      <w:pPr>
        <w:tabs>
          <w:tab w:val="left" w:pos="-720"/>
        </w:tabs>
        <w:rPr>
          <w:rFonts w:asciiTheme="minorHAnsi" w:hAnsiTheme="minorHAnsi"/>
          <w:sz w:val="22"/>
          <w:szCs w:val="22"/>
        </w:rPr>
      </w:pPr>
    </w:p>
    <w:p w14:paraId="4AAACEC5" w14:textId="77777777" w:rsidR="00112C43" w:rsidRPr="00100C4C" w:rsidRDefault="00112C43" w:rsidP="00C6222E">
      <w:pPr>
        <w:rPr>
          <w:rFonts w:asciiTheme="minorHAnsi" w:hAnsiTheme="minorHAnsi" w:cs="Arial"/>
          <w:bCs/>
          <w:sz w:val="22"/>
          <w:szCs w:val="22"/>
        </w:rPr>
      </w:pPr>
      <w:r w:rsidRPr="00100C4C">
        <w:rPr>
          <w:rFonts w:asciiTheme="minorHAnsi" w:hAnsiTheme="minorHAnsi" w:cs="Arial"/>
          <w:bCs/>
          <w:sz w:val="22"/>
          <w:szCs w:val="22"/>
        </w:rPr>
        <w:t xml:space="preserve">The Board of Directors serves three critical functions for NETAR: </w:t>
      </w:r>
    </w:p>
    <w:p w14:paraId="15CB2812" w14:textId="77777777" w:rsidR="00112C43" w:rsidRPr="00100C4C" w:rsidRDefault="00112C43" w:rsidP="009A467F">
      <w:pPr>
        <w:numPr>
          <w:ilvl w:val="0"/>
          <w:numId w:val="25"/>
        </w:numPr>
        <w:spacing w:after="5"/>
        <w:rPr>
          <w:rFonts w:asciiTheme="minorHAnsi" w:hAnsiTheme="minorHAnsi" w:cs="Arial"/>
          <w:sz w:val="22"/>
          <w:szCs w:val="22"/>
        </w:rPr>
      </w:pPr>
      <w:r w:rsidRPr="00100C4C">
        <w:rPr>
          <w:rFonts w:asciiTheme="minorHAnsi" w:hAnsiTheme="minorHAnsi" w:cs="Arial"/>
          <w:sz w:val="22"/>
          <w:szCs w:val="22"/>
        </w:rPr>
        <w:t>Setting policies and strategic direction,</w:t>
      </w:r>
    </w:p>
    <w:p w14:paraId="2DCCFF79" w14:textId="77777777" w:rsidR="00112C43" w:rsidRPr="00100C4C" w:rsidRDefault="00112C43" w:rsidP="009A467F">
      <w:pPr>
        <w:numPr>
          <w:ilvl w:val="0"/>
          <w:numId w:val="25"/>
        </w:numPr>
        <w:spacing w:after="5"/>
        <w:rPr>
          <w:rFonts w:asciiTheme="minorHAnsi" w:hAnsiTheme="minorHAnsi" w:cs="Arial"/>
          <w:sz w:val="22"/>
          <w:szCs w:val="22"/>
        </w:rPr>
      </w:pPr>
      <w:r w:rsidRPr="00100C4C">
        <w:rPr>
          <w:rFonts w:asciiTheme="minorHAnsi" w:hAnsiTheme="minorHAnsi" w:cs="Arial"/>
          <w:sz w:val="22"/>
          <w:szCs w:val="22"/>
        </w:rPr>
        <w:t>allocating resources effectively and efficiently and</w:t>
      </w:r>
    </w:p>
    <w:p w14:paraId="2C71A2FE" w14:textId="77777777" w:rsidR="00112C43" w:rsidRPr="00100C4C" w:rsidRDefault="00112C43" w:rsidP="009A467F">
      <w:pPr>
        <w:numPr>
          <w:ilvl w:val="0"/>
          <w:numId w:val="25"/>
        </w:numPr>
        <w:spacing w:after="5"/>
        <w:rPr>
          <w:rFonts w:asciiTheme="minorHAnsi" w:hAnsiTheme="minorHAnsi" w:cs="Arial"/>
          <w:sz w:val="22"/>
          <w:szCs w:val="22"/>
        </w:rPr>
      </w:pPr>
      <w:r w:rsidRPr="00100C4C">
        <w:rPr>
          <w:rFonts w:asciiTheme="minorHAnsi" w:hAnsiTheme="minorHAnsi" w:cs="Arial"/>
          <w:sz w:val="22"/>
          <w:szCs w:val="22"/>
        </w:rPr>
        <w:t>evaluating the progress being made to ensure that the policies are adhered to and that the desired outcomes are being achieved.</w:t>
      </w:r>
    </w:p>
    <w:p w14:paraId="1E86C28B" w14:textId="77777777" w:rsidR="00112C43" w:rsidRPr="00100C4C" w:rsidRDefault="00112C43" w:rsidP="00C6222E">
      <w:pPr>
        <w:rPr>
          <w:rFonts w:asciiTheme="minorHAnsi" w:hAnsiTheme="minorHAnsi" w:cs="Arial"/>
          <w:sz w:val="22"/>
          <w:szCs w:val="22"/>
        </w:rPr>
      </w:pPr>
    </w:p>
    <w:p w14:paraId="32E200ED" w14:textId="77777777" w:rsidR="00112C43" w:rsidRPr="00100C4C" w:rsidRDefault="00112C43" w:rsidP="00C6222E">
      <w:pPr>
        <w:rPr>
          <w:rFonts w:asciiTheme="minorHAnsi" w:hAnsiTheme="minorHAnsi" w:cs="Arial"/>
          <w:sz w:val="22"/>
          <w:szCs w:val="22"/>
        </w:rPr>
      </w:pPr>
      <w:r w:rsidRPr="00100C4C">
        <w:rPr>
          <w:rFonts w:asciiTheme="minorHAnsi" w:hAnsiTheme="minorHAnsi" w:cs="Arial"/>
          <w:sz w:val="22"/>
          <w:szCs w:val="22"/>
        </w:rPr>
        <w:t>The Board of Directors further endeavors to:</w:t>
      </w:r>
    </w:p>
    <w:p w14:paraId="234A40F1" w14:textId="77777777" w:rsidR="00112C43" w:rsidRPr="00100C4C" w:rsidRDefault="00112C43" w:rsidP="009A467F">
      <w:pPr>
        <w:numPr>
          <w:ilvl w:val="0"/>
          <w:numId w:val="6"/>
        </w:numPr>
        <w:spacing w:after="5"/>
        <w:rPr>
          <w:rFonts w:asciiTheme="minorHAnsi" w:hAnsiTheme="minorHAnsi" w:cs="Arial"/>
          <w:sz w:val="22"/>
          <w:szCs w:val="22"/>
        </w:rPr>
      </w:pPr>
      <w:r w:rsidRPr="00100C4C">
        <w:rPr>
          <w:rFonts w:asciiTheme="minorHAnsi" w:hAnsiTheme="minorHAnsi" w:cs="Arial"/>
          <w:sz w:val="22"/>
          <w:szCs w:val="22"/>
        </w:rPr>
        <w:t>Communicate with members, with the constant aims of fiduciary responsibility, effective understanding of members’ business requirements, and the enhancement of the benefits derived from membership</w:t>
      </w:r>
    </w:p>
    <w:p w14:paraId="72AA23E8" w14:textId="77777777" w:rsidR="00112C43" w:rsidRPr="00100C4C" w:rsidRDefault="00112C43" w:rsidP="009A467F">
      <w:pPr>
        <w:numPr>
          <w:ilvl w:val="0"/>
          <w:numId w:val="6"/>
        </w:numPr>
        <w:spacing w:after="5"/>
        <w:rPr>
          <w:rFonts w:asciiTheme="minorHAnsi" w:hAnsiTheme="minorHAnsi" w:cs="Arial"/>
          <w:sz w:val="22"/>
          <w:szCs w:val="22"/>
        </w:rPr>
      </w:pPr>
      <w:r w:rsidRPr="00100C4C">
        <w:rPr>
          <w:rFonts w:asciiTheme="minorHAnsi" w:hAnsiTheme="minorHAnsi" w:cs="Arial"/>
          <w:sz w:val="22"/>
          <w:szCs w:val="22"/>
        </w:rPr>
        <w:t>Define, communicate, monitor, and refine NETAR’s values, policies and strategies</w:t>
      </w:r>
    </w:p>
    <w:p w14:paraId="04306AA1" w14:textId="77777777" w:rsidR="00112C43" w:rsidRPr="00100C4C" w:rsidRDefault="00112C43" w:rsidP="009A467F">
      <w:pPr>
        <w:numPr>
          <w:ilvl w:val="0"/>
          <w:numId w:val="6"/>
        </w:numPr>
        <w:spacing w:after="5"/>
        <w:rPr>
          <w:rFonts w:asciiTheme="minorHAnsi" w:hAnsiTheme="minorHAnsi" w:cs="Arial"/>
          <w:sz w:val="22"/>
          <w:szCs w:val="22"/>
        </w:rPr>
      </w:pPr>
      <w:r w:rsidRPr="00100C4C">
        <w:rPr>
          <w:rFonts w:asciiTheme="minorHAnsi" w:hAnsiTheme="minorHAnsi" w:cs="Arial"/>
          <w:sz w:val="22"/>
          <w:szCs w:val="22"/>
        </w:rPr>
        <w:t>Define, as goals, the essential deliverable products and services</w:t>
      </w:r>
    </w:p>
    <w:p w14:paraId="507752F7" w14:textId="77777777" w:rsidR="00112C43" w:rsidRPr="00100C4C" w:rsidRDefault="00112C43" w:rsidP="009A467F">
      <w:pPr>
        <w:numPr>
          <w:ilvl w:val="0"/>
          <w:numId w:val="6"/>
        </w:numPr>
        <w:spacing w:after="5"/>
        <w:rPr>
          <w:rFonts w:asciiTheme="minorHAnsi" w:hAnsiTheme="minorHAnsi" w:cs="Arial"/>
          <w:sz w:val="22"/>
          <w:szCs w:val="22"/>
        </w:rPr>
      </w:pPr>
      <w:r w:rsidRPr="00100C4C">
        <w:rPr>
          <w:rFonts w:asciiTheme="minorHAnsi" w:hAnsiTheme="minorHAnsi" w:cs="Arial"/>
          <w:sz w:val="22"/>
          <w:szCs w:val="22"/>
        </w:rPr>
        <w:t>Delegate to the Chief Executive Officer the responsibility and resources to achieve the stated ends, within the limitations of what the Board of Directors defines as unacceptable practices</w:t>
      </w:r>
    </w:p>
    <w:p w14:paraId="0CB6BB94" w14:textId="77777777" w:rsidR="00112C43" w:rsidRPr="00100C4C" w:rsidRDefault="00112C43" w:rsidP="009A467F">
      <w:pPr>
        <w:numPr>
          <w:ilvl w:val="0"/>
          <w:numId w:val="6"/>
        </w:numPr>
        <w:spacing w:after="5"/>
        <w:rPr>
          <w:rFonts w:asciiTheme="minorHAnsi" w:hAnsiTheme="minorHAnsi" w:cs="Arial"/>
          <w:sz w:val="22"/>
          <w:szCs w:val="22"/>
        </w:rPr>
      </w:pPr>
      <w:r w:rsidRPr="00100C4C">
        <w:rPr>
          <w:rFonts w:asciiTheme="minorHAnsi" w:hAnsiTheme="minorHAnsi" w:cs="Arial"/>
          <w:sz w:val="22"/>
          <w:szCs w:val="22"/>
        </w:rPr>
        <w:t>Operate within the limits defined by relevant statutes and NETAR’s Bylaws</w:t>
      </w:r>
    </w:p>
    <w:p w14:paraId="5946DB2E" w14:textId="77777777" w:rsidR="00112C43" w:rsidRPr="00100C4C" w:rsidRDefault="00112C43" w:rsidP="009A467F">
      <w:pPr>
        <w:numPr>
          <w:ilvl w:val="0"/>
          <w:numId w:val="6"/>
        </w:numPr>
        <w:spacing w:after="5"/>
        <w:rPr>
          <w:rFonts w:asciiTheme="minorHAnsi" w:hAnsiTheme="minorHAnsi" w:cs="Arial"/>
          <w:sz w:val="22"/>
          <w:szCs w:val="22"/>
        </w:rPr>
      </w:pPr>
      <w:r w:rsidRPr="00100C4C">
        <w:rPr>
          <w:rFonts w:asciiTheme="minorHAnsi" w:hAnsiTheme="minorHAnsi" w:cs="Arial"/>
          <w:sz w:val="22"/>
          <w:szCs w:val="22"/>
        </w:rPr>
        <w:t>Demonstrate leadership by embracing the spirit of volunteerism</w:t>
      </w:r>
    </w:p>
    <w:p w14:paraId="0E535951" w14:textId="49923717" w:rsidR="00112C43" w:rsidRPr="00100C4C" w:rsidRDefault="00112C43" w:rsidP="009A467F">
      <w:pPr>
        <w:numPr>
          <w:ilvl w:val="0"/>
          <w:numId w:val="6"/>
        </w:numPr>
        <w:spacing w:after="5"/>
        <w:rPr>
          <w:rFonts w:asciiTheme="minorHAnsi" w:hAnsiTheme="minorHAnsi" w:cs="Arial"/>
          <w:sz w:val="22"/>
          <w:szCs w:val="22"/>
        </w:rPr>
      </w:pPr>
      <w:r w:rsidRPr="00100C4C">
        <w:rPr>
          <w:rFonts w:asciiTheme="minorHAnsi" w:hAnsiTheme="minorHAnsi" w:cs="Arial"/>
          <w:sz w:val="22"/>
          <w:szCs w:val="22"/>
        </w:rPr>
        <w:t xml:space="preserve">Promote the real estate industry and </w:t>
      </w:r>
      <w:r w:rsidR="00EB791A">
        <w:rPr>
          <w:rFonts w:asciiTheme="minorHAnsi" w:hAnsiTheme="minorHAnsi" w:cs="Arial"/>
          <w:sz w:val="22"/>
          <w:szCs w:val="22"/>
        </w:rPr>
        <w:t>REALTOR</w:t>
      </w:r>
      <w:r w:rsidRPr="00100C4C">
        <w:rPr>
          <w:rFonts w:asciiTheme="minorHAnsi" w:hAnsiTheme="minorHAnsi" w:cs="Arial"/>
          <w:sz w:val="22"/>
          <w:szCs w:val="22"/>
        </w:rPr>
        <w:t>® organization</w:t>
      </w:r>
    </w:p>
    <w:p w14:paraId="2E963797" w14:textId="77777777" w:rsidR="00112C43" w:rsidRPr="00100C4C" w:rsidRDefault="00112C43" w:rsidP="00C6222E">
      <w:pPr>
        <w:tabs>
          <w:tab w:val="left" w:pos="-720"/>
        </w:tabs>
        <w:rPr>
          <w:rFonts w:asciiTheme="minorHAnsi" w:hAnsiTheme="minorHAnsi"/>
          <w:sz w:val="22"/>
          <w:szCs w:val="22"/>
        </w:rPr>
      </w:pPr>
    </w:p>
    <w:p w14:paraId="53DF7A6A" w14:textId="53294ABA" w:rsidR="00112C43" w:rsidRPr="003B4076" w:rsidRDefault="00112C43" w:rsidP="00C6222E">
      <w:pPr>
        <w:tabs>
          <w:tab w:val="left" w:pos="-720"/>
        </w:tabs>
        <w:rPr>
          <w:rFonts w:asciiTheme="minorHAnsi" w:hAnsiTheme="minorHAnsi" w:cs="Arial"/>
          <w:sz w:val="22"/>
          <w:szCs w:val="22"/>
        </w:rPr>
      </w:pPr>
      <w:r w:rsidRPr="003B4076">
        <w:rPr>
          <w:rFonts w:asciiTheme="minorHAnsi" w:hAnsiTheme="minorHAnsi" w:cs="Arial"/>
          <w:sz w:val="22"/>
          <w:szCs w:val="22"/>
        </w:rPr>
        <w:t>The Board of Directors is composed of the following 1</w:t>
      </w:r>
      <w:r w:rsidR="00A83A19" w:rsidRPr="003B4076">
        <w:rPr>
          <w:rFonts w:asciiTheme="minorHAnsi" w:hAnsiTheme="minorHAnsi" w:cs="Arial"/>
          <w:sz w:val="22"/>
          <w:szCs w:val="22"/>
        </w:rPr>
        <w:t>3</w:t>
      </w:r>
      <w:r w:rsidRPr="003B4076">
        <w:rPr>
          <w:rFonts w:asciiTheme="minorHAnsi" w:hAnsiTheme="minorHAnsi" w:cs="Arial"/>
          <w:sz w:val="22"/>
          <w:szCs w:val="22"/>
        </w:rPr>
        <w:t xml:space="preserve"> members:</w:t>
      </w:r>
    </w:p>
    <w:p w14:paraId="3F681730" w14:textId="1EDD03B9" w:rsidR="00112C43" w:rsidRPr="003B4076" w:rsidRDefault="00A83A19" w:rsidP="009A467F">
      <w:pPr>
        <w:numPr>
          <w:ilvl w:val="0"/>
          <w:numId w:val="5"/>
        </w:numPr>
        <w:spacing w:after="5"/>
        <w:rPr>
          <w:rFonts w:asciiTheme="minorHAnsi" w:hAnsiTheme="minorHAnsi" w:cs="Arial"/>
          <w:sz w:val="22"/>
          <w:szCs w:val="22"/>
        </w:rPr>
      </w:pPr>
      <w:r w:rsidRPr="003B4076">
        <w:rPr>
          <w:rFonts w:asciiTheme="minorHAnsi" w:hAnsiTheme="minorHAnsi" w:cs="Arial"/>
          <w:sz w:val="22"/>
          <w:szCs w:val="22"/>
        </w:rPr>
        <w:t>4</w:t>
      </w:r>
      <w:r w:rsidR="00112C43" w:rsidRPr="003B4076">
        <w:rPr>
          <w:rFonts w:asciiTheme="minorHAnsi" w:hAnsiTheme="minorHAnsi" w:cs="Arial"/>
          <w:sz w:val="22"/>
          <w:szCs w:val="22"/>
        </w:rPr>
        <w:t xml:space="preserve"> Officers: The President (succeeds automatically to office), </w:t>
      </w:r>
      <w:r w:rsidR="00AD7533">
        <w:rPr>
          <w:rFonts w:asciiTheme="minorHAnsi" w:hAnsiTheme="minorHAnsi" w:cs="Arial"/>
          <w:sz w:val="22"/>
          <w:szCs w:val="22"/>
        </w:rPr>
        <w:t>President-elect</w:t>
      </w:r>
      <w:r w:rsidR="00112C43" w:rsidRPr="003B4076">
        <w:rPr>
          <w:rFonts w:asciiTheme="minorHAnsi" w:hAnsiTheme="minorHAnsi" w:cs="Arial"/>
          <w:sz w:val="22"/>
          <w:szCs w:val="22"/>
        </w:rPr>
        <w:t xml:space="preserve">, and a </w:t>
      </w:r>
      <w:r w:rsidRPr="003B4076">
        <w:rPr>
          <w:rFonts w:asciiTheme="minorHAnsi" w:hAnsiTheme="minorHAnsi" w:cs="Arial"/>
          <w:sz w:val="22"/>
          <w:szCs w:val="22"/>
        </w:rPr>
        <w:t>Secretary/</w:t>
      </w:r>
      <w:r w:rsidR="00112C43" w:rsidRPr="003B4076">
        <w:rPr>
          <w:rFonts w:asciiTheme="minorHAnsi" w:hAnsiTheme="minorHAnsi" w:cs="Arial"/>
          <w:sz w:val="22"/>
          <w:szCs w:val="22"/>
        </w:rPr>
        <w:t>Treasurer (elected by the Membership and serve 1 year terms)</w:t>
      </w:r>
    </w:p>
    <w:p w14:paraId="174E6EBF" w14:textId="77777777" w:rsidR="00112C43" w:rsidRPr="00100C4C" w:rsidRDefault="00112C43" w:rsidP="009A467F">
      <w:pPr>
        <w:numPr>
          <w:ilvl w:val="0"/>
          <w:numId w:val="5"/>
        </w:numPr>
        <w:spacing w:after="5"/>
        <w:rPr>
          <w:rFonts w:asciiTheme="minorHAnsi" w:hAnsiTheme="minorHAnsi" w:cs="Arial"/>
          <w:sz w:val="22"/>
          <w:szCs w:val="22"/>
        </w:rPr>
      </w:pPr>
      <w:r w:rsidRPr="003B4076">
        <w:rPr>
          <w:rFonts w:asciiTheme="minorHAnsi" w:hAnsiTheme="minorHAnsi" w:cs="Arial"/>
          <w:sz w:val="22"/>
          <w:szCs w:val="22"/>
        </w:rPr>
        <w:t>1 Immediate Past President</w:t>
      </w:r>
      <w:r w:rsidRPr="00100C4C">
        <w:rPr>
          <w:rFonts w:asciiTheme="minorHAnsi" w:hAnsiTheme="minorHAnsi" w:cs="Arial"/>
          <w:sz w:val="22"/>
          <w:szCs w:val="22"/>
        </w:rPr>
        <w:t xml:space="preserve"> (succeeds automatically to office and serves a 1 year term)</w:t>
      </w:r>
    </w:p>
    <w:p w14:paraId="36FB54DA" w14:textId="77777777" w:rsidR="00112C43" w:rsidRPr="00100C4C" w:rsidRDefault="00112C43" w:rsidP="009A467F">
      <w:pPr>
        <w:numPr>
          <w:ilvl w:val="0"/>
          <w:numId w:val="5"/>
        </w:numPr>
        <w:spacing w:after="5"/>
        <w:rPr>
          <w:rFonts w:asciiTheme="minorHAnsi" w:hAnsiTheme="minorHAnsi" w:cs="Arial"/>
          <w:sz w:val="22"/>
          <w:szCs w:val="22"/>
        </w:rPr>
      </w:pPr>
      <w:r w:rsidRPr="00100C4C">
        <w:rPr>
          <w:rFonts w:asciiTheme="minorHAnsi" w:hAnsiTheme="minorHAnsi" w:cs="Arial"/>
          <w:sz w:val="22"/>
          <w:szCs w:val="22"/>
        </w:rPr>
        <w:t>9 At-Large Directors (elected by the membership and serve staggered 3-year terms)</w:t>
      </w:r>
    </w:p>
    <w:p w14:paraId="62F30343" w14:textId="77777777" w:rsidR="00112C43" w:rsidRPr="00100C4C" w:rsidRDefault="00112C43" w:rsidP="00C6222E">
      <w:pPr>
        <w:tabs>
          <w:tab w:val="left" w:pos="0"/>
        </w:tabs>
        <w:ind w:left="360"/>
        <w:rPr>
          <w:rFonts w:asciiTheme="minorHAnsi" w:hAnsiTheme="minorHAnsi" w:cs="Arial"/>
          <w:sz w:val="22"/>
          <w:szCs w:val="22"/>
        </w:rPr>
      </w:pPr>
    </w:p>
    <w:p w14:paraId="1FD119E7" w14:textId="77777777" w:rsidR="00112C43" w:rsidRPr="00100C4C" w:rsidRDefault="00112C43" w:rsidP="00C6222E">
      <w:pPr>
        <w:tabs>
          <w:tab w:val="left" w:pos="0"/>
        </w:tabs>
        <w:ind w:left="720"/>
        <w:rPr>
          <w:rFonts w:asciiTheme="minorHAnsi" w:hAnsiTheme="minorHAnsi" w:cs="Arial"/>
          <w:sz w:val="22"/>
          <w:szCs w:val="22"/>
        </w:rPr>
      </w:pPr>
      <w:r w:rsidRPr="00100C4C">
        <w:rPr>
          <w:rFonts w:asciiTheme="minorHAnsi" w:hAnsiTheme="minorHAnsi" w:cs="Arial"/>
          <w:sz w:val="22"/>
          <w:szCs w:val="22"/>
          <w:u w:val="single"/>
        </w:rPr>
        <w:t>Note</w:t>
      </w:r>
      <w:r w:rsidRPr="00100C4C">
        <w:rPr>
          <w:rFonts w:asciiTheme="minorHAnsi" w:hAnsiTheme="minorHAnsi" w:cs="Arial"/>
          <w:sz w:val="22"/>
          <w:szCs w:val="22"/>
        </w:rPr>
        <w:t>: Chief Executive Officer serves as the Secretary and is an ex-officio, non-voting, member of the Board of Directors.</w:t>
      </w:r>
    </w:p>
    <w:p w14:paraId="33DB705C" w14:textId="77777777" w:rsidR="00112C43" w:rsidRPr="00100C4C" w:rsidRDefault="00112C43" w:rsidP="00C6222E">
      <w:pPr>
        <w:tabs>
          <w:tab w:val="left" w:pos="0"/>
        </w:tabs>
        <w:ind w:left="360"/>
        <w:rPr>
          <w:rFonts w:asciiTheme="minorHAnsi" w:hAnsiTheme="minorHAnsi" w:cs="Arial"/>
          <w:sz w:val="22"/>
          <w:szCs w:val="22"/>
        </w:rPr>
      </w:pPr>
    </w:p>
    <w:bookmarkEnd w:id="10"/>
    <w:bookmarkEnd w:id="11"/>
    <w:p w14:paraId="0472512B" w14:textId="77777777" w:rsidR="00112C43" w:rsidRPr="00100C4C" w:rsidRDefault="00112C43" w:rsidP="00C6222E">
      <w:pPr>
        <w:rPr>
          <w:rFonts w:asciiTheme="minorHAnsi" w:hAnsiTheme="minorHAnsi" w:cs="Arial"/>
          <w:b/>
          <w:bCs/>
          <w:sz w:val="22"/>
          <w:szCs w:val="22"/>
        </w:rPr>
      </w:pPr>
      <w:r w:rsidRPr="00100C4C">
        <w:rPr>
          <w:rFonts w:asciiTheme="minorHAnsi" w:hAnsiTheme="minorHAnsi" w:cs="Arial"/>
          <w:b/>
          <w:bCs/>
          <w:sz w:val="22"/>
          <w:szCs w:val="22"/>
        </w:rPr>
        <w:t>202.    STANDING RULES OF THE BOARD OF DIRECTORS</w:t>
      </w:r>
    </w:p>
    <w:p w14:paraId="30A086A2" w14:textId="77777777" w:rsidR="00112C43" w:rsidRPr="00100C4C" w:rsidRDefault="00112C43" w:rsidP="00C6222E">
      <w:pPr>
        <w:tabs>
          <w:tab w:val="left" w:pos="-720"/>
          <w:tab w:val="left" w:pos="0"/>
          <w:tab w:val="left" w:pos="720"/>
        </w:tabs>
        <w:ind w:left="720" w:hanging="360"/>
        <w:rPr>
          <w:rFonts w:asciiTheme="minorHAnsi" w:hAnsiTheme="minorHAnsi"/>
          <w:sz w:val="22"/>
          <w:szCs w:val="22"/>
        </w:rPr>
      </w:pPr>
      <w:r w:rsidRPr="00100C4C">
        <w:rPr>
          <w:rFonts w:asciiTheme="minorHAnsi" w:hAnsiTheme="minorHAnsi"/>
          <w:sz w:val="22"/>
          <w:szCs w:val="22"/>
        </w:rPr>
        <w:t>1.</w:t>
      </w:r>
      <w:r w:rsidRPr="00100C4C">
        <w:rPr>
          <w:rFonts w:asciiTheme="minorHAnsi" w:hAnsiTheme="minorHAnsi"/>
          <w:sz w:val="22"/>
          <w:szCs w:val="22"/>
        </w:rPr>
        <w:tab/>
        <w:t xml:space="preserve">The election, composition and authority of the Board of Directors shall be as specified in the Bylaws. </w:t>
      </w:r>
    </w:p>
    <w:p w14:paraId="1959CE8B" w14:textId="77777777" w:rsidR="00112C43" w:rsidRPr="00100C4C" w:rsidRDefault="00112C43" w:rsidP="00C6222E">
      <w:pPr>
        <w:tabs>
          <w:tab w:val="left" w:pos="-720"/>
          <w:tab w:val="left" w:pos="0"/>
          <w:tab w:val="left" w:pos="576"/>
          <w:tab w:val="left" w:pos="720"/>
        </w:tabs>
        <w:ind w:left="576" w:hanging="216"/>
        <w:rPr>
          <w:rFonts w:asciiTheme="minorHAnsi" w:hAnsiTheme="minorHAnsi"/>
          <w:sz w:val="22"/>
          <w:szCs w:val="22"/>
        </w:rPr>
      </w:pPr>
    </w:p>
    <w:p w14:paraId="25556E3C" w14:textId="77777777" w:rsidR="00112C43" w:rsidRPr="00100C4C" w:rsidRDefault="00112C43" w:rsidP="00C6222E">
      <w:pPr>
        <w:tabs>
          <w:tab w:val="left" w:pos="-720"/>
          <w:tab w:val="left" w:pos="0"/>
          <w:tab w:val="left" w:pos="360"/>
          <w:tab w:val="left" w:pos="720"/>
        </w:tabs>
        <w:ind w:left="720" w:hanging="360"/>
        <w:rPr>
          <w:rFonts w:asciiTheme="minorHAnsi" w:hAnsiTheme="minorHAnsi"/>
          <w:sz w:val="22"/>
          <w:szCs w:val="22"/>
        </w:rPr>
      </w:pPr>
      <w:r w:rsidRPr="00100C4C">
        <w:rPr>
          <w:rFonts w:asciiTheme="minorHAnsi" w:hAnsiTheme="minorHAnsi"/>
          <w:sz w:val="22"/>
          <w:szCs w:val="22"/>
        </w:rPr>
        <w:t>2.</w:t>
      </w:r>
      <w:r w:rsidRPr="00100C4C">
        <w:rPr>
          <w:rFonts w:asciiTheme="minorHAnsi" w:hAnsiTheme="minorHAnsi"/>
          <w:sz w:val="22"/>
          <w:szCs w:val="22"/>
        </w:rPr>
        <w:tab/>
        <w:t xml:space="preserve">Meetings of the Board of Directors shall be at designated times and places, as specified and set by the Directors (see Section 107 Meetings).  </w:t>
      </w:r>
      <w:bookmarkStart w:id="12" w:name="_Hlk34317707"/>
      <w:r w:rsidRPr="00A83A19">
        <w:rPr>
          <w:rFonts w:asciiTheme="minorHAnsi" w:hAnsiTheme="minorHAnsi"/>
          <w:sz w:val="22"/>
          <w:szCs w:val="22"/>
        </w:rPr>
        <w:t>Two total absences shall be deemed as resignation by the absent director.</w:t>
      </w:r>
    </w:p>
    <w:bookmarkEnd w:id="12"/>
    <w:p w14:paraId="5972AF10" w14:textId="77777777" w:rsidR="00112C43" w:rsidRPr="00100C4C" w:rsidRDefault="00112C43" w:rsidP="00C6222E">
      <w:pPr>
        <w:tabs>
          <w:tab w:val="left" w:pos="-720"/>
        </w:tabs>
        <w:rPr>
          <w:rFonts w:asciiTheme="minorHAnsi" w:hAnsiTheme="minorHAnsi"/>
          <w:sz w:val="22"/>
          <w:szCs w:val="22"/>
        </w:rPr>
      </w:pPr>
    </w:p>
    <w:p w14:paraId="1FB2ECA7" w14:textId="1EE14820" w:rsidR="00112C43" w:rsidRPr="00100C4C" w:rsidRDefault="00112C43" w:rsidP="00C6222E">
      <w:pPr>
        <w:tabs>
          <w:tab w:val="left" w:pos="-720"/>
          <w:tab w:val="left" w:pos="0"/>
          <w:tab w:val="left" w:pos="576"/>
          <w:tab w:val="left" w:pos="720"/>
        </w:tabs>
        <w:ind w:left="720" w:hanging="360"/>
        <w:rPr>
          <w:rFonts w:asciiTheme="minorHAnsi" w:hAnsiTheme="minorHAnsi"/>
          <w:sz w:val="22"/>
          <w:szCs w:val="22"/>
        </w:rPr>
      </w:pPr>
      <w:r w:rsidRPr="00100C4C">
        <w:rPr>
          <w:rFonts w:asciiTheme="minorHAnsi" w:hAnsiTheme="minorHAnsi"/>
          <w:sz w:val="22"/>
          <w:szCs w:val="22"/>
        </w:rPr>
        <w:t>3.</w:t>
      </w:r>
      <w:r w:rsidRPr="00100C4C">
        <w:rPr>
          <w:rFonts w:asciiTheme="minorHAnsi" w:hAnsiTheme="minorHAnsi"/>
          <w:sz w:val="22"/>
          <w:szCs w:val="22"/>
        </w:rPr>
        <w:tab/>
      </w:r>
      <w:r w:rsidRPr="00100C4C">
        <w:rPr>
          <w:rFonts w:asciiTheme="minorHAnsi" w:hAnsiTheme="minorHAnsi"/>
          <w:sz w:val="22"/>
          <w:szCs w:val="22"/>
        </w:rPr>
        <w:tab/>
        <w:t xml:space="preserve">Meetings of the Board of Directors shall be chaired by the President and conducted in accordance with the Bylaws the standing rules of the Board of Directors.  The </w:t>
      </w:r>
      <w:r w:rsidR="00AD7533">
        <w:rPr>
          <w:rFonts w:asciiTheme="minorHAnsi" w:hAnsiTheme="minorHAnsi"/>
          <w:sz w:val="22"/>
          <w:szCs w:val="22"/>
        </w:rPr>
        <w:t>President-elect</w:t>
      </w:r>
      <w:r w:rsidRPr="00100C4C">
        <w:rPr>
          <w:rFonts w:asciiTheme="minorHAnsi" w:hAnsiTheme="minorHAnsi"/>
          <w:sz w:val="22"/>
          <w:szCs w:val="22"/>
        </w:rPr>
        <w:t xml:space="preserve"> shall serve as Chair during the absence or incapacity of the President.</w:t>
      </w:r>
    </w:p>
    <w:p w14:paraId="2E2D9577" w14:textId="77777777" w:rsidR="00112C43" w:rsidRPr="00100C4C" w:rsidRDefault="00112C43" w:rsidP="00C6222E">
      <w:pPr>
        <w:tabs>
          <w:tab w:val="left" w:pos="-720"/>
        </w:tabs>
        <w:rPr>
          <w:rFonts w:asciiTheme="minorHAnsi" w:hAnsiTheme="minorHAnsi"/>
          <w:sz w:val="22"/>
          <w:szCs w:val="22"/>
        </w:rPr>
      </w:pPr>
    </w:p>
    <w:p w14:paraId="25CBC50F" w14:textId="58DE29B9" w:rsidR="00112C43" w:rsidRPr="00100C4C" w:rsidRDefault="00112C43" w:rsidP="00C6222E">
      <w:pPr>
        <w:tabs>
          <w:tab w:val="left" w:pos="-720"/>
          <w:tab w:val="left" w:pos="0"/>
          <w:tab w:val="left" w:pos="576"/>
          <w:tab w:val="left" w:pos="720"/>
        </w:tabs>
        <w:ind w:left="720" w:hanging="360"/>
        <w:rPr>
          <w:rFonts w:asciiTheme="minorHAnsi" w:hAnsiTheme="minorHAnsi"/>
          <w:sz w:val="22"/>
          <w:szCs w:val="22"/>
        </w:rPr>
      </w:pPr>
      <w:r w:rsidRPr="00100C4C">
        <w:rPr>
          <w:rFonts w:asciiTheme="minorHAnsi" w:hAnsiTheme="minorHAnsi"/>
          <w:sz w:val="22"/>
          <w:szCs w:val="22"/>
        </w:rPr>
        <w:t>4.</w:t>
      </w:r>
      <w:r w:rsidRPr="00100C4C">
        <w:rPr>
          <w:rFonts w:asciiTheme="minorHAnsi" w:hAnsiTheme="minorHAnsi"/>
          <w:sz w:val="22"/>
          <w:szCs w:val="22"/>
        </w:rPr>
        <w:tab/>
      </w:r>
      <w:r w:rsidRPr="00100C4C">
        <w:rPr>
          <w:rFonts w:asciiTheme="minorHAnsi" w:hAnsiTheme="minorHAnsi"/>
          <w:sz w:val="22"/>
          <w:szCs w:val="22"/>
        </w:rPr>
        <w:tab/>
        <w:t xml:space="preserve">Agendas are prepared by the Chief Executive Officer with input from the President.  </w:t>
      </w:r>
      <w:bookmarkStart w:id="13" w:name="_Hlk36292543"/>
      <w:r w:rsidRPr="00B63260">
        <w:rPr>
          <w:rFonts w:asciiTheme="minorHAnsi" w:hAnsiTheme="minorHAnsi"/>
          <w:sz w:val="22"/>
          <w:szCs w:val="22"/>
          <w:highlight w:val="yellow"/>
        </w:rPr>
        <w:t xml:space="preserve">Agenda items should be submitted in writing to the Chief Executive Officer, </w:t>
      </w:r>
      <w:r w:rsidR="00B63260">
        <w:rPr>
          <w:rFonts w:asciiTheme="minorHAnsi" w:hAnsiTheme="minorHAnsi"/>
          <w:sz w:val="22"/>
          <w:szCs w:val="22"/>
          <w:highlight w:val="yellow"/>
        </w:rPr>
        <w:t>one week</w:t>
      </w:r>
      <w:r w:rsidRPr="00B63260">
        <w:rPr>
          <w:rFonts w:asciiTheme="minorHAnsi" w:hAnsiTheme="minorHAnsi"/>
          <w:sz w:val="22"/>
          <w:szCs w:val="22"/>
          <w:highlight w:val="yellow"/>
        </w:rPr>
        <w:t xml:space="preserve"> prior to the directors’ meeting.</w:t>
      </w:r>
    </w:p>
    <w:bookmarkEnd w:id="13"/>
    <w:p w14:paraId="1553873A" w14:textId="77777777" w:rsidR="00112C43" w:rsidRPr="00100C4C" w:rsidRDefault="00112C43" w:rsidP="00C6222E">
      <w:pPr>
        <w:tabs>
          <w:tab w:val="left" w:pos="-720"/>
        </w:tabs>
        <w:rPr>
          <w:rFonts w:asciiTheme="minorHAnsi" w:hAnsiTheme="minorHAnsi"/>
          <w:sz w:val="22"/>
          <w:szCs w:val="22"/>
        </w:rPr>
      </w:pPr>
    </w:p>
    <w:p w14:paraId="40776714" w14:textId="77777777" w:rsidR="00112C43" w:rsidRPr="00100C4C" w:rsidRDefault="00112C43" w:rsidP="00C6222E">
      <w:pPr>
        <w:tabs>
          <w:tab w:val="left" w:pos="-720"/>
          <w:tab w:val="left" w:pos="360"/>
          <w:tab w:val="left" w:pos="576"/>
          <w:tab w:val="left" w:pos="720"/>
        </w:tabs>
        <w:ind w:left="720" w:hanging="720"/>
        <w:rPr>
          <w:rFonts w:asciiTheme="minorHAnsi" w:hAnsiTheme="minorHAnsi"/>
          <w:sz w:val="22"/>
          <w:szCs w:val="22"/>
        </w:rPr>
      </w:pPr>
      <w:r w:rsidRPr="00100C4C">
        <w:rPr>
          <w:rFonts w:asciiTheme="minorHAnsi" w:hAnsiTheme="minorHAnsi"/>
          <w:sz w:val="22"/>
          <w:szCs w:val="22"/>
        </w:rPr>
        <w:t xml:space="preserve"> </w:t>
      </w:r>
      <w:r w:rsidRPr="00100C4C">
        <w:rPr>
          <w:rFonts w:asciiTheme="minorHAnsi" w:hAnsiTheme="minorHAnsi"/>
          <w:sz w:val="22"/>
          <w:szCs w:val="22"/>
        </w:rPr>
        <w:tab/>
        <w:t>5.</w:t>
      </w:r>
      <w:r w:rsidRPr="00100C4C">
        <w:rPr>
          <w:rFonts w:asciiTheme="minorHAnsi" w:hAnsiTheme="minorHAnsi"/>
          <w:sz w:val="22"/>
          <w:szCs w:val="22"/>
        </w:rPr>
        <w:tab/>
      </w:r>
      <w:r w:rsidRPr="00100C4C">
        <w:rPr>
          <w:rFonts w:asciiTheme="minorHAnsi" w:hAnsiTheme="minorHAnsi"/>
          <w:sz w:val="22"/>
          <w:szCs w:val="22"/>
        </w:rPr>
        <w:tab/>
        <w:t>Only the officers and directors of the Board of Directors may vote on issues at their meetings.   Visitors may participate in discussion on issues only when recognized by the President.</w:t>
      </w:r>
    </w:p>
    <w:p w14:paraId="3FBA4E25" w14:textId="77777777" w:rsidR="00112C43" w:rsidRPr="00100C4C" w:rsidRDefault="00112C43" w:rsidP="00C6222E">
      <w:pPr>
        <w:tabs>
          <w:tab w:val="left" w:pos="-720"/>
        </w:tabs>
        <w:rPr>
          <w:rFonts w:asciiTheme="minorHAnsi" w:hAnsiTheme="minorHAnsi"/>
          <w:sz w:val="22"/>
          <w:szCs w:val="22"/>
        </w:rPr>
      </w:pPr>
    </w:p>
    <w:p w14:paraId="6954C026" w14:textId="77777777" w:rsidR="00112C43" w:rsidRPr="00100C4C" w:rsidRDefault="00112C43" w:rsidP="00C6222E">
      <w:pPr>
        <w:tabs>
          <w:tab w:val="left" w:pos="-720"/>
          <w:tab w:val="left" w:pos="360"/>
          <w:tab w:val="left" w:pos="576"/>
          <w:tab w:val="left" w:pos="720"/>
        </w:tabs>
        <w:ind w:left="720" w:hanging="720"/>
        <w:rPr>
          <w:rFonts w:asciiTheme="minorHAnsi" w:hAnsiTheme="minorHAnsi"/>
          <w:sz w:val="22"/>
          <w:szCs w:val="22"/>
        </w:rPr>
      </w:pPr>
      <w:r w:rsidRPr="00100C4C">
        <w:rPr>
          <w:rFonts w:asciiTheme="minorHAnsi" w:hAnsiTheme="minorHAnsi"/>
          <w:sz w:val="22"/>
          <w:szCs w:val="22"/>
        </w:rPr>
        <w:t xml:space="preserve"> </w:t>
      </w:r>
      <w:r w:rsidRPr="00100C4C">
        <w:rPr>
          <w:rFonts w:asciiTheme="minorHAnsi" w:hAnsiTheme="minorHAnsi"/>
          <w:sz w:val="22"/>
          <w:szCs w:val="22"/>
        </w:rPr>
        <w:tab/>
        <w:t>6.</w:t>
      </w:r>
      <w:r w:rsidRPr="00100C4C">
        <w:rPr>
          <w:rFonts w:asciiTheme="minorHAnsi" w:hAnsiTheme="minorHAnsi"/>
          <w:sz w:val="22"/>
          <w:szCs w:val="22"/>
        </w:rPr>
        <w:tab/>
      </w:r>
      <w:r w:rsidRPr="00100C4C">
        <w:rPr>
          <w:rFonts w:asciiTheme="minorHAnsi" w:hAnsiTheme="minorHAnsi"/>
          <w:sz w:val="22"/>
          <w:szCs w:val="22"/>
        </w:rPr>
        <w:tab/>
        <w:t>Only Board members and the Chief Executive Officer may attend Executive sessions, unless the President or a majority of the Board present and voting grants an exception.</w:t>
      </w:r>
    </w:p>
    <w:p w14:paraId="3A38A34D" w14:textId="77777777" w:rsidR="00112C43" w:rsidRPr="00100C4C" w:rsidRDefault="00112C43" w:rsidP="00C6222E">
      <w:pPr>
        <w:tabs>
          <w:tab w:val="left" w:pos="-720"/>
          <w:tab w:val="left" w:pos="360"/>
          <w:tab w:val="left" w:pos="576"/>
          <w:tab w:val="left" w:pos="720"/>
        </w:tabs>
        <w:ind w:left="576" w:hanging="576"/>
        <w:rPr>
          <w:rFonts w:asciiTheme="minorHAnsi" w:hAnsiTheme="minorHAnsi"/>
          <w:sz w:val="22"/>
          <w:szCs w:val="22"/>
        </w:rPr>
      </w:pPr>
      <w:r w:rsidRPr="00100C4C">
        <w:rPr>
          <w:rFonts w:asciiTheme="minorHAnsi" w:hAnsiTheme="minorHAnsi"/>
          <w:sz w:val="22"/>
          <w:szCs w:val="22"/>
        </w:rPr>
        <w:t xml:space="preserve"> </w:t>
      </w:r>
      <w:r w:rsidRPr="00100C4C">
        <w:rPr>
          <w:rFonts w:asciiTheme="minorHAnsi" w:hAnsiTheme="minorHAnsi"/>
          <w:sz w:val="22"/>
          <w:szCs w:val="22"/>
        </w:rPr>
        <w:tab/>
        <w:t>7.</w:t>
      </w:r>
      <w:r w:rsidRPr="00100C4C">
        <w:rPr>
          <w:rFonts w:asciiTheme="minorHAnsi" w:hAnsiTheme="minorHAnsi"/>
          <w:sz w:val="22"/>
          <w:szCs w:val="22"/>
        </w:rPr>
        <w:tab/>
      </w:r>
      <w:r w:rsidRPr="00100C4C">
        <w:rPr>
          <w:rFonts w:asciiTheme="minorHAnsi" w:hAnsiTheme="minorHAnsi"/>
          <w:sz w:val="22"/>
          <w:szCs w:val="22"/>
        </w:rPr>
        <w:tab/>
        <w:t>Minutes shall be required for all meetings of the Board of Directors.</w:t>
      </w:r>
    </w:p>
    <w:p w14:paraId="29DD8156" w14:textId="77777777" w:rsidR="00112C43" w:rsidRPr="00100C4C" w:rsidRDefault="00112C43" w:rsidP="00C6222E">
      <w:pPr>
        <w:tabs>
          <w:tab w:val="left" w:pos="-720"/>
        </w:tabs>
        <w:rPr>
          <w:rFonts w:asciiTheme="minorHAnsi" w:hAnsiTheme="minorHAnsi"/>
          <w:sz w:val="22"/>
          <w:szCs w:val="22"/>
        </w:rPr>
      </w:pPr>
    </w:p>
    <w:p w14:paraId="31B79B35" w14:textId="77777777" w:rsidR="00112C43" w:rsidRPr="00100C4C" w:rsidRDefault="00112C43" w:rsidP="00C6222E">
      <w:pPr>
        <w:tabs>
          <w:tab w:val="left" w:pos="-720"/>
          <w:tab w:val="left" w:pos="0"/>
          <w:tab w:val="left" w:pos="360"/>
          <w:tab w:val="left" w:pos="720"/>
          <w:tab w:val="num" w:pos="936"/>
        </w:tabs>
        <w:ind w:left="720" w:hanging="720"/>
        <w:rPr>
          <w:rFonts w:asciiTheme="minorHAnsi" w:hAnsiTheme="minorHAnsi"/>
          <w:sz w:val="22"/>
          <w:szCs w:val="22"/>
        </w:rPr>
      </w:pPr>
      <w:r w:rsidRPr="00100C4C">
        <w:rPr>
          <w:rFonts w:asciiTheme="minorHAnsi" w:hAnsiTheme="minorHAnsi"/>
          <w:sz w:val="22"/>
          <w:szCs w:val="22"/>
        </w:rPr>
        <w:tab/>
        <w:t>8.</w:t>
      </w:r>
      <w:r w:rsidRPr="00100C4C">
        <w:rPr>
          <w:rFonts w:asciiTheme="minorHAnsi" w:hAnsiTheme="minorHAnsi"/>
          <w:sz w:val="22"/>
          <w:szCs w:val="22"/>
        </w:rPr>
        <w:tab/>
        <w:t>Policies may be adopted, revised, deleted or suspended during any Board of Directors.  Bylaws changes not mandated by NAR are subject to approval by the membership at the annual business meeting. Adopted policies shall not be in conflict with the Bylaws and shall be included in the Policy Manual.</w:t>
      </w:r>
    </w:p>
    <w:p w14:paraId="6BCA075C" w14:textId="77777777" w:rsidR="00112C43" w:rsidRPr="00100C4C" w:rsidRDefault="00112C43" w:rsidP="00C6222E">
      <w:pPr>
        <w:ind w:left="720"/>
        <w:rPr>
          <w:rFonts w:asciiTheme="minorHAnsi" w:hAnsiTheme="minorHAnsi"/>
          <w:sz w:val="22"/>
          <w:szCs w:val="22"/>
        </w:rPr>
      </w:pPr>
    </w:p>
    <w:p w14:paraId="40893CB9" w14:textId="77777777" w:rsidR="00112C43" w:rsidRDefault="00112C43" w:rsidP="009A467F">
      <w:pPr>
        <w:numPr>
          <w:ilvl w:val="0"/>
          <w:numId w:val="3"/>
        </w:numPr>
        <w:tabs>
          <w:tab w:val="left" w:pos="-720"/>
          <w:tab w:val="left" w:pos="0"/>
          <w:tab w:val="left" w:pos="360"/>
          <w:tab w:val="left" w:pos="720"/>
        </w:tabs>
        <w:spacing w:after="5"/>
        <w:ind w:hanging="576"/>
        <w:rPr>
          <w:rFonts w:asciiTheme="minorHAnsi" w:hAnsiTheme="minorHAnsi"/>
          <w:sz w:val="22"/>
          <w:szCs w:val="22"/>
        </w:rPr>
      </w:pPr>
      <w:r w:rsidRPr="00100C4C">
        <w:rPr>
          <w:rFonts w:asciiTheme="minorHAnsi" w:hAnsiTheme="minorHAnsi"/>
          <w:sz w:val="22"/>
          <w:szCs w:val="22"/>
        </w:rPr>
        <w:t>The directors shall be familiar with the NETAR Bylaws, Policy Manual and Strategic Plan.</w:t>
      </w:r>
    </w:p>
    <w:p w14:paraId="6BEB590D" w14:textId="77777777" w:rsidR="00C340D2" w:rsidRDefault="00C340D2" w:rsidP="00C6222E">
      <w:pPr>
        <w:tabs>
          <w:tab w:val="left" w:pos="-720"/>
          <w:tab w:val="left" w:pos="0"/>
          <w:tab w:val="left" w:pos="360"/>
          <w:tab w:val="left" w:pos="720"/>
        </w:tabs>
        <w:spacing w:after="5"/>
        <w:ind w:left="936"/>
        <w:rPr>
          <w:rFonts w:asciiTheme="minorHAnsi" w:hAnsiTheme="minorHAnsi"/>
          <w:sz w:val="22"/>
          <w:szCs w:val="22"/>
        </w:rPr>
      </w:pPr>
    </w:p>
    <w:p w14:paraId="3EC42B61" w14:textId="77777777" w:rsidR="00C340D2" w:rsidRPr="00100C4C" w:rsidRDefault="00C340D2" w:rsidP="009A467F">
      <w:pPr>
        <w:numPr>
          <w:ilvl w:val="0"/>
          <w:numId w:val="3"/>
        </w:numPr>
        <w:tabs>
          <w:tab w:val="left" w:pos="-720"/>
          <w:tab w:val="left" w:pos="0"/>
          <w:tab w:val="left" w:pos="360"/>
          <w:tab w:val="left" w:pos="720"/>
        </w:tabs>
        <w:spacing w:after="5"/>
        <w:ind w:hanging="576"/>
        <w:rPr>
          <w:rFonts w:asciiTheme="minorHAnsi" w:hAnsiTheme="minorHAnsi"/>
          <w:sz w:val="22"/>
          <w:szCs w:val="22"/>
        </w:rPr>
      </w:pPr>
      <w:r>
        <w:rPr>
          <w:rFonts w:asciiTheme="minorHAnsi" w:hAnsiTheme="minorHAnsi"/>
          <w:sz w:val="22"/>
          <w:szCs w:val="22"/>
        </w:rPr>
        <w:t>The directors shall have a working knowledge of parliamentary procedures and Robert’s Rules of Order (latest edition).</w:t>
      </w:r>
    </w:p>
    <w:p w14:paraId="06C0F232" w14:textId="77777777" w:rsidR="00112C43" w:rsidRPr="00100C4C" w:rsidRDefault="00112C43" w:rsidP="00C6222E">
      <w:pPr>
        <w:ind w:left="720"/>
        <w:rPr>
          <w:rFonts w:asciiTheme="minorHAnsi" w:hAnsiTheme="minorHAnsi"/>
          <w:sz w:val="22"/>
          <w:szCs w:val="22"/>
        </w:rPr>
      </w:pPr>
    </w:p>
    <w:p w14:paraId="3318265B" w14:textId="77777777" w:rsidR="00112C43" w:rsidRPr="00A83A19" w:rsidRDefault="00112C43" w:rsidP="009A467F">
      <w:pPr>
        <w:numPr>
          <w:ilvl w:val="0"/>
          <w:numId w:val="3"/>
        </w:numPr>
        <w:tabs>
          <w:tab w:val="left" w:pos="-720"/>
          <w:tab w:val="left" w:pos="360"/>
        </w:tabs>
        <w:spacing w:after="5"/>
        <w:ind w:left="720"/>
        <w:rPr>
          <w:rFonts w:asciiTheme="minorHAnsi" w:hAnsiTheme="minorHAnsi"/>
          <w:sz w:val="22"/>
          <w:szCs w:val="22"/>
        </w:rPr>
      </w:pPr>
      <w:r w:rsidRPr="00A83A19">
        <w:rPr>
          <w:rFonts w:asciiTheme="minorHAnsi" w:hAnsiTheme="minorHAnsi"/>
          <w:sz w:val="22"/>
          <w:szCs w:val="22"/>
        </w:rPr>
        <w:t xml:space="preserve">The directors shall </w:t>
      </w:r>
      <w:r w:rsidR="00DC0591" w:rsidRPr="00A83A19">
        <w:rPr>
          <w:rFonts w:asciiTheme="minorHAnsi" w:hAnsiTheme="minorHAnsi"/>
          <w:sz w:val="22"/>
          <w:szCs w:val="22"/>
        </w:rPr>
        <w:t xml:space="preserve">annually </w:t>
      </w:r>
      <w:r w:rsidRPr="00A83A19">
        <w:rPr>
          <w:rFonts w:asciiTheme="minorHAnsi" w:hAnsiTheme="minorHAnsi"/>
          <w:sz w:val="22"/>
          <w:szCs w:val="22"/>
        </w:rPr>
        <w:t>sign all required NETAR disclosures, and which are made a part of this document in the appendix section.</w:t>
      </w:r>
    </w:p>
    <w:p w14:paraId="408441C2" w14:textId="77777777" w:rsidR="00112C43" w:rsidRPr="00100C4C" w:rsidRDefault="00112C43" w:rsidP="00C6222E">
      <w:pPr>
        <w:tabs>
          <w:tab w:val="left" w:pos="-720"/>
          <w:tab w:val="left" w:pos="0"/>
          <w:tab w:val="left" w:pos="360"/>
          <w:tab w:val="left" w:pos="720"/>
        </w:tabs>
        <w:ind w:left="720"/>
        <w:rPr>
          <w:rFonts w:asciiTheme="minorHAnsi" w:hAnsiTheme="minorHAnsi"/>
          <w:sz w:val="22"/>
          <w:szCs w:val="22"/>
        </w:rPr>
      </w:pPr>
    </w:p>
    <w:p w14:paraId="2CDB7B01" w14:textId="77777777" w:rsidR="00112C43" w:rsidRPr="00100C4C" w:rsidRDefault="00112C43" w:rsidP="009A467F">
      <w:pPr>
        <w:numPr>
          <w:ilvl w:val="0"/>
          <w:numId w:val="3"/>
        </w:numPr>
        <w:tabs>
          <w:tab w:val="left" w:pos="-720"/>
          <w:tab w:val="left" w:pos="0"/>
          <w:tab w:val="left" w:pos="360"/>
        </w:tabs>
        <w:spacing w:after="5"/>
        <w:ind w:left="720"/>
        <w:rPr>
          <w:rFonts w:asciiTheme="minorHAnsi" w:hAnsiTheme="minorHAnsi" w:cs="Arial"/>
          <w:sz w:val="22"/>
          <w:szCs w:val="22"/>
        </w:rPr>
      </w:pPr>
      <w:r w:rsidRPr="00100C4C">
        <w:rPr>
          <w:rFonts w:asciiTheme="minorHAnsi" w:eastAsia="Calibri" w:hAnsiTheme="minorHAnsi" w:cs="Arial"/>
          <w:sz w:val="22"/>
          <w:szCs w:val="22"/>
        </w:rPr>
        <w:t xml:space="preserve">In carrying out the duties of a Director, the person holding that office will necessarily receive, review, and possess sensitive and confidential information regarding various financial, legal and other aspects of the Association and its affiliated entities.  The Director shall have a duty not to disclose confidential information and shall memorialize these confidentiality obligations by executing a confidentiality agreement before commencing service as the Association's Director.  </w:t>
      </w:r>
    </w:p>
    <w:p w14:paraId="7B0AB2CC" w14:textId="77777777" w:rsidR="00112C43" w:rsidRPr="00100C4C" w:rsidRDefault="00112C43" w:rsidP="00C6222E">
      <w:pPr>
        <w:rPr>
          <w:rFonts w:asciiTheme="minorHAnsi" w:hAnsiTheme="minorHAnsi" w:cs="Arial"/>
          <w:b/>
          <w:color w:val="000000"/>
          <w:sz w:val="22"/>
          <w:szCs w:val="22"/>
        </w:rPr>
      </w:pPr>
    </w:p>
    <w:p w14:paraId="647A295A" w14:textId="77777777" w:rsidR="00112C43" w:rsidRPr="00100C4C" w:rsidRDefault="00112C43" w:rsidP="00C6222E">
      <w:pPr>
        <w:tabs>
          <w:tab w:val="left" w:pos="-720"/>
          <w:tab w:val="left" w:pos="0"/>
          <w:tab w:val="left" w:pos="9000"/>
          <w:tab w:val="left" w:pos="9360"/>
        </w:tabs>
        <w:rPr>
          <w:rFonts w:asciiTheme="minorHAnsi" w:hAnsiTheme="minorHAnsi"/>
          <w:b/>
          <w:bCs/>
          <w:sz w:val="22"/>
          <w:szCs w:val="22"/>
        </w:rPr>
      </w:pPr>
      <w:r w:rsidRPr="00100C4C">
        <w:rPr>
          <w:rFonts w:asciiTheme="minorHAnsi" w:hAnsiTheme="minorHAnsi"/>
          <w:b/>
          <w:bCs/>
          <w:sz w:val="22"/>
          <w:szCs w:val="22"/>
        </w:rPr>
        <w:t>203.  RESPONSIBILITY AND DUTIES OF THE PRESIDENT</w:t>
      </w:r>
    </w:p>
    <w:p w14:paraId="3D915B9B" w14:textId="77777777" w:rsidR="00112C43" w:rsidRPr="00100C4C" w:rsidRDefault="00112C43" w:rsidP="00C6222E">
      <w:pPr>
        <w:rPr>
          <w:rFonts w:asciiTheme="minorHAnsi" w:hAnsiTheme="minorHAnsi" w:cs="Arial"/>
          <w:b/>
          <w:sz w:val="22"/>
          <w:szCs w:val="22"/>
        </w:rPr>
      </w:pPr>
      <w:r w:rsidRPr="00100C4C">
        <w:rPr>
          <w:rFonts w:asciiTheme="minorHAnsi" w:hAnsiTheme="minorHAnsi" w:cs="Arial"/>
          <w:b/>
          <w:sz w:val="22"/>
          <w:szCs w:val="22"/>
        </w:rPr>
        <w:t>Term:</w:t>
      </w:r>
    </w:p>
    <w:p w14:paraId="0C741118" w14:textId="53F8CEFA" w:rsidR="00112C43" w:rsidRPr="00100C4C" w:rsidRDefault="00112C43" w:rsidP="00C6222E">
      <w:pPr>
        <w:rPr>
          <w:rFonts w:asciiTheme="minorHAnsi" w:hAnsiTheme="minorHAnsi" w:cs="Arial"/>
          <w:sz w:val="22"/>
          <w:szCs w:val="22"/>
        </w:rPr>
      </w:pPr>
      <w:r w:rsidRPr="00F80EC1">
        <w:rPr>
          <w:rFonts w:asciiTheme="minorHAnsi" w:hAnsiTheme="minorHAnsi" w:cs="Arial"/>
          <w:sz w:val="22"/>
          <w:szCs w:val="22"/>
        </w:rPr>
        <w:t xml:space="preserve">The </w:t>
      </w:r>
      <w:r w:rsidR="003B4076" w:rsidRPr="00F80EC1">
        <w:rPr>
          <w:rFonts w:asciiTheme="minorHAnsi" w:hAnsiTheme="minorHAnsi" w:cs="Arial"/>
          <w:sz w:val="22"/>
          <w:szCs w:val="22"/>
        </w:rPr>
        <w:t xml:space="preserve">President shall ascend from the office of </w:t>
      </w:r>
      <w:r w:rsidR="00AD7533">
        <w:rPr>
          <w:rFonts w:asciiTheme="minorHAnsi" w:hAnsiTheme="minorHAnsi" w:cs="Arial"/>
          <w:sz w:val="22"/>
          <w:szCs w:val="22"/>
        </w:rPr>
        <w:t>President-elect</w:t>
      </w:r>
      <w:r w:rsidRPr="00F80EC1">
        <w:rPr>
          <w:rFonts w:asciiTheme="minorHAnsi" w:hAnsiTheme="minorHAnsi" w:cs="Arial"/>
          <w:sz w:val="22"/>
          <w:szCs w:val="22"/>
        </w:rPr>
        <w:t xml:space="preserve"> immediately and automatically upon completion of </w:t>
      </w:r>
      <w:r w:rsidR="00F80EC1" w:rsidRPr="00F80EC1">
        <w:rPr>
          <w:rFonts w:asciiTheme="minorHAnsi" w:hAnsiTheme="minorHAnsi" w:cs="Arial"/>
          <w:sz w:val="22"/>
          <w:szCs w:val="22"/>
        </w:rPr>
        <w:t>that</w:t>
      </w:r>
      <w:r w:rsidRPr="00F80EC1">
        <w:rPr>
          <w:rFonts w:asciiTheme="minorHAnsi" w:hAnsiTheme="minorHAnsi" w:cs="Arial"/>
          <w:sz w:val="22"/>
          <w:szCs w:val="22"/>
        </w:rPr>
        <w:t xml:space="preserve"> term and serves for a 1 year term (or until a respective successor is duly elected and qualified)</w:t>
      </w:r>
      <w:r w:rsidR="00F80EC1" w:rsidRPr="00F80EC1">
        <w:rPr>
          <w:rFonts w:asciiTheme="minorHAnsi" w:hAnsiTheme="minorHAnsi" w:cs="Arial"/>
          <w:sz w:val="22"/>
          <w:szCs w:val="22"/>
        </w:rPr>
        <w:t>.</w:t>
      </w:r>
    </w:p>
    <w:p w14:paraId="5BC079A5" w14:textId="77777777" w:rsidR="00112C43" w:rsidRPr="00100C4C" w:rsidRDefault="00112C43" w:rsidP="00C6222E">
      <w:pPr>
        <w:rPr>
          <w:rFonts w:asciiTheme="minorHAnsi" w:hAnsiTheme="minorHAnsi" w:cs="Arial"/>
          <w:sz w:val="22"/>
          <w:szCs w:val="22"/>
        </w:rPr>
      </w:pPr>
    </w:p>
    <w:p w14:paraId="02078410" w14:textId="77777777" w:rsidR="00112C43" w:rsidRPr="009A4934" w:rsidRDefault="00112C43" w:rsidP="00C6222E">
      <w:pPr>
        <w:rPr>
          <w:rFonts w:asciiTheme="minorHAnsi" w:hAnsiTheme="minorHAnsi" w:cstheme="minorHAnsi"/>
          <w:sz w:val="22"/>
          <w:szCs w:val="22"/>
        </w:rPr>
      </w:pPr>
      <w:r w:rsidRPr="009A4934">
        <w:rPr>
          <w:rFonts w:asciiTheme="minorHAnsi" w:hAnsiTheme="minorHAnsi" w:cstheme="minorHAnsi"/>
          <w:b/>
          <w:sz w:val="22"/>
          <w:szCs w:val="22"/>
        </w:rPr>
        <w:t>Description and Responsibilities</w:t>
      </w:r>
      <w:r w:rsidRPr="009A4934">
        <w:rPr>
          <w:rFonts w:asciiTheme="minorHAnsi" w:hAnsiTheme="minorHAnsi" w:cstheme="minorHAnsi"/>
          <w:sz w:val="22"/>
          <w:szCs w:val="22"/>
        </w:rPr>
        <w:t>:</w:t>
      </w:r>
    </w:p>
    <w:p w14:paraId="75621A79" w14:textId="46454AED" w:rsidR="00112C43" w:rsidRPr="009A4934" w:rsidRDefault="009A4934" w:rsidP="00C6222E">
      <w:pPr>
        <w:rPr>
          <w:rFonts w:asciiTheme="minorHAnsi" w:hAnsiTheme="minorHAnsi" w:cstheme="minorHAnsi"/>
          <w:sz w:val="22"/>
          <w:szCs w:val="22"/>
        </w:rPr>
      </w:pPr>
      <w:r w:rsidRPr="009A4934">
        <w:rPr>
          <w:rFonts w:asciiTheme="minorHAnsi" w:eastAsia="Calibri" w:hAnsiTheme="minorHAnsi" w:cstheme="minorHAnsi"/>
          <w:sz w:val="22"/>
          <w:szCs w:val="22"/>
        </w:rPr>
        <w:t>The President shall be the Chief Elected Officer and shall serve as Chairman of the Board of Directors.</w:t>
      </w:r>
      <w:r w:rsidRPr="009A4934">
        <w:rPr>
          <w:rFonts w:asciiTheme="minorHAnsi" w:hAnsiTheme="minorHAnsi" w:cstheme="minorHAnsi"/>
          <w:sz w:val="22"/>
          <w:szCs w:val="22"/>
        </w:rPr>
        <w:t xml:space="preserve"> </w:t>
      </w:r>
      <w:r w:rsidR="00112C43" w:rsidRPr="009A4934">
        <w:rPr>
          <w:rFonts w:asciiTheme="minorHAnsi" w:hAnsiTheme="minorHAnsi" w:cstheme="minorHAnsi"/>
          <w:sz w:val="22"/>
          <w:szCs w:val="22"/>
        </w:rPr>
        <w:t>The President shall have the duty to:</w:t>
      </w:r>
    </w:p>
    <w:p w14:paraId="4F9E8ACC" w14:textId="77777777" w:rsidR="00112C43" w:rsidRPr="009A4934" w:rsidRDefault="00112C43" w:rsidP="00C6222E">
      <w:pPr>
        <w:rPr>
          <w:rFonts w:asciiTheme="minorHAnsi" w:hAnsiTheme="minorHAnsi" w:cstheme="minorHAnsi"/>
          <w:sz w:val="22"/>
          <w:szCs w:val="22"/>
        </w:rPr>
      </w:pPr>
    </w:p>
    <w:p w14:paraId="103F81D0" w14:textId="18DE6FCA" w:rsidR="00100C4C" w:rsidRPr="00100C4C" w:rsidRDefault="00100C4C" w:rsidP="009A467F">
      <w:pPr>
        <w:numPr>
          <w:ilvl w:val="0"/>
          <w:numId w:val="7"/>
        </w:numPr>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 xml:space="preserve">Be familiar with the Bylaws, Policy Manual and Strategic Plan of the Northeast Tennessee Association of </w:t>
      </w:r>
      <w:r w:rsidR="00EB791A">
        <w:rPr>
          <w:rFonts w:asciiTheme="minorHAnsi" w:eastAsiaTheme="minorHAnsi" w:hAnsiTheme="minorHAnsi" w:cs="Arial"/>
          <w:sz w:val="22"/>
          <w:szCs w:val="22"/>
        </w:rPr>
        <w:t>REALTOR</w:t>
      </w:r>
      <w:r w:rsidR="008B4E16">
        <w:rPr>
          <w:rFonts w:asciiTheme="minorHAnsi" w:eastAsiaTheme="minorHAnsi" w:hAnsiTheme="minorHAnsi" w:cs="Arial"/>
          <w:sz w:val="22"/>
          <w:szCs w:val="22"/>
        </w:rPr>
        <w:t>S</w:t>
      </w:r>
      <w:r w:rsidRPr="00100C4C">
        <w:rPr>
          <w:rFonts w:asciiTheme="minorHAnsi" w:eastAsiaTheme="minorHAnsi" w:hAnsiTheme="minorHAnsi" w:cs="Arial"/>
          <w:sz w:val="22"/>
          <w:szCs w:val="22"/>
        </w:rPr>
        <w:t>.</w:t>
      </w:r>
    </w:p>
    <w:p w14:paraId="6F63C9E6" w14:textId="423C2231" w:rsidR="00112C43" w:rsidRPr="00100C4C" w:rsidRDefault="00112C43" w:rsidP="009A467F">
      <w:pPr>
        <w:numPr>
          <w:ilvl w:val="0"/>
          <w:numId w:val="7"/>
        </w:numPr>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 xml:space="preserve">With the </w:t>
      </w:r>
      <w:r w:rsidR="006D52A5" w:rsidRPr="00100C4C">
        <w:rPr>
          <w:rFonts w:asciiTheme="minorHAnsi" w:eastAsiaTheme="minorHAnsi" w:hAnsiTheme="minorHAnsi" w:cs="Arial"/>
          <w:sz w:val="22"/>
          <w:szCs w:val="22"/>
        </w:rPr>
        <w:t xml:space="preserve">approval of the </w:t>
      </w:r>
      <w:r w:rsidRPr="00100C4C">
        <w:rPr>
          <w:rFonts w:asciiTheme="minorHAnsi" w:eastAsiaTheme="minorHAnsi" w:hAnsiTheme="minorHAnsi" w:cs="Arial"/>
          <w:sz w:val="22"/>
          <w:szCs w:val="22"/>
        </w:rPr>
        <w:t xml:space="preserve">Board of Directors, </w:t>
      </w:r>
      <w:r w:rsidR="00100C4C" w:rsidRPr="00A83A19">
        <w:rPr>
          <w:rFonts w:asciiTheme="minorHAnsi" w:eastAsiaTheme="minorHAnsi" w:hAnsiTheme="minorHAnsi" w:cs="Arial"/>
          <w:sz w:val="22"/>
          <w:szCs w:val="22"/>
        </w:rPr>
        <w:t xml:space="preserve">establish short-term organizational goals </w:t>
      </w:r>
      <w:r w:rsidR="00E96BC1">
        <w:rPr>
          <w:rFonts w:asciiTheme="minorHAnsi" w:eastAsiaTheme="minorHAnsi" w:hAnsiTheme="minorHAnsi" w:cs="Arial"/>
          <w:sz w:val="22"/>
          <w:szCs w:val="22"/>
        </w:rPr>
        <w:t xml:space="preserve">(and </w:t>
      </w:r>
      <w:r w:rsidR="004E754A" w:rsidRPr="00A83A19">
        <w:rPr>
          <w:rFonts w:asciiTheme="minorHAnsi" w:eastAsiaTheme="minorHAnsi" w:hAnsiTheme="minorHAnsi" w:cs="Arial"/>
          <w:sz w:val="22"/>
          <w:szCs w:val="22"/>
        </w:rPr>
        <w:t xml:space="preserve">as outlined within the </w:t>
      </w:r>
      <w:r w:rsidR="006D52A5" w:rsidRPr="00A83A19">
        <w:rPr>
          <w:rFonts w:asciiTheme="minorHAnsi" w:eastAsiaTheme="minorHAnsi" w:hAnsiTheme="minorHAnsi" w:cs="Arial"/>
          <w:sz w:val="22"/>
          <w:szCs w:val="22"/>
        </w:rPr>
        <w:t xml:space="preserve">long-term </w:t>
      </w:r>
      <w:r w:rsidR="004E754A" w:rsidRPr="00A83A19">
        <w:rPr>
          <w:rFonts w:asciiTheme="minorHAnsi" w:eastAsiaTheme="minorHAnsi" w:hAnsiTheme="minorHAnsi" w:cs="Arial"/>
          <w:sz w:val="22"/>
          <w:szCs w:val="22"/>
        </w:rPr>
        <w:t>Strategic Plan</w:t>
      </w:r>
      <w:r w:rsidR="00E96BC1">
        <w:rPr>
          <w:rFonts w:asciiTheme="minorHAnsi" w:eastAsiaTheme="minorHAnsi" w:hAnsiTheme="minorHAnsi" w:cs="Arial"/>
          <w:sz w:val="22"/>
          <w:szCs w:val="22"/>
        </w:rPr>
        <w:t xml:space="preserve">) and </w:t>
      </w:r>
      <w:r w:rsidR="004E754A" w:rsidRPr="00A83A19">
        <w:rPr>
          <w:rFonts w:asciiTheme="minorHAnsi" w:eastAsiaTheme="minorHAnsi" w:hAnsiTheme="minorHAnsi" w:cs="Arial"/>
          <w:sz w:val="22"/>
          <w:szCs w:val="22"/>
        </w:rPr>
        <w:t>work to</w:t>
      </w:r>
      <w:r w:rsidR="004E754A" w:rsidRPr="00100C4C">
        <w:rPr>
          <w:rFonts w:asciiTheme="minorHAnsi" w:eastAsiaTheme="minorHAnsi" w:hAnsiTheme="minorHAnsi" w:cs="Arial"/>
          <w:sz w:val="22"/>
          <w:szCs w:val="22"/>
        </w:rPr>
        <w:t xml:space="preserve">wards achieving </w:t>
      </w:r>
      <w:r w:rsidR="006D52A5" w:rsidRPr="00100C4C">
        <w:rPr>
          <w:rFonts w:asciiTheme="minorHAnsi" w:eastAsiaTheme="minorHAnsi" w:hAnsiTheme="minorHAnsi" w:cs="Arial"/>
          <w:sz w:val="22"/>
          <w:szCs w:val="22"/>
        </w:rPr>
        <w:t>approved</w:t>
      </w:r>
      <w:r w:rsidRPr="00100C4C">
        <w:rPr>
          <w:rFonts w:asciiTheme="minorHAnsi" w:eastAsiaTheme="minorHAnsi" w:hAnsiTheme="minorHAnsi" w:cs="Arial"/>
          <w:sz w:val="22"/>
          <w:szCs w:val="22"/>
        </w:rPr>
        <w:t xml:space="preserve"> goals and objectives for </w:t>
      </w:r>
      <w:r w:rsidR="006D52A5" w:rsidRPr="00100C4C">
        <w:rPr>
          <w:rFonts w:asciiTheme="minorHAnsi" w:eastAsiaTheme="minorHAnsi" w:hAnsiTheme="minorHAnsi" w:cs="Arial"/>
          <w:sz w:val="22"/>
          <w:szCs w:val="22"/>
        </w:rPr>
        <w:t>his/her</w:t>
      </w:r>
      <w:r w:rsidRPr="00100C4C">
        <w:rPr>
          <w:rFonts w:asciiTheme="minorHAnsi" w:eastAsiaTheme="minorHAnsi" w:hAnsiTheme="minorHAnsi" w:cs="Arial"/>
          <w:sz w:val="22"/>
          <w:szCs w:val="22"/>
        </w:rPr>
        <w:t xml:space="preserve"> year in office</w:t>
      </w:r>
      <w:r w:rsidR="006D52A5" w:rsidRPr="00100C4C">
        <w:rPr>
          <w:rFonts w:asciiTheme="minorHAnsi" w:eastAsiaTheme="minorHAnsi" w:hAnsiTheme="minorHAnsi" w:cs="Arial"/>
          <w:sz w:val="22"/>
          <w:szCs w:val="22"/>
        </w:rPr>
        <w:t xml:space="preserve">. </w:t>
      </w:r>
      <w:r w:rsidRPr="00100C4C">
        <w:rPr>
          <w:rFonts w:asciiTheme="minorHAnsi" w:eastAsiaTheme="minorHAnsi" w:hAnsiTheme="minorHAnsi" w:cs="Arial"/>
          <w:sz w:val="22"/>
          <w:szCs w:val="22"/>
        </w:rPr>
        <w:t>The President shall be responsible for informing membership of such goals and objectives.</w:t>
      </w:r>
    </w:p>
    <w:p w14:paraId="62456561" w14:textId="02519078" w:rsidR="00112C43" w:rsidRPr="00100C4C" w:rsidRDefault="00112C43" w:rsidP="009A467F">
      <w:pPr>
        <w:numPr>
          <w:ilvl w:val="0"/>
          <w:numId w:val="7"/>
        </w:numPr>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Recommend to the Board of Directors policies that may be beneficial to the Association.  The President shall carry out instruction of the Board of Directors, enforce the Bylaws, Articles of Incorporation, Code of Ethics, Polic</w:t>
      </w:r>
      <w:r w:rsidR="00E96BC1">
        <w:rPr>
          <w:rFonts w:asciiTheme="minorHAnsi" w:eastAsiaTheme="minorHAnsi" w:hAnsiTheme="minorHAnsi" w:cs="Arial"/>
          <w:sz w:val="22"/>
          <w:szCs w:val="22"/>
        </w:rPr>
        <w:t>ies</w:t>
      </w:r>
      <w:r w:rsidRPr="00100C4C">
        <w:rPr>
          <w:rFonts w:asciiTheme="minorHAnsi" w:eastAsiaTheme="minorHAnsi" w:hAnsiTheme="minorHAnsi" w:cs="Arial"/>
          <w:sz w:val="22"/>
          <w:szCs w:val="22"/>
        </w:rPr>
        <w:t xml:space="preserve"> &amp; Procedures and Rules and Regulations.</w:t>
      </w:r>
    </w:p>
    <w:p w14:paraId="7A2B7400" w14:textId="77777777" w:rsidR="00942E7A" w:rsidRPr="00BC2D1F" w:rsidRDefault="00942E7A" w:rsidP="009A467F">
      <w:pPr>
        <w:numPr>
          <w:ilvl w:val="0"/>
          <w:numId w:val="7"/>
        </w:numPr>
        <w:rPr>
          <w:rFonts w:asciiTheme="minorHAnsi" w:hAnsiTheme="minorHAnsi" w:cs="Arial"/>
          <w:sz w:val="22"/>
          <w:szCs w:val="22"/>
        </w:rPr>
      </w:pPr>
      <w:r w:rsidRPr="00BC2D1F">
        <w:rPr>
          <w:rFonts w:asciiTheme="minorHAnsi" w:hAnsiTheme="minorHAnsi" w:cs="Arial"/>
          <w:sz w:val="22"/>
          <w:szCs w:val="22"/>
        </w:rPr>
        <w:t xml:space="preserve">Prepare for, attend and actively participate in all meetings of the Board of Directors and </w:t>
      </w:r>
      <w:r>
        <w:rPr>
          <w:rFonts w:asciiTheme="minorHAnsi" w:hAnsiTheme="minorHAnsi" w:cs="Arial"/>
          <w:sz w:val="22"/>
          <w:szCs w:val="22"/>
        </w:rPr>
        <w:t xml:space="preserve">the </w:t>
      </w:r>
      <w:r w:rsidRPr="00BC2D1F">
        <w:rPr>
          <w:rFonts w:asciiTheme="minorHAnsi" w:hAnsiTheme="minorHAnsi" w:cs="Arial"/>
          <w:sz w:val="22"/>
          <w:szCs w:val="22"/>
        </w:rPr>
        <w:t>Executive Committee</w:t>
      </w:r>
      <w:r>
        <w:rPr>
          <w:rFonts w:asciiTheme="minorHAnsi" w:hAnsiTheme="minorHAnsi" w:cs="Arial"/>
          <w:sz w:val="22"/>
          <w:szCs w:val="22"/>
        </w:rPr>
        <w:t>.</w:t>
      </w:r>
    </w:p>
    <w:p w14:paraId="1B4F1893" w14:textId="0770C594" w:rsidR="006D52A5" w:rsidRPr="00100C4C" w:rsidRDefault="006D52A5" w:rsidP="009A467F">
      <w:pPr>
        <w:numPr>
          <w:ilvl w:val="0"/>
          <w:numId w:val="7"/>
        </w:numPr>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Act as Chair for the Board of Directors</w:t>
      </w:r>
      <w:r w:rsidR="00616DA3" w:rsidRPr="00A83A19">
        <w:rPr>
          <w:rFonts w:asciiTheme="minorHAnsi" w:eastAsiaTheme="minorHAnsi" w:hAnsiTheme="minorHAnsi" w:cs="Arial"/>
          <w:sz w:val="22"/>
          <w:szCs w:val="22"/>
        </w:rPr>
        <w:t>.</w:t>
      </w:r>
      <w:r w:rsidRPr="00100C4C">
        <w:rPr>
          <w:rFonts w:asciiTheme="minorHAnsi" w:eastAsiaTheme="minorHAnsi" w:hAnsiTheme="minorHAnsi" w:cs="Arial"/>
          <w:sz w:val="22"/>
          <w:szCs w:val="22"/>
        </w:rPr>
        <w:t xml:space="preserve"> </w:t>
      </w:r>
    </w:p>
    <w:p w14:paraId="446E8D2E" w14:textId="77777777" w:rsidR="00112C43" w:rsidRPr="00100C4C" w:rsidRDefault="00112C43" w:rsidP="009A467F">
      <w:pPr>
        <w:numPr>
          <w:ilvl w:val="0"/>
          <w:numId w:val="7"/>
        </w:numPr>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Preside at all general meetings of the Membership and at all Board of Directors Meetings.</w:t>
      </w:r>
    </w:p>
    <w:p w14:paraId="602AE604" w14:textId="77777777" w:rsidR="00112C43" w:rsidRPr="00100C4C" w:rsidRDefault="00112C43" w:rsidP="009A467F">
      <w:pPr>
        <w:numPr>
          <w:ilvl w:val="0"/>
          <w:numId w:val="7"/>
        </w:numPr>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Be in regular consultation with the Chief Executive Officer on the business and affairs of the Association.</w:t>
      </w:r>
    </w:p>
    <w:p w14:paraId="68C70C28" w14:textId="6C70EEBA" w:rsidR="006D52A5" w:rsidRPr="00100C4C" w:rsidRDefault="006D52A5" w:rsidP="009A467F">
      <w:pPr>
        <w:numPr>
          <w:ilvl w:val="0"/>
          <w:numId w:val="7"/>
        </w:numPr>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 xml:space="preserve">Be the official spokesperson for the Northeast Tennessee Association of </w:t>
      </w:r>
      <w:r w:rsidR="00EB791A">
        <w:rPr>
          <w:rFonts w:asciiTheme="minorHAnsi" w:eastAsiaTheme="minorHAnsi" w:hAnsiTheme="minorHAnsi" w:cs="Arial"/>
          <w:sz w:val="22"/>
          <w:szCs w:val="22"/>
        </w:rPr>
        <w:t>REALTOR</w:t>
      </w:r>
      <w:r w:rsidRPr="00100C4C">
        <w:rPr>
          <w:rFonts w:asciiTheme="minorHAnsi" w:eastAsiaTheme="minorHAnsi" w:hAnsiTheme="minorHAnsi" w:cs="Arial"/>
          <w:sz w:val="22"/>
          <w:szCs w:val="22"/>
        </w:rPr>
        <w:t>®.  At no time shall the President represent himself/herself as other than the President of the Association when appearing as its representative.</w:t>
      </w:r>
    </w:p>
    <w:p w14:paraId="372A392B" w14:textId="77777777" w:rsidR="006D52A5" w:rsidRPr="00100C4C" w:rsidRDefault="00616DA3" w:rsidP="009A467F">
      <w:pPr>
        <w:numPr>
          <w:ilvl w:val="0"/>
          <w:numId w:val="7"/>
        </w:numPr>
        <w:spacing w:after="200"/>
        <w:contextualSpacing/>
        <w:rPr>
          <w:rFonts w:asciiTheme="minorHAnsi" w:eastAsiaTheme="minorHAnsi" w:hAnsiTheme="minorHAnsi" w:cs="Arial"/>
          <w:sz w:val="22"/>
          <w:szCs w:val="22"/>
        </w:rPr>
      </w:pPr>
      <w:r>
        <w:rPr>
          <w:rFonts w:asciiTheme="minorHAnsi" w:eastAsiaTheme="minorHAnsi" w:hAnsiTheme="minorHAnsi" w:cs="Arial"/>
          <w:sz w:val="22"/>
          <w:szCs w:val="22"/>
        </w:rPr>
        <w:t>A</w:t>
      </w:r>
      <w:r w:rsidR="006D52A5" w:rsidRPr="00100C4C">
        <w:rPr>
          <w:rFonts w:asciiTheme="minorHAnsi" w:eastAsiaTheme="minorHAnsi" w:hAnsiTheme="minorHAnsi" w:cs="Arial"/>
          <w:sz w:val="22"/>
          <w:szCs w:val="22"/>
        </w:rPr>
        <w:t xml:space="preserve">ppoint all Standing Committee Chairs, </w:t>
      </w:r>
      <w:r w:rsidR="006D52A5" w:rsidRPr="00A83A19">
        <w:rPr>
          <w:rFonts w:asciiTheme="minorHAnsi" w:eastAsiaTheme="minorHAnsi" w:hAnsiTheme="minorHAnsi" w:cs="Arial"/>
          <w:sz w:val="22"/>
          <w:szCs w:val="22"/>
        </w:rPr>
        <w:t xml:space="preserve">with </w:t>
      </w:r>
      <w:r w:rsidRPr="00A83A19">
        <w:rPr>
          <w:rFonts w:asciiTheme="minorHAnsi" w:eastAsiaTheme="minorHAnsi" w:hAnsiTheme="minorHAnsi" w:cs="Arial"/>
          <w:sz w:val="22"/>
          <w:szCs w:val="22"/>
        </w:rPr>
        <w:t xml:space="preserve">the </w:t>
      </w:r>
      <w:r w:rsidR="006D52A5" w:rsidRPr="00A83A19">
        <w:rPr>
          <w:rFonts w:asciiTheme="minorHAnsi" w:eastAsiaTheme="minorHAnsi" w:hAnsiTheme="minorHAnsi" w:cs="Arial"/>
          <w:sz w:val="22"/>
          <w:szCs w:val="22"/>
        </w:rPr>
        <w:t>advice and counsel of the Chief Executive Officer, and subject to the approval of the Directors at the November Board of Directors meeting.</w:t>
      </w:r>
    </w:p>
    <w:p w14:paraId="544B866F" w14:textId="4764345C" w:rsidR="00112C43" w:rsidRPr="00100C4C" w:rsidRDefault="00112C43" w:rsidP="009A467F">
      <w:pPr>
        <w:numPr>
          <w:ilvl w:val="0"/>
          <w:numId w:val="7"/>
        </w:numPr>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Appoint special committees as needed, subject to confirmation by the</w:t>
      </w:r>
      <w:r w:rsidR="00E96BC1">
        <w:rPr>
          <w:rFonts w:asciiTheme="minorHAnsi" w:eastAsiaTheme="minorHAnsi" w:hAnsiTheme="minorHAnsi" w:cs="Arial"/>
          <w:sz w:val="22"/>
          <w:szCs w:val="22"/>
        </w:rPr>
        <w:t xml:space="preserve"> Board of</w:t>
      </w:r>
      <w:r w:rsidRPr="00100C4C">
        <w:rPr>
          <w:rFonts w:asciiTheme="minorHAnsi" w:eastAsiaTheme="minorHAnsi" w:hAnsiTheme="minorHAnsi" w:cs="Arial"/>
          <w:sz w:val="22"/>
          <w:szCs w:val="22"/>
        </w:rPr>
        <w:t xml:space="preserve"> Directors.</w:t>
      </w:r>
    </w:p>
    <w:p w14:paraId="707120DF" w14:textId="77777777" w:rsidR="00112C43" w:rsidRPr="00100C4C" w:rsidRDefault="006D52A5" w:rsidP="009A467F">
      <w:pPr>
        <w:numPr>
          <w:ilvl w:val="0"/>
          <w:numId w:val="7"/>
        </w:numPr>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B</w:t>
      </w:r>
      <w:r w:rsidR="00112C43" w:rsidRPr="00100C4C">
        <w:rPr>
          <w:rFonts w:asciiTheme="minorHAnsi" w:eastAsiaTheme="minorHAnsi" w:hAnsiTheme="minorHAnsi" w:cs="Arial"/>
          <w:sz w:val="22"/>
          <w:szCs w:val="22"/>
        </w:rPr>
        <w:t>e an authorized signatory for the Association financial accounts.</w:t>
      </w:r>
    </w:p>
    <w:p w14:paraId="3F06EEF7" w14:textId="77777777" w:rsidR="00100C4C" w:rsidRPr="00100C4C" w:rsidRDefault="00100C4C" w:rsidP="009A467F">
      <w:pPr>
        <w:numPr>
          <w:ilvl w:val="0"/>
          <w:numId w:val="7"/>
        </w:numPr>
        <w:tabs>
          <w:tab w:val="left" w:pos="720"/>
        </w:tabs>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Attend all national, state and regional meetings, and any other meetings which might occur during the year (except the national convention) at the association's expense.</w:t>
      </w:r>
    </w:p>
    <w:p w14:paraId="080A5F90" w14:textId="77777777" w:rsidR="00100C4C" w:rsidRPr="00100C4C" w:rsidRDefault="00100C4C" w:rsidP="009A467F">
      <w:pPr>
        <w:numPr>
          <w:ilvl w:val="0"/>
          <w:numId w:val="7"/>
        </w:numPr>
        <w:spacing w:after="200"/>
        <w:contextualSpacing/>
        <w:rPr>
          <w:rFonts w:asciiTheme="minorHAnsi" w:eastAsiaTheme="minorHAnsi" w:hAnsiTheme="minorHAnsi" w:cs="Arial"/>
          <w:sz w:val="22"/>
          <w:szCs w:val="22"/>
        </w:rPr>
      </w:pPr>
      <w:bookmarkStart w:id="14" w:name="_Hlk34318093"/>
      <w:r w:rsidRPr="00100C4C">
        <w:rPr>
          <w:rFonts w:asciiTheme="minorHAnsi" w:eastAsiaTheme="minorHAnsi" w:hAnsiTheme="minorHAnsi" w:cs="Arial"/>
          <w:sz w:val="22"/>
          <w:szCs w:val="22"/>
        </w:rPr>
        <w:t>Adhere to the Travel Policies adopted by the Association.</w:t>
      </w:r>
    </w:p>
    <w:p w14:paraId="1100C506" w14:textId="77777777" w:rsidR="00100C4C" w:rsidRPr="00A83A19" w:rsidRDefault="00100C4C" w:rsidP="009A467F">
      <w:pPr>
        <w:numPr>
          <w:ilvl w:val="0"/>
          <w:numId w:val="7"/>
        </w:numPr>
        <w:spacing w:after="5"/>
        <w:rPr>
          <w:rFonts w:asciiTheme="minorHAnsi" w:hAnsiTheme="minorHAnsi" w:cs="Arial"/>
          <w:sz w:val="22"/>
          <w:szCs w:val="22"/>
        </w:rPr>
      </w:pPr>
      <w:r w:rsidRPr="00A83A19">
        <w:rPr>
          <w:rFonts w:asciiTheme="minorHAnsi" w:hAnsiTheme="minorHAnsi" w:cs="Arial"/>
          <w:sz w:val="22"/>
          <w:szCs w:val="22"/>
        </w:rPr>
        <w:t xml:space="preserve">Oversee the </w:t>
      </w:r>
      <w:r w:rsidR="00831B8E" w:rsidRPr="00A83A19">
        <w:rPr>
          <w:rFonts w:asciiTheme="minorHAnsi" w:hAnsiTheme="minorHAnsi" w:cs="Arial"/>
          <w:sz w:val="22"/>
          <w:szCs w:val="22"/>
        </w:rPr>
        <w:t xml:space="preserve">annual </w:t>
      </w:r>
      <w:r w:rsidRPr="00A83A19">
        <w:rPr>
          <w:rFonts w:asciiTheme="minorHAnsi" w:hAnsiTheme="minorHAnsi" w:cs="Arial"/>
          <w:sz w:val="22"/>
          <w:szCs w:val="22"/>
        </w:rPr>
        <w:t>performance evaluation of CEO</w:t>
      </w:r>
      <w:r w:rsidR="00266CD8" w:rsidRPr="00A83A19">
        <w:rPr>
          <w:rFonts w:asciiTheme="minorHAnsi" w:hAnsiTheme="minorHAnsi" w:cs="Arial"/>
          <w:sz w:val="22"/>
          <w:szCs w:val="22"/>
        </w:rPr>
        <w:t xml:space="preserve">, </w:t>
      </w:r>
      <w:bookmarkStart w:id="15" w:name="_Hlk34366701"/>
      <w:r w:rsidR="00266CD8" w:rsidRPr="00A83A19">
        <w:rPr>
          <w:rFonts w:asciiTheme="minorHAnsi" w:hAnsiTheme="minorHAnsi" w:cs="Arial"/>
          <w:sz w:val="22"/>
          <w:szCs w:val="22"/>
        </w:rPr>
        <w:t>as conducted by the Executive Committee.</w:t>
      </w:r>
    </w:p>
    <w:bookmarkEnd w:id="15"/>
    <w:p w14:paraId="65932303" w14:textId="77777777" w:rsidR="00100C4C" w:rsidRPr="00100C4C" w:rsidRDefault="00100C4C" w:rsidP="009A467F">
      <w:pPr>
        <w:numPr>
          <w:ilvl w:val="0"/>
          <w:numId w:val="7"/>
        </w:numPr>
        <w:spacing w:after="5"/>
        <w:rPr>
          <w:rFonts w:asciiTheme="minorHAnsi" w:hAnsiTheme="minorHAnsi" w:cs="Arial"/>
          <w:sz w:val="22"/>
          <w:szCs w:val="22"/>
        </w:rPr>
      </w:pPr>
      <w:r w:rsidRPr="00100C4C">
        <w:rPr>
          <w:rFonts w:asciiTheme="minorHAnsi" w:hAnsiTheme="minorHAnsi" w:cs="Arial"/>
          <w:sz w:val="22"/>
          <w:szCs w:val="22"/>
        </w:rPr>
        <w:t>Perform all other duties prescribed by the Bylaws, applicable law, or the Board of Directors.</w:t>
      </w:r>
    </w:p>
    <w:p w14:paraId="58B30DE5" w14:textId="77777777" w:rsidR="00100C4C" w:rsidRPr="00100C4C" w:rsidRDefault="00100C4C" w:rsidP="009A467F">
      <w:pPr>
        <w:numPr>
          <w:ilvl w:val="0"/>
          <w:numId w:val="7"/>
        </w:numPr>
        <w:spacing w:after="5"/>
        <w:rPr>
          <w:rFonts w:asciiTheme="minorHAnsi" w:hAnsiTheme="minorHAnsi" w:cs="Arial"/>
          <w:sz w:val="22"/>
          <w:szCs w:val="22"/>
        </w:rPr>
      </w:pPr>
      <w:r w:rsidRPr="00100C4C">
        <w:rPr>
          <w:rFonts w:asciiTheme="minorHAnsi" w:hAnsiTheme="minorHAnsi" w:cs="Arial"/>
          <w:sz w:val="22"/>
          <w:szCs w:val="22"/>
        </w:rPr>
        <w:t>Adhere to</w:t>
      </w:r>
      <w:r w:rsidR="00E869ED">
        <w:rPr>
          <w:rFonts w:asciiTheme="minorHAnsi" w:hAnsiTheme="minorHAnsi" w:cs="Arial"/>
          <w:sz w:val="22"/>
          <w:szCs w:val="22"/>
        </w:rPr>
        <w:t xml:space="preserve"> all</w:t>
      </w:r>
      <w:r w:rsidRPr="00100C4C">
        <w:rPr>
          <w:rFonts w:asciiTheme="minorHAnsi" w:hAnsiTheme="minorHAnsi" w:cs="Arial"/>
          <w:sz w:val="22"/>
          <w:szCs w:val="22"/>
        </w:rPr>
        <w:t xml:space="preserve"> general duties as outlined in the Director description.</w:t>
      </w:r>
    </w:p>
    <w:bookmarkEnd w:id="14"/>
    <w:p w14:paraId="6828E1EE" w14:textId="77777777" w:rsidR="00112C43" w:rsidRPr="00100C4C" w:rsidRDefault="00112C43" w:rsidP="00C6222E">
      <w:pPr>
        <w:rPr>
          <w:rFonts w:asciiTheme="minorHAnsi" w:hAnsiTheme="minorHAnsi" w:cs="Arial"/>
          <w:b/>
          <w:sz w:val="22"/>
          <w:szCs w:val="22"/>
        </w:rPr>
      </w:pPr>
    </w:p>
    <w:p w14:paraId="03705C34" w14:textId="77777777" w:rsidR="00112C43" w:rsidRPr="00100C4C" w:rsidRDefault="00112C43" w:rsidP="00C6222E">
      <w:pPr>
        <w:rPr>
          <w:rFonts w:asciiTheme="minorHAnsi" w:hAnsiTheme="minorHAnsi" w:cs="Arial"/>
          <w:sz w:val="22"/>
          <w:szCs w:val="22"/>
        </w:rPr>
      </w:pPr>
      <w:r w:rsidRPr="00100C4C">
        <w:rPr>
          <w:rFonts w:asciiTheme="minorHAnsi" w:hAnsiTheme="minorHAnsi" w:cs="Arial"/>
          <w:b/>
          <w:sz w:val="22"/>
          <w:szCs w:val="22"/>
        </w:rPr>
        <w:t>Additional Responsibilities</w:t>
      </w:r>
      <w:r w:rsidRPr="00100C4C">
        <w:rPr>
          <w:rFonts w:asciiTheme="minorHAnsi" w:hAnsiTheme="minorHAnsi" w:cs="Arial"/>
          <w:sz w:val="22"/>
          <w:szCs w:val="22"/>
        </w:rPr>
        <w:t xml:space="preserve">: </w:t>
      </w:r>
    </w:p>
    <w:p w14:paraId="49AEA859" w14:textId="14BC6451" w:rsidR="00192922" w:rsidRDefault="00192922" w:rsidP="009A467F">
      <w:pPr>
        <w:numPr>
          <w:ilvl w:val="0"/>
          <w:numId w:val="10"/>
        </w:numPr>
        <w:spacing w:after="5"/>
        <w:rPr>
          <w:rFonts w:asciiTheme="minorHAnsi" w:hAnsiTheme="minorHAnsi" w:cs="Arial"/>
          <w:sz w:val="22"/>
          <w:szCs w:val="22"/>
        </w:rPr>
      </w:pPr>
      <w:r>
        <w:rPr>
          <w:rFonts w:asciiTheme="minorHAnsi" w:hAnsiTheme="minorHAnsi" w:cs="Arial"/>
          <w:sz w:val="22"/>
          <w:szCs w:val="22"/>
        </w:rPr>
        <w:t>Chair, Executive Committee</w:t>
      </w:r>
    </w:p>
    <w:p w14:paraId="6226B618" w14:textId="24202C97" w:rsidR="00817747" w:rsidRDefault="00817747" w:rsidP="009A467F">
      <w:pPr>
        <w:numPr>
          <w:ilvl w:val="0"/>
          <w:numId w:val="10"/>
        </w:numPr>
        <w:spacing w:after="200"/>
        <w:contextualSpacing/>
        <w:rPr>
          <w:rFonts w:asciiTheme="minorHAnsi" w:eastAsiaTheme="minorHAnsi" w:hAnsiTheme="minorHAnsi" w:cs="Arial"/>
          <w:sz w:val="22"/>
          <w:szCs w:val="22"/>
          <w:highlight w:val="yellow"/>
        </w:rPr>
      </w:pPr>
      <w:r>
        <w:rPr>
          <w:rFonts w:asciiTheme="minorHAnsi" w:eastAsiaTheme="minorHAnsi" w:hAnsiTheme="minorHAnsi" w:cs="Arial"/>
          <w:sz w:val="22"/>
          <w:szCs w:val="22"/>
          <w:highlight w:val="yellow"/>
        </w:rPr>
        <w:t xml:space="preserve">Appoints the Nominating Task Force per the Bylaws, Article XI, Section </w:t>
      </w:r>
      <w:r w:rsidR="005F31DD">
        <w:rPr>
          <w:rFonts w:asciiTheme="minorHAnsi" w:eastAsiaTheme="minorHAnsi" w:hAnsiTheme="minorHAnsi" w:cs="Arial"/>
          <w:sz w:val="22"/>
          <w:szCs w:val="22"/>
          <w:highlight w:val="yellow"/>
        </w:rPr>
        <w:t>5</w:t>
      </w:r>
      <w:r>
        <w:rPr>
          <w:rFonts w:asciiTheme="minorHAnsi" w:eastAsiaTheme="minorHAnsi" w:hAnsiTheme="minorHAnsi" w:cs="Arial"/>
          <w:sz w:val="22"/>
          <w:szCs w:val="22"/>
          <w:highlight w:val="yellow"/>
        </w:rPr>
        <w:t>.</w:t>
      </w:r>
    </w:p>
    <w:p w14:paraId="53DE00AD" w14:textId="77777777" w:rsidR="00817747" w:rsidRDefault="00817747" w:rsidP="009A467F">
      <w:pPr>
        <w:numPr>
          <w:ilvl w:val="0"/>
          <w:numId w:val="10"/>
        </w:numPr>
        <w:spacing w:after="200"/>
        <w:contextualSpacing/>
        <w:rPr>
          <w:rFonts w:asciiTheme="minorHAnsi" w:eastAsiaTheme="minorHAnsi" w:hAnsiTheme="minorHAnsi" w:cs="Arial"/>
          <w:sz w:val="22"/>
          <w:szCs w:val="22"/>
          <w:highlight w:val="yellow"/>
        </w:rPr>
      </w:pPr>
      <w:r w:rsidRPr="00817747">
        <w:rPr>
          <w:rFonts w:asciiTheme="minorHAnsi" w:eastAsiaTheme="minorHAnsi" w:hAnsiTheme="minorHAnsi" w:cs="Arial"/>
          <w:sz w:val="22"/>
          <w:szCs w:val="22"/>
          <w:highlight w:val="yellow"/>
        </w:rPr>
        <w:t xml:space="preserve">Appoints the C/I MLS Committee per the Bylaws, </w:t>
      </w:r>
      <w:r>
        <w:rPr>
          <w:rFonts w:asciiTheme="minorHAnsi" w:eastAsiaTheme="minorHAnsi" w:hAnsiTheme="minorHAnsi" w:cs="Arial"/>
          <w:sz w:val="22"/>
          <w:szCs w:val="22"/>
          <w:highlight w:val="yellow"/>
        </w:rPr>
        <w:t>Article</w:t>
      </w:r>
      <w:r w:rsidRPr="00817747">
        <w:rPr>
          <w:rFonts w:asciiTheme="minorHAnsi" w:eastAsiaTheme="minorHAnsi" w:hAnsiTheme="minorHAnsi" w:cs="Arial"/>
          <w:sz w:val="22"/>
          <w:szCs w:val="22"/>
          <w:highlight w:val="yellow"/>
        </w:rPr>
        <w:t xml:space="preserve"> XIX.</w:t>
      </w:r>
    </w:p>
    <w:p w14:paraId="088DEA38" w14:textId="7BA024BF" w:rsidR="00266CD8" w:rsidRPr="00100C4C" w:rsidRDefault="00266CD8" w:rsidP="009A467F">
      <w:pPr>
        <w:numPr>
          <w:ilvl w:val="0"/>
          <w:numId w:val="10"/>
        </w:numPr>
        <w:spacing w:after="5"/>
        <w:rPr>
          <w:rFonts w:asciiTheme="minorHAnsi" w:hAnsiTheme="minorHAnsi" w:cs="Arial"/>
          <w:sz w:val="22"/>
          <w:szCs w:val="22"/>
        </w:rPr>
      </w:pPr>
      <w:r>
        <w:rPr>
          <w:rFonts w:asciiTheme="minorHAnsi" w:hAnsiTheme="minorHAnsi" w:cs="Arial"/>
          <w:sz w:val="22"/>
          <w:szCs w:val="22"/>
        </w:rPr>
        <w:t>Ex-officio, non-voting member of all committees, except for Grievance and Professional Standards</w:t>
      </w:r>
      <w:r w:rsidR="00CE105F">
        <w:rPr>
          <w:rFonts w:asciiTheme="minorHAnsi" w:hAnsiTheme="minorHAnsi" w:cs="Arial"/>
          <w:sz w:val="22"/>
          <w:szCs w:val="22"/>
        </w:rPr>
        <w:t>.  May not serve on these committees during his/her term of office.</w:t>
      </w:r>
    </w:p>
    <w:p w14:paraId="475F2A14" w14:textId="768D47AE" w:rsidR="00112C43" w:rsidRDefault="00112C43" w:rsidP="009A467F">
      <w:pPr>
        <w:numPr>
          <w:ilvl w:val="0"/>
          <w:numId w:val="10"/>
        </w:numPr>
        <w:spacing w:after="5"/>
        <w:rPr>
          <w:rFonts w:asciiTheme="minorHAnsi" w:hAnsiTheme="minorHAnsi" w:cs="Arial"/>
          <w:sz w:val="22"/>
          <w:szCs w:val="22"/>
        </w:rPr>
      </w:pPr>
      <w:r w:rsidRPr="00100C4C">
        <w:rPr>
          <w:rFonts w:asciiTheme="minorHAnsi" w:hAnsiTheme="minorHAnsi" w:cs="Arial"/>
          <w:sz w:val="22"/>
          <w:szCs w:val="22"/>
        </w:rPr>
        <w:t xml:space="preserve">Immediate Past President Director upon completion of President’s </w:t>
      </w:r>
      <w:r w:rsidR="002C7F0B">
        <w:rPr>
          <w:rFonts w:asciiTheme="minorHAnsi" w:hAnsiTheme="minorHAnsi" w:cs="Arial"/>
          <w:sz w:val="22"/>
          <w:szCs w:val="22"/>
        </w:rPr>
        <w:t>t</w:t>
      </w:r>
      <w:r w:rsidRPr="00100C4C">
        <w:rPr>
          <w:rFonts w:asciiTheme="minorHAnsi" w:hAnsiTheme="minorHAnsi" w:cs="Arial"/>
          <w:sz w:val="22"/>
          <w:szCs w:val="22"/>
        </w:rPr>
        <w:t>erm</w:t>
      </w:r>
      <w:r w:rsidR="00A83A19">
        <w:rPr>
          <w:rFonts w:asciiTheme="minorHAnsi" w:hAnsiTheme="minorHAnsi" w:cs="Arial"/>
          <w:sz w:val="22"/>
          <w:szCs w:val="22"/>
        </w:rPr>
        <w:t>.</w:t>
      </w:r>
    </w:p>
    <w:p w14:paraId="28DE22E6" w14:textId="1DA43F87" w:rsidR="00A925BD" w:rsidRPr="003F638B" w:rsidRDefault="003F638B" w:rsidP="009A467F">
      <w:pPr>
        <w:numPr>
          <w:ilvl w:val="0"/>
          <w:numId w:val="10"/>
        </w:numPr>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 xml:space="preserve">Serve as a member of the Board of Directors of the Tennessee </w:t>
      </w:r>
      <w:r w:rsidR="00EB791A">
        <w:rPr>
          <w:rFonts w:asciiTheme="minorHAnsi" w:eastAsiaTheme="minorHAnsi" w:hAnsiTheme="minorHAnsi" w:cs="Arial"/>
          <w:sz w:val="22"/>
          <w:szCs w:val="22"/>
        </w:rPr>
        <w:t>REALTOR</w:t>
      </w:r>
      <w:r>
        <w:rPr>
          <w:rFonts w:asciiTheme="minorHAnsi" w:eastAsiaTheme="minorHAnsi" w:hAnsiTheme="minorHAnsi" w:cs="Arial"/>
          <w:sz w:val="22"/>
          <w:szCs w:val="22"/>
        </w:rPr>
        <w:t>S®</w:t>
      </w:r>
      <w:r w:rsidRPr="00100C4C">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(TR) </w:t>
      </w:r>
      <w:r w:rsidRPr="00100C4C">
        <w:rPr>
          <w:rFonts w:asciiTheme="minorHAnsi" w:eastAsiaTheme="minorHAnsi" w:hAnsiTheme="minorHAnsi" w:cs="Arial"/>
          <w:sz w:val="22"/>
          <w:szCs w:val="22"/>
        </w:rPr>
        <w:t>representing the Association as a voting delegate</w:t>
      </w:r>
      <w:r>
        <w:rPr>
          <w:rFonts w:asciiTheme="minorHAnsi" w:eastAsiaTheme="minorHAnsi" w:hAnsiTheme="minorHAnsi" w:cs="Arial"/>
          <w:sz w:val="22"/>
          <w:szCs w:val="22"/>
        </w:rPr>
        <w:t xml:space="preserve">.  </w:t>
      </w:r>
      <w:bookmarkStart w:id="16" w:name="_Hlk34381042"/>
      <w:r>
        <w:rPr>
          <w:rFonts w:asciiTheme="minorHAnsi" w:eastAsiaTheme="minorHAnsi" w:hAnsiTheme="minorHAnsi" w:cs="Arial"/>
          <w:sz w:val="22"/>
          <w:szCs w:val="22"/>
        </w:rPr>
        <w:t>Attend all TR</w:t>
      </w:r>
      <w:r w:rsidRPr="00100C4C">
        <w:rPr>
          <w:rFonts w:asciiTheme="minorHAnsi" w:eastAsiaTheme="minorHAnsi" w:hAnsiTheme="minorHAnsi" w:cs="Arial"/>
          <w:sz w:val="22"/>
          <w:szCs w:val="22"/>
        </w:rPr>
        <w:t xml:space="preserve"> meetings</w:t>
      </w:r>
      <w:r>
        <w:rPr>
          <w:rFonts w:asciiTheme="minorHAnsi" w:eastAsiaTheme="minorHAnsi" w:hAnsiTheme="minorHAnsi" w:cs="Arial"/>
          <w:sz w:val="22"/>
          <w:szCs w:val="22"/>
        </w:rPr>
        <w:t xml:space="preserve"> at the Association’s expense.</w:t>
      </w:r>
    </w:p>
    <w:bookmarkEnd w:id="16"/>
    <w:p w14:paraId="6CED9F07" w14:textId="77777777" w:rsidR="00112C43" w:rsidRPr="00100C4C" w:rsidRDefault="00112C43" w:rsidP="00C6222E">
      <w:pPr>
        <w:tabs>
          <w:tab w:val="left" w:pos="-720"/>
          <w:tab w:val="left" w:pos="-594"/>
          <w:tab w:val="left" w:pos="0"/>
          <w:tab w:val="left" w:pos="576"/>
          <w:tab w:val="left" w:pos="720"/>
        </w:tabs>
        <w:suppressAutoHyphens/>
        <w:rPr>
          <w:rFonts w:asciiTheme="minorHAnsi" w:hAnsiTheme="minorHAnsi"/>
          <w:b/>
          <w:sz w:val="22"/>
          <w:szCs w:val="22"/>
        </w:rPr>
      </w:pPr>
    </w:p>
    <w:p w14:paraId="72FAC8B3" w14:textId="77777777" w:rsidR="00112C43" w:rsidRPr="00100C4C" w:rsidRDefault="00112C43" w:rsidP="00C6222E">
      <w:pPr>
        <w:tabs>
          <w:tab w:val="left" w:pos="-720"/>
          <w:tab w:val="left" w:pos="-594"/>
          <w:tab w:val="left" w:pos="0"/>
          <w:tab w:val="left" w:pos="576"/>
          <w:tab w:val="left" w:pos="720"/>
        </w:tabs>
        <w:suppressAutoHyphens/>
        <w:rPr>
          <w:rFonts w:asciiTheme="minorHAnsi" w:hAnsiTheme="minorHAnsi"/>
          <w:sz w:val="22"/>
          <w:szCs w:val="22"/>
        </w:rPr>
      </w:pPr>
      <w:r w:rsidRPr="00100C4C">
        <w:rPr>
          <w:rFonts w:asciiTheme="minorHAnsi" w:hAnsiTheme="minorHAnsi"/>
          <w:b/>
          <w:sz w:val="22"/>
          <w:szCs w:val="22"/>
        </w:rPr>
        <w:t>Qualifications</w:t>
      </w:r>
    </w:p>
    <w:p w14:paraId="19F2704B" w14:textId="65816EDA" w:rsidR="00112C43" w:rsidRPr="00100C4C" w:rsidRDefault="00112C43" w:rsidP="009A467F">
      <w:pPr>
        <w:numPr>
          <w:ilvl w:val="0"/>
          <w:numId w:val="11"/>
        </w:numPr>
        <w:tabs>
          <w:tab w:val="left" w:pos="-720"/>
          <w:tab w:val="left" w:pos="-594"/>
          <w:tab w:val="left" w:pos="0"/>
          <w:tab w:val="left" w:pos="576"/>
        </w:tabs>
        <w:suppressAutoHyphens/>
        <w:spacing w:after="5"/>
        <w:rPr>
          <w:rFonts w:asciiTheme="minorHAnsi" w:hAnsiTheme="minorHAnsi"/>
          <w:sz w:val="22"/>
          <w:szCs w:val="22"/>
        </w:rPr>
      </w:pPr>
      <w:r w:rsidRPr="00100C4C">
        <w:rPr>
          <w:rFonts w:asciiTheme="minorHAnsi" w:hAnsiTheme="minorHAnsi"/>
          <w:sz w:val="22"/>
          <w:szCs w:val="22"/>
        </w:rPr>
        <w:t xml:space="preserve">Must be a </w:t>
      </w:r>
      <w:r w:rsidR="00EB791A">
        <w:rPr>
          <w:rFonts w:asciiTheme="minorHAnsi" w:hAnsiTheme="minorHAnsi"/>
          <w:sz w:val="22"/>
          <w:szCs w:val="22"/>
        </w:rPr>
        <w:t>REALTOR</w:t>
      </w:r>
      <w:r w:rsidRPr="00100C4C">
        <w:rPr>
          <w:rFonts w:asciiTheme="minorHAnsi" w:hAnsiTheme="minorHAnsi"/>
          <w:sz w:val="22"/>
          <w:szCs w:val="22"/>
        </w:rPr>
        <w:t>® member in good standing.</w:t>
      </w:r>
    </w:p>
    <w:p w14:paraId="04CAAB11" w14:textId="77777777" w:rsidR="00112C43" w:rsidRPr="00A83A19" w:rsidRDefault="00112C43" w:rsidP="009A467F">
      <w:pPr>
        <w:numPr>
          <w:ilvl w:val="0"/>
          <w:numId w:val="11"/>
        </w:numPr>
        <w:tabs>
          <w:tab w:val="left" w:pos="-720"/>
          <w:tab w:val="left" w:pos="-594"/>
          <w:tab w:val="left" w:pos="0"/>
          <w:tab w:val="left" w:pos="576"/>
        </w:tabs>
        <w:suppressAutoHyphens/>
        <w:spacing w:after="5"/>
        <w:rPr>
          <w:rFonts w:asciiTheme="minorHAnsi" w:hAnsiTheme="minorHAnsi"/>
          <w:sz w:val="22"/>
          <w:szCs w:val="22"/>
        </w:rPr>
      </w:pPr>
      <w:r w:rsidRPr="00A83A19">
        <w:rPr>
          <w:rFonts w:asciiTheme="minorHAnsi" w:hAnsiTheme="minorHAnsi"/>
          <w:sz w:val="22"/>
          <w:szCs w:val="22"/>
        </w:rPr>
        <w:t>Strongly encouraged to be a</w:t>
      </w:r>
      <w:r w:rsidR="00831B8E" w:rsidRPr="00A83A19">
        <w:rPr>
          <w:rFonts w:asciiTheme="minorHAnsi" w:hAnsiTheme="minorHAnsi"/>
          <w:sz w:val="22"/>
          <w:szCs w:val="22"/>
        </w:rPr>
        <w:t>n</w:t>
      </w:r>
      <w:r w:rsidRPr="00A83A19">
        <w:rPr>
          <w:rFonts w:asciiTheme="minorHAnsi" w:hAnsiTheme="minorHAnsi"/>
          <w:sz w:val="22"/>
          <w:szCs w:val="22"/>
        </w:rPr>
        <w:t xml:space="preserve"> </w:t>
      </w:r>
      <w:r w:rsidR="00777760" w:rsidRPr="00A83A19">
        <w:rPr>
          <w:rFonts w:asciiTheme="minorHAnsi" w:hAnsiTheme="minorHAnsi"/>
          <w:sz w:val="22"/>
          <w:szCs w:val="22"/>
        </w:rPr>
        <w:t>investor</w:t>
      </w:r>
      <w:r w:rsidRPr="00A83A19">
        <w:rPr>
          <w:rFonts w:asciiTheme="minorHAnsi" w:hAnsiTheme="minorHAnsi"/>
          <w:sz w:val="22"/>
          <w:szCs w:val="22"/>
        </w:rPr>
        <w:t xml:space="preserve"> </w:t>
      </w:r>
      <w:r w:rsidR="002C7F0B" w:rsidRPr="00A83A19">
        <w:rPr>
          <w:rFonts w:asciiTheme="minorHAnsi" w:hAnsiTheme="minorHAnsi"/>
          <w:sz w:val="22"/>
          <w:szCs w:val="22"/>
        </w:rPr>
        <w:t>in</w:t>
      </w:r>
      <w:r w:rsidRPr="00A83A19">
        <w:rPr>
          <w:rFonts w:asciiTheme="minorHAnsi" w:hAnsiTheme="minorHAnsi"/>
          <w:sz w:val="22"/>
          <w:szCs w:val="22"/>
        </w:rPr>
        <w:t xml:space="preserve"> RPAC.</w:t>
      </w:r>
    </w:p>
    <w:p w14:paraId="6E115908" w14:textId="4A395E8B" w:rsidR="00112C43" w:rsidRDefault="00112C43" w:rsidP="009A467F">
      <w:pPr>
        <w:numPr>
          <w:ilvl w:val="0"/>
          <w:numId w:val="11"/>
        </w:numPr>
        <w:tabs>
          <w:tab w:val="left" w:pos="-720"/>
          <w:tab w:val="left" w:pos="0"/>
          <w:tab w:val="left" w:pos="576"/>
        </w:tabs>
        <w:suppressAutoHyphens/>
        <w:spacing w:after="5"/>
        <w:rPr>
          <w:rFonts w:asciiTheme="minorHAnsi" w:hAnsiTheme="minorHAnsi"/>
          <w:sz w:val="22"/>
          <w:szCs w:val="22"/>
        </w:rPr>
      </w:pPr>
      <w:r w:rsidRPr="00100C4C">
        <w:rPr>
          <w:rFonts w:asciiTheme="minorHAnsi" w:hAnsiTheme="minorHAnsi"/>
          <w:sz w:val="22"/>
          <w:szCs w:val="22"/>
        </w:rPr>
        <w:t>Must be actively engaged in the real estate business and hold an active real estate license from the state of Tennessee.</w:t>
      </w:r>
    </w:p>
    <w:p w14:paraId="2A91680A" w14:textId="77777777" w:rsidR="00266CD8" w:rsidRPr="00100C4C" w:rsidRDefault="00266CD8" w:rsidP="00C6222E">
      <w:pPr>
        <w:tabs>
          <w:tab w:val="left" w:pos="-720"/>
          <w:tab w:val="left" w:pos="0"/>
          <w:tab w:val="left" w:pos="576"/>
        </w:tabs>
        <w:suppressAutoHyphens/>
        <w:spacing w:after="5"/>
        <w:ind w:left="720"/>
        <w:rPr>
          <w:rFonts w:asciiTheme="minorHAnsi" w:hAnsiTheme="minorHAnsi"/>
          <w:sz w:val="22"/>
          <w:szCs w:val="22"/>
        </w:rPr>
      </w:pPr>
    </w:p>
    <w:p w14:paraId="27512346" w14:textId="77777777" w:rsidR="0022737C" w:rsidRPr="00266CD8" w:rsidRDefault="0022737C" w:rsidP="00C6222E">
      <w:pPr>
        <w:tabs>
          <w:tab w:val="left" w:pos="-720"/>
          <w:tab w:val="left" w:pos="0"/>
          <w:tab w:val="left" w:pos="9000"/>
          <w:tab w:val="left" w:pos="9360"/>
        </w:tabs>
        <w:rPr>
          <w:rFonts w:asciiTheme="minorHAnsi" w:hAnsiTheme="minorHAnsi"/>
          <w:b/>
          <w:bCs/>
          <w:sz w:val="22"/>
          <w:szCs w:val="22"/>
        </w:rPr>
      </w:pPr>
      <w:r w:rsidRPr="00266CD8">
        <w:rPr>
          <w:rFonts w:asciiTheme="minorHAnsi" w:hAnsiTheme="minorHAnsi"/>
          <w:b/>
          <w:bCs/>
          <w:sz w:val="22"/>
          <w:szCs w:val="22"/>
        </w:rPr>
        <w:t>20</w:t>
      </w:r>
      <w:r w:rsidR="00CE105F">
        <w:rPr>
          <w:rFonts w:asciiTheme="minorHAnsi" w:hAnsiTheme="minorHAnsi"/>
          <w:b/>
          <w:bCs/>
          <w:sz w:val="22"/>
          <w:szCs w:val="22"/>
        </w:rPr>
        <w:t>4</w:t>
      </w:r>
      <w:r w:rsidRPr="00266CD8">
        <w:rPr>
          <w:rFonts w:asciiTheme="minorHAnsi" w:hAnsiTheme="minorHAnsi"/>
          <w:b/>
          <w:bCs/>
          <w:sz w:val="22"/>
          <w:szCs w:val="22"/>
        </w:rPr>
        <w:t>.  RESPONSIBILITY AND DUTIES OF THE PRESIDENT-ELECT</w:t>
      </w:r>
    </w:p>
    <w:p w14:paraId="6EC2ED86" w14:textId="77777777" w:rsidR="0022737C" w:rsidRPr="00266CD8" w:rsidRDefault="0022737C" w:rsidP="00C6222E">
      <w:pPr>
        <w:rPr>
          <w:rFonts w:asciiTheme="minorHAnsi" w:hAnsiTheme="minorHAnsi" w:cs="Arial"/>
          <w:sz w:val="22"/>
          <w:szCs w:val="22"/>
        </w:rPr>
      </w:pPr>
      <w:r w:rsidRPr="00266CD8">
        <w:rPr>
          <w:rFonts w:asciiTheme="minorHAnsi" w:hAnsiTheme="minorHAnsi" w:cs="Arial"/>
          <w:b/>
          <w:sz w:val="22"/>
          <w:szCs w:val="22"/>
        </w:rPr>
        <w:t>Term</w:t>
      </w:r>
      <w:r w:rsidRPr="00266CD8">
        <w:rPr>
          <w:rFonts w:asciiTheme="minorHAnsi" w:hAnsiTheme="minorHAnsi" w:cs="Arial"/>
          <w:sz w:val="22"/>
          <w:szCs w:val="22"/>
        </w:rPr>
        <w:t xml:space="preserve">: </w:t>
      </w:r>
    </w:p>
    <w:p w14:paraId="471F1741" w14:textId="45412D1E" w:rsidR="00266CD8" w:rsidRPr="00266CD8" w:rsidRDefault="0022737C" w:rsidP="00C6222E">
      <w:pPr>
        <w:tabs>
          <w:tab w:val="left" w:pos="720"/>
        </w:tabs>
        <w:spacing w:after="200"/>
        <w:contextualSpacing/>
        <w:rPr>
          <w:rFonts w:asciiTheme="minorHAnsi" w:eastAsiaTheme="minorHAnsi" w:hAnsiTheme="minorHAnsi" w:cs="Arial"/>
          <w:sz w:val="22"/>
          <w:szCs w:val="22"/>
        </w:rPr>
      </w:pPr>
      <w:r w:rsidRPr="00266CD8">
        <w:rPr>
          <w:rFonts w:asciiTheme="minorHAnsi" w:hAnsiTheme="minorHAnsi" w:cs="Arial"/>
          <w:sz w:val="22"/>
          <w:szCs w:val="22"/>
        </w:rPr>
        <w:t xml:space="preserve">The </w:t>
      </w:r>
      <w:r w:rsidR="00AD7533">
        <w:rPr>
          <w:rFonts w:asciiTheme="minorHAnsi" w:hAnsiTheme="minorHAnsi" w:cs="Arial"/>
          <w:sz w:val="22"/>
          <w:szCs w:val="22"/>
        </w:rPr>
        <w:t>President-elect</w:t>
      </w:r>
      <w:r w:rsidRPr="00266CD8">
        <w:rPr>
          <w:rFonts w:asciiTheme="minorHAnsi" w:hAnsiTheme="minorHAnsi" w:cs="Arial"/>
          <w:sz w:val="22"/>
          <w:szCs w:val="22"/>
        </w:rPr>
        <w:t xml:space="preserve"> is </w:t>
      </w:r>
      <w:r w:rsidR="004739E2" w:rsidRPr="00266CD8">
        <w:rPr>
          <w:rFonts w:asciiTheme="minorHAnsi" w:hAnsiTheme="minorHAnsi" w:cs="Arial"/>
          <w:sz w:val="22"/>
          <w:szCs w:val="22"/>
        </w:rPr>
        <w:t>elected by the membership</w:t>
      </w:r>
      <w:r w:rsidRPr="00266CD8">
        <w:rPr>
          <w:rFonts w:asciiTheme="minorHAnsi" w:hAnsiTheme="minorHAnsi" w:cs="Arial"/>
          <w:sz w:val="22"/>
          <w:szCs w:val="22"/>
        </w:rPr>
        <w:t xml:space="preserve"> to serve for a 1 </w:t>
      </w:r>
      <w:r w:rsidR="004739E2" w:rsidRPr="00266CD8">
        <w:rPr>
          <w:rFonts w:asciiTheme="minorHAnsi" w:hAnsiTheme="minorHAnsi" w:cs="Arial"/>
          <w:sz w:val="22"/>
          <w:szCs w:val="22"/>
        </w:rPr>
        <w:t>y</w:t>
      </w:r>
      <w:r w:rsidRPr="00266CD8">
        <w:rPr>
          <w:rFonts w:asciiTheme="minorHAnsi" w:hAnsiTheme="minorHAnsi" w:cs="Arial"/>
          <w:sz w:val="22"/>
          <w:szCs w:val="22"/>
        </w:rPr>
        <w:t>ear term (or until a respective successor is duly elected and qualified)</w:t>
      </w:r>
      <w:r w:rsidR="00F27CEC" w:rsidRPr="00266CD8">
        <w:rPr>
          <w:rFonts w:asciiTheme="minorHAnsi" w:hAnsiTheme="minorHAnsi" w:cs="Arial"/>
          <w:sz w:val="22"/>
          <w:szCs w:val="22"/>
        </w:rPr>
        <w:t xml:space="preserve">.  </w:t>
      </w:r>
      <w:r w:rsidR="00266CD8" w:rsidRPr="00266CD8">
        <w:rPr>
          <w:rFonts w:asciiTheme="minorHAnsi" w:eastAsiaTheme="minorHAnsi" w:hAnsiTheme="minorHAnsi" w:cs="Arial"/>
          <w:sz w:val="22"/>
          <w:szCs w:val="22"/>
        </w:rPr>
        <w:t>Ascend to the Presidency of the Association the following year.</w:t>
      </w:r>
    </w:p>
    <w:p w14:paraId="0ECBEFE8" w14:textId="77777777" w:rsidR="00F27CEC" w:rsidRPr="00266CD8" w:rsidRDefault="00F27CEC" w:rsidP="00C6222E">
      <w:pPr>
        <w:rPr>
          <w:rFonts w:asciiTheme="minorHAnsi" w:hAnsiTheme="minorHAnsi" w:cs="Arial"/>
          <w:sz w:val="22"/>
          <w:szCs w:val="22"/>
        </w:rPr>
      </w:pPr>
    </w:p>
    <w:p w14:paraId="40BF6236" w14:textId="77777777" w:rsidR="0022737C" w:rsidRPr="00553CA2" w:rsidRDefault="0022737C" w:rsidP="00C6222E">
      <w:pPr>
        <w:rPr>
          <w:rFonts w:asciiTheme="minorHAnsi" w:hAnsiTheme="minorHAnsi" w:cstheme="minorHAnsi"/>
          <w:sz w:val="22"/>
          <w:szCs w:val="22"/>
        </w:rPr>
      </w:pPr>
      <w:r w:rsidRPr="00553CA2">
        <w:rPr>
          <w:rFonts w:asciiTheme="minorHAnsi" w:hAnsiTheme="minorHAnsi" w:cstheme="minorHAnsi"/>
          <w:b/>
          <w:sz w:val="22"/>
          <w:szCs w:val="22"/>
        </w:rPr>
        <w:t>Description and Responsibilities</w:t>
      </w:r>
      <w:r w:rsidRPr="00553CA2">
        <w:rPr>
          <w:rFonts w:asciiTheme="minorHAnsi" w:hAnsiTheme="minorHAnsi" w:cstheme="minorHAnsi"/>
          <w:sz w:val="22"/>
          <w:szCs w:val="22"/>
        </w:rPr>
        <w:t>:</w:t>
      </w:r>
    </w:p>
    <w:p w14:paraId="09277DAC" w14:textId="1D1CA0E7" w:rsidR="0022737C" w:rsidRPr="00553CA2" w:rsidRDefault="00553CA2" w:rsidP="00192922">
      <w:pPr>
        <w:rPr>
          <w:rFonts w:asciiTheme="minorHAnsi" w:eastAsia="Calibri" w:hAnsiTheme="minorHAnsi" w:cstheme="minorHAnsi"/>
          <w:sz w:val="22"/>
          <w:szCs w:val="22"/>
        </w:rPr>
      </w:pPr>
      <w:r w:rsidRPr="00553CA2">
        <w:rPr>
          <w:rFonts w:asciiTheme="minorHAnsi" w:eastAsia="Calibri" w:hAnsiTheme="minorHAnsi" w:cstheme="minorHAnsi"/>
          <w:sz w:val="22"/>
          <w:szCs w:val="22"/>
        </w:rPr>
        <w:t xml:space="preserve">The </w:t>
      </w:r>
      <w:r w:rsidR="00AD7533">
        <w:rPr>
          <w:rFonts w:asciiTheme="minorHAnsi" w:eastAsia="Calibri" w:hAnsiTheme="minorHAnsi" w:cstheme="minorHAnsi"/>
          <w:sz w:val="22"/>
          <w:szCs w:val="22"/>
        </w:rPr>
        <w:t>President-elect</w:t>
      </w:r>
      <w:r w:rsidRPr="00553CA2">
        <w:rPr>
          <w:rFonts w:asciiTheme="minorHAnsi" w:eastAsia="Calibri" w:hAnsiTheme="minorHAnsi" w:cstheme="minorHAnsi"/>
          <w:sz w:val="22"/>
          <w:szCs w:val="22"/>
        </w:rPr>
        <w:t xml:space="preserve"> shall perform the duties of the President in the event of his/her absence or refusal to serve or disability and shall perform such other duties as may be delegated to him / her by the President and/or Board of Directors. In the absence of unforeseen events, he/she shall succeed to the Presidency. </w:t>
      </w:r>
      <w:r w:rsidR="0022737C" w:rsidRPr="00553CA2">
        <w:rPr>
          <w:rFonts w:asciiTheme="minorHAnsi" w:hAnsiTheme="minorHAnsi" w:cstheme="minorHAnsi"/>
          <w:sz w:val="22"/>
          <w:szCs w:val="22"/>
        </w:rPr>
        <w:t xml:space="preserve">The </w:t>
      </w:r>
      <w:r w:rsidR="00AD7533">
        <w:rPr>
          <w:rFonts w:asciiTheme="minorHAnsi" w:hAnsiTheme="minorHAnsi" w:cstheme="minorHAnsi"/>
          <w:sz w:val="22"/>
          <w:szCs w:val="22"/>
        </w:rPr>
        <w:t>President-elect</w:t>
      </w:r>
      <w:r w:rsidR="0022737C" w:rsidRPr="00553CA2">
        <w:rPr>
          <w:rFonts w:asciiTheme="minorHAnsi" w:hAnsiTheme="minorHAnsi" w:cstheme="minorHAnsi"/>
          <w:sz w:val="22"/>
          <w:szCs w:val="22"/>
        </w:rPr>
        <w:t xml:space="preserve"> of the Board of Directors shall have the duty to:</w:t>
      </w:r>
    </w:p>
    <w:p w14:paraId="4B0CF0F9" w14:textId="77777777" w:rsidR="0022737C" w:rsidRPr="00266CD8" w:rsidRDefault="0022737C" w:rsidP="00192922">
      <w:pPr>
        <w:rPr>
          <w:rFonts w:asciiTheme="minorHAnsi" w:hAnsiTheme="minorHAnsi" w:cs="Arial"/>
          <w:sz w:val="22"/>
          <w:szCs w:val="22"/>
        </w:rPr>
      </w:pPr>
    </w:p>
    <w:p w14:paraId="4A8550DB" w14:textId="14AE3A72" w:rsidR="00E869ED" w:rsidRPr="00266CD8" w:rsidRDefault="00E869ED" w:rsidP="009A467F">
      <w:pPr>
        <w:numPr>
          <w:ilvl w:val="0"/>
          <w:numId w:val="27"/>
        </w:numPr>
        <w:tabs>
          <w:tab w:val="left" w:pos="720"/>
        </w:tabs>
        <w:spacing w:after="200"/>
        <w:contextualSpacing/>
        <w:rPr>
          <w:rFonts w:asciiTheme="minorHAnsi" w:eastAsiaTheme="minorHAnsi" w:hAnsiTheme="minorHAnsi" w:cs="Arial"/>
          <w:sz w:val="22"/>
          <w:szCs w:val="22"/>
        </w:rPr>
      </w:pPr>
      <w:r w:rsidRPr="00266CD8">
        <w:rPr>
          <w:rFonts w:asciiTheme="minorHAnsi" w:eastAsiaTheme="minorHAnsi" w:hAnsiTheme="minorHAnsi" w:cs="Arial"/>
          <w:sz w:val="22"/>
          <w:szCs w:val="22"/>
        </w:rPr>
        <w:t xml:space="preserve">Be familiar with the Bylaws, Policy Manual and Strategic Plan of the Northeast Tennessee Association of </w:t>
      </w:r>
      <w:r w:rsidR="00EB791A">
        <w:rPr>
          <w:rFonts w:asciiTheme="minorHAnsi" w:eastAsiaTheme="minorHAnsi" w:hAnsiTheme="minorHAnsi" w:cs="Arial"/>
          <w:sz w:val="22"/>
          <w:szCs w:val="22"/>
        </w:rPr>
        <w:t>REALTOR</w:t>
      </w:r>
      <w:r w:rsidR="008B4E16">
        <w:rPr>
          <w:rFonts w:asciiTheme="minorHAnsi" w:eastAsiaTheme="minorHAnsi" w:hAnsiTheme="minorHAnsi" w:cs="Arial"/>
          <w:sz w:val="22"/>
          <w:szCs w:val="22"/>
        </w:rPr>
        <w:t>S®</w:t>
      </w:r>
      <w:r w:rsidRPr="00266CD8">
        <w:rPr>
          <w:rFonts w:asciiTheme="minorHAnsi" w:eastAsiaTheme="minorHAnsi" w:hAnsiTheme="minorHAnsi" w:cs="Arial"/>
          <w:sz w:val="22"/>
          <w:szCs w:val="22"/>
        </w:rPr>
        <w:t>.</w:t>
      </w:r>
    </w:p>
    <w:p w14:paraId="603E7052" w14:textId="77777777" w:rsidR="004739E2" w:rsidRPr="00266CD8" w:rsidRDefault="004739E2" w:rsidP="009A467F">
      <w:pPr>
        <w:numPr>
          <w:ilvl w:val="0"/>
          <w:numId w:val="27"/>
        </w:numPr>
        <w:tabs>
          <w:tab w:val="left" w:pos="720"/>
        </w:tabs>
        <w:spacing w:after="200"/>
        <w:contextualSpacing/>
        <w:rPr>
          <w:rFonts w:asciiTheme="minorHAnsi" w:eastAsiaTheme="minorHAnsi" w:hAnsiTheme="minorHAnsi" w:cs="Arial"/>
          <w:sz w:val="22"/>
          <w:szCs w:val="22"/>
        </w:rPr>
      </w:pPr>
      <w:r w:rsidRPr="00266CD8">
        <w:rPr>
          <w:rFonts w:asciiTheme="minorHAnsi" w:eastAsiaTheme="minorHAnsi" w:hAnsiTheme="minorHAnsi" w:cs="Arial"/>
          <w:sz w:val="22"/>
          <w:szCs w:val="22"/>
        </w:rPr>
        <w:t>Assist the President at all times.</w:t>
      </w:r>
    </w:p>
    <w:p w14:paraId="604C6284" w14:textId="77777777" w:rsidR="00E21020" w:rsidRPr="00BC2D1F" w:rsidRDefault="00E21020" w:rsidP="009A467F">
      <w:pPr>
        <w:numPr>
          <w:ilvl w:val="0"/>
          <w:numId w:val="27"/>
        </w:numPr>
        <w:rPr>
          <w:rFonts w:asciiTheme="minorHAnsi" w:hAnsiTheme="minorHAnsi" w:cs="Arial"/>
          <w:sz w:val="22"/>
          <w:szCs w:val="22"/>
        </w:rPr>
      </w:pPr>
      <w:r w:rsidRPr="00BC2D1F">
        <w:rPr>
          <w:rFonts w:asciiTheme="minorHAnsi" w:hAnsiTheme="minorHAnsi" w:cs="Arial"/>
          <w:sz w:val="22"/>
          <w:szCs w:val="22"/>
        </w:rPr>
        <w:t xml:space="preserve">Prepare for, attend and actively participate in all meetings of the Board of Directors and </w:t>
      </w:r>
      <w:r>
        <w:rPr>
          <w:rFonts w:asciiTheme="minorHAnsi" w:hAnsiTheme="minorHAnsi" w:cs="Arial"/>
          <w:sz w:val="22"/>
          <w:szCs w:val="22"/>
        </w:rPr>
        <w:t xml:space="preserve">the </w:t>
      </w:r>
      <w:r w:rsidRPr="00BC2D1F">
        <w:rPr>
          <w:rFonts w:asciiTheme="minorHAnsi" w:hAnsiTheme="minorHAnsi" w:cs="Arial"/>
          <w:sz w:val="22"/>
          <w:szCs w:val="22"/>
        </w:rPr>
        <w:t>Executive Committee</w:t>
      </w:r>
      <w:r>
        <w:rPr>
          <w:rFonts w:asciiTheme="minorHAnsi" w:hAnsiTheme="minorHAnsi" w:cs="Arial"/>
          <w:sz w:val="22"/>
          <w:szCs w:val="22"/>
        </w:rPr>
        <w:t>.</w:t>
      </w:r>
    </w:p>
    <w:p w14:paraId="5667E59C" w14:textId="4F849650" w:rsidR="004739E2" w:rsidRDefault="004739E2" w:rsidP="009A467F">
      <w:pPr>
        <w:numPr>
          <w:ilvl w:val="0"/>
          <w:numId w:val="27"/>
        </w:numPr>
        <w:spacing w:after="200"/>
        <w:contextualSpacing/>
        <w:rPr>
          <w:rFonts w:asciiTheme="minorHAnsi" w:eastAsiaTheme="minorHAnsi" w:hAnsiTheme="minorHAnsi" w:cs="Arial"/>
          <w:sz w:val="22"/>
          <w:szCs w:val="22"/>
        </w:rPr>
      </w:pPr>
      <w:r w:rsidRPr="00266CD8">
        <w:rPr>
          <w:rFonts w:asciiTheme="minorHAnsi" w:eastAsiaTheme="minorHAnsi" w:hAnsiTheme="minorHAnsi" w:cs="Arial"/>
          <w:sz w:val="22"/>
          <w:szCs w:val="22"/>
        </w:rPr>
        <w:t xml:space="preserve">Attend all General Membership Meetings.  Preside at these meetings in </w:t>
      </w:r>
      <w:r w:rsidR="008B4E16">
        <w:rPr>
          <w:rFonts w:asciiTheme="minorHAnsi" w:eastAsiaTheme="minorHAnsi" w:hAnsiTheme="minorHAnsi" w:cs="Arial"/>
          <w:sz w:val="22"/>
          <w:szCs w:val="22"/>
        </w:rPr>
        <w:t>President’s absence.</w:t>
      </w:r>
    </w:p>
    <w:p w14:paraId="40B9D90B" w14:textId="77777777" w:rsidR="00777760" w:rsidRPr="00A83A19" w:rsidRDefault="002C7F0B" w:rsidP="009A467F">
      <w:pPr>
        <w:numPr>
          <w:ilvl w:val="0"/>
          <w:numId w:val="27"/>
        </w:numPr>
        <w:tabs>
          <w:tab w:val="left" w:pos="720"/>
        </w:tabs>
        <w:spacing w:after="200"/>
        <w:contextualSpacing/>
        <w:rPr>
          <w:rFonts w:asciiTheme="minorHAnsi" w:eastAsiaTheme="minorHAnsi" w:hAnsiTheme="minorHAnsi" w:cs="Arial"/>
          <w:sz w:val="22"/>
          <w:szCs w:val="22"/>
        </w:rPr>
      </w:pPr>
      <w:r>
        <w:rPr>
          <w:rFonts w:asciiTheme="minorHAnsi" w:eastAsiaTheme="minorHAnsi" w:hAnsiTheme="minorHAnsi" w:cs="Arial"/>
          <w:sz w:val="22"/>
          <w:szCs w:val="22"/>
        </w:rPr>
        <w:t>A</w:t>
      </w:r>
      <w:r w:rsidR="00777760" w:rsidRPr="00266CD8">
        <w:rPr>
          <w:rFonts w:asciiTheme="minorHAnsi" w:eastAsiaTheme="minorHAnsi" w:hAnsiTheme="minorHAnsi" w:cs="Arial"/>
          <w:sz w:val="22"/>
          <w:szCs w:val="22"/>
        </w:rPr>
        <w:t xml:space="preserve">ppoint all Standing Committee Vice Chairs, </w:t>
      </w:r>
      <w:r w:rsidR="00777760" w:rsidRPr="00A83A19">
        <w:rPr>
          <w:rFonts w:asciiTheme="minorHAnsi" w:eastAsiaTheme="minorHAnsi" w:hAnsiTheme="minorHAnsi" w:cs="Arial"/>
          <w:sz w:val="22"/>
          <w:szCs w:val="22"/>
        </w:rPr>
        <w:t>with advice and counsel of the Chief Executive Officer, and subject to the approval of the Directors at the November Board of Directors meeting.</w:t>
      </w:r>
    </w:p>
    <w:p w14:paraId="34C8567C" w14:textId="77777777" w:rsidR="00266CD8" w:rsidRPr="00266CD8" w:rsidRDefault="00266CD8" w:rsidP="009A467F">
      <w:pPr>
        <w:numPr>
          <w:ilvl w:val="0"/>
          <w:numId w:val="27"/>
        </w:numPr>
        <w:spacing w:after="200"/>
        <w:contextualSpacing/>
        <w:rPr>
          <w:rFonts w:asciiTheme="minorHAnsi" w:eastAsiaTheme="minorHAnsi" w:hAnsiTheme="minorHAnsi" w:cs="Arial"/>
          <w:sz w:val="22"/>
          <w:szCs w:val="22"/>
        </w:rPr>
      </w:pPr>
      <w:r w:rsidRPr="00266CD8">
        <w:rPr>
          <w:rFonts w:asciiTheme="minorHAnsi" w:eastAsiaTheme="minorHAnsi" w:hAnsiTheme="minorHAnsi" w:cs="Arial"/>
          <w:sz w:val="22"/>
          <w:szCs w:val="22"/>
        </w:rPr>
        <w:t>Act as a liaison with Committees, as assigned by the President.</w:t>
      </w:r>
    </w:p>
    <w:p w14:paraId="04AAA493" w14:textId="602DF2E1" w:rsidR="00266CD8" w:rsidRDefault="004739E2" w:rsidP="009A467F">
      <w:pPr>
        <w:numPr>
          <w:ilvl w:val="0"/>
          <w:numId w:val="27"/>
        </w:numPr>
        <w:tabs>
          <w:tab w:val="left" w:pos="720"/>
        </w:tabs>
        <w:spacing w:after="200"/>
        <w:contextualSpacing/>
        <w:rPr>
          <w:rFonts w:asciiTheme="minorHAnsi" w:eastAsiaTheme="minorHAnsi" w:hAnsiTheme="minorHAnsi" w:cs="Arial"/>
          <w:sz w:val="22"/>
          <w:szCs w:val="22"/>
        </w:rPr>
      </w:pPr>
      <w:r w:rsidRPr="00266CD8">
        <w:rPr>
          <w:rFonts w:asciiTheme="minorHAnsi" w:eastAsiaTheme="minorHAnsi" w:hAnsiTheme="minorHAnsi" w:cs="Arial"/>
          <w:sz w:val="22"/>
          <w:szCs w:val="22"/>
        </w:rPr>
        <w:t xml:space="preserve">Represent the Association as spokesperson when asked to do so by the President.  At no time shall the </w:t>
      </w:r>
      <w:r w:rsidR="00AD7533">
        <w:rPr>
          <w:rFonts w:asciiTheme="minorHAnsi" w:eastAsiaTheme="minorHAnsi" w:hAnsiTheme="minorHAnsi" w:cs="Arial"/>
          <w:sz w:val="22"/>
          <w:szCs w:val="22"/>
        </w:rPr>
        <w:t>President-elect</w:t>
      </w:r>
      <w:r w:rsidRPr="00266CD8">
        <w:rPr>
          <w:rFonts w:asciiTheme="minorHAnsi" w:eastAsiaTheme="minorHAnsi" w:hAnsiTheme="minorHAnsi" w:cs="Arial"/>
          <w:sz w:val="22"/>
          <w:szCs w:val="22"/>
        </w:rPr>
        <w:t xml:space="preserve"> represent himself/herself as other than the representative of the Association when appearing in that capacity.</w:t>
      </w:r>
    </w:p>
    <w:p w14:paraId="2178407E" w14:textId="77777777" w:rsidR="00266CD8" w:rsidRPr="00100C4C" w:rsidRDefault="00266CD8" w:rsidP="009A467F">
      <w:pPr>
        <w:numPr>
          <w:ilvl w:val="0"/>
          <w:numId w:val="27"/>
        </w:numPr>
        <w:spacing w:after="200"/>
        <w:contextualSpacing/>
        <w:rPr>
          <w:rFonts w:asciiTheme="minorHAnsi" w:eastAsiaTheme="minorHAnsi" w:hAnsiTheme="minorHAnsi" w:cs="Arial"/>
          <w:sz w:val="22"/>
          <w:szCs w:val="22"/>
        </w:rPr>
      </w:pPr>
      <w:r w:rsidRPr="00100C4C">
        <w:rPr>
          <w:rFonts w:asciiTheme="minorHAnsi" w:eastAsiaTheme="minorHAnsi" w:hAnsiTheme="minorHAnsi" w:cs="Arial"/>
          <w:sz w:val="22"/>
          <w:szCs w:val="22"/>
        </w:rPr>
        <w:t>Be an authorized signatory for the Association financial accounts.</w:t>
      </w:r>
    </w:p>
    <w:p w14:paraId="1D4EF83E" w14:textId="77777777" w:rsidR="004739E2" w:rsidRPr="00266CD8" w:rsidRDefault="004739E2" w:rsidP="009A467F">
      <w:pPr>
        <w:numPr>
          <w:ilvl w:val="0"/>
          <w:numId w:val="27"/>
        </w:numPr>
        <w:tabs>
          <w:tab w:val="left" w:pos="720"/>
        </w:tabs>
        <w:spacing w:after="200"/>
        <w:contextualSpacing/>
        <w:rPr>
          <w:rFonts w:asciiTheme="minorHAnsi" w:eastAsiaTheme="minorHAnsi" w:hAnsiTheme="minorHAnsi" w:cs="Arial"/>
          <w:sz w:val="22"/>
          <w:szCs w:val="22"/>
        </w:rPr>
      </w:pPr>
      <w:r w:rsidRPr="00266CD8">
        <w:rPr>
          <w:rFonts w:asciiTheme="minorHAnsi" w:eastAsiaTheme="minorHAnsi" w:hAnsiTheme="minorHAnsi" w:cs="Arial"/>
          <w:sz w:val="22"/>
          <w:szCs w:val="22"/>
        </w:rPr>
        <w:t>Adhere to the Travel Policies adopted by the Association.</w:t>
      </w:r>
    </w:p>
    <w:p w14:paraId="79962D86" w14:textId="77777777" w:rsidR="004739E2" w:rsidRPr="00266CD8" w:rsidRDefault="004739E2" w:rsidP="009A467F">
      <w:pPr>
        <w:numPr>
          <w:ilvl w:val="0"/>
          <w:numId w:val="27"/>
        </w:numPr>
        <w:spacing w:after="200"/>
        <w:contextualSpacing/>
        <w:rPr>
          <w:rFonts w:asciiTheme="minorHAnsi" w:eastAsiaTheme="minorHAnsi" w:hAnsiTheme="minorHAnsi" w:cs="Arial"/>
          <w:sz w:val="22"/>
          <w:szCs w:val="22"/>
        </w:rPr>
      </w:pPr>
      <w:r w:rsidRPr="00266CD8">
        <w:rPr>
          <w:rFonts w:asciiTheme="minorHAnsi" w:eastAsiaTheme="minorHAnsi" w:hAnsiTheme="minorHAnsi" w:cs="Arial"/>
          <w:sz w:val="22"/>
          <w:szCs w:val="22"/>
        </w:rPr>
        <w:t>Assist the Chief Executive Officer</w:t>
      </w:r>
      <w:r w:rsidR="003F638B">
        <w:rPr>
          <w:rFonts w:asciiTheme="minorHAnsi" w:eastAsiaTheme="minorHAnsi" w:hAnsiTheme="minorHAnsi" w:cs="Arial"/>
          <w:sz w:val="22"/>
          <w:szCs w:val="22"/>
        </w:rPr>
        <w:t>, Treasurer</w:t>
      </w:r>
      <w:r w:rsidRPr="00266CD8">
        <w:rPr>
          <w:rFonts w:asciiTheme="minorHAnsi" w:eastAsiaTheme="minorHAnsi" w:hAnsiTheme="minorHAnsi" w:cs="Arial"/>
          <w:sz w:val="22"/>
          <w:szCs w:val="22"/>
        </w:rPr>
        <w:t xml:space="preserve"> and Budget &amp; Finance Committee in preparing the Budget for the up-coming year.</w:t>
      </w:r>
    </w:p>
    <w:p w14:paraId="308E0E38" w14:textId="77777777" w:rsidR="00C64AE1" w:rsidRPr="00A83A19" w:rsidRDefault="00C64AE1" w:rsidP="009A467F">
      <w:pPr>
        <w:numPr>
          <w:ilvl w:val="0"/>
          <w:numId w:val="27"/>
        </w:numPr>
        <w:spacing w:after="5"/>
        <w:contextualSpacing/>
        <w:rPr>
          <w:rFonts w:asciiTheme="minorHAnsi" w:hAnsiTheme="minorHAnsi" w:cs="Arial"/>
          <w:sz w:val="22"/>
          <w:szCs w:val="22"/>
        </w:rPr>
      </w:pPr>
      <w:r w:rsidRPr="00A83A19">
        <w:rPr>
          <w:rFonts w:asciiTheme="minorHAnsi" w:hAnsiTheme="minorHAnsi" w:cs="Arial"/>
          <w:sz w:val="22"/>
          <w:szCs w:val="22"/>
        </w:rPr>
        <w:t>Participate in the performance evaluation of CEO, as conducted by the Executive Committee.</w:t>
      </w:r>
    </w:p>
    <w:p w14:paraId="70B8D9A3" w14:textId="05B57E57" w:rsidR="00E96BC1" w:rsidRPr="00266CD8" w:rsidRDefault="00E96BC1" w:rsidP="009A467F">
      <w:pPr>
        <w:numPr>
          <w:ilvl w:val="0"/>
          <w:numId w:val="27"/>
        </w:numPr>
        <w:tabs>
          <w:tab w:val="left" w:pos="720"/>
        </w:tabs>
        <w:spacing w:after="200"/>
        <w:contextualSpacing/>
        <w:rPr>
          <w:rFonts w:asciiTheme="minorHAnsi" w:eastAsiaTheme="minorHAnsi" w:hAnsiTheme="minorHAnsi" w:cs="Arial"/>
          <w:sz w:val="22"/>
          <w:szCs w:val="22"/>
        </w:rPr>
      </w:pPr>
      <w:r w:rsidRPr="00266CD8">
        <w:rPr>
          <w:rFonts w:asciiTheme="minorHAnsi" w:eastAsiaTheme="minorHAnsi" w:hAnsiTheme="minorHAnsi" w:cs="Arial"/>
          <w:sz w:val="22"/>
          <w:szCs w:val="22"/>
        </w:rPr>
        <w:t xml:space="preserve">Serve as a member of the Board of Directors of the Northeast Tennessee Association of </w:t>
      </w:r>
      <w:r w:rsidR="00EB791A">
        <w:rPr>
          <w:rFonts w:asciiTheme="minorHAnsi" w:eastAsiaTheme="minorHAnsi" w:hAnsiTheme="minorHAnsi" w:cs="Arial"/>
          <w:sz w:val="22"/>
          <w:szCs w:val="22"/>
        </w:rPr>
        <w:t>REALTOR</w:t>
      </w:r>
      <w:r w:rsidRPr="00266CD8">
        <w:rPr>
          <w:rFonts w:asciiTheme="minorHAnsi" w:eastAsiaTheme="minorHAnsi" w:hAnsiTheme="minorHAnsi" w:cs="Arial"/>
          <w:sz w:val="22"/>
          <w:szCs w:val="22"/>
        </w:rPr>
        <w:t>S and in the absence, or inability to act, of the Association President, act as the presiding officer at any meetings and p</w:t>
      </w:r>
      <w:r>
        <w:rPr>
          <w:rFonts w:asciiTheme="minorHAnsi" w:eastAsiaTheme="minorHAnsi" w:hAnsiTheme="minorHAnsi" w:cs="Arial"/>
          <w:sz w:val="22"/>
          <w:szCs w:val="22"/>
        </w:rPr>
        <w:t>er</w:t>
      </w:r>
      <w:r w:rsidRPr="00266CD8">
        <w:rPr>
          <w:rFonts w:asciiTheme="minorHAnsi" w:eastAsiaTheme="minorHAnsi" w:hAnsiTheme="minorHAnsi" w:cs="Arial"/>
          <w:sz w:val="22"/>
          <w:szCs w:val="22"/>
        </w:rPr>
        <w:t>form such other duties of the President as may be required or directed by the President or the Board of Directors.</w:t>
      </w:r>
    </w:p>
    <w:p w14:paraId="5AFDDB4D" w14:textId="77777777" w:rsidR="00C64AE1" w:rsidRPr="00266CD8" w:rsidRDefault="00C64AE1" w:rsidP="009A467F">
      <w:pPr>
        <w:numPr>
          <w:ilvl w:val="0"/>
          <w:numId w:val="27"/>
        </w:numPr>
        <w:tabs>
          <w:tab w:val="left" w:pos="720"/>
        </w:tabs>
        <w:spacing w:after="200"/>
        <w:contextualSpacing/>
        <w:rPr>
          <w:rFonts w:asciiTheme="minorHAnsi" w:eastAsiaTheme="minorHAnsi" w:hAnsiTheme="minorHAnsi" w:cs="Arial"/>
          <w:sz w:val="22"/>
          <w:szCs w:val="22"/>
        </w:rPr>
      </w:pPr>
      <w:r w:rsidRPr="00266CD8">
        <w:rPr>
          <w:rFonts w:asciiTheme="minorHAnsi" w:eastAsiaTheme="minorHAnsi" w:hAnsiTheme="minorHAnsi" w:cs="Arial"/>
          <w:sz w:val="22"/>
          <w:szCs w:val="22"/>
        </w:rPr>
        <w:t>In the event of death, disability, resignation, or removal from office of the President, fill the unexpired term of the President, subject to the approval of the Board of Directors.  In this event, he/she shall not be prohibited from being elected to an otherwise normal term as President.</w:t>
      </w:r>
    </w:p>
    <w:p w14:paraId="4747B48B" w14:textId="62173106" w:rsidR="004739E2" w:rsidRPr="00266CD8" w:rsidRDefault="00AD7533" w:rsidP="009A467F">
      <w:pPr>
        <w:numPr>
          <w:ilvl w:val="0"/>
          <w:numId w:val="27"/>
        </w:numPr>
        <w:spacing w:after="200"/>
        <w:contextualSpacing/>
        <w:rPr>
          <w:rFonts w:asciiTheme="minorHAnsi" w:eastAsiaTheme="minorHAnsi" w:hAnsiTheme="minorHAnsi" w:cs="Arial"/>
          <w:sz w:val="22"/>
          <w:szCs w:val="22"/>
        </w:rPr>
      </w:pPr>
      <w:r>
        <w:rPr>
          <w:rFonts w:asciiTheme="minorHAnsi" w:eastAsiaTheme="minorHAnsi" w:hAnsiTheme="minorHAnsi" w:cs="Arial"/>
          <w:sz w:val="22"/>
          <w:szCs w:val="22"/>
        </w:rPr>
        <w:t>President-elect</w:t>
      </w:r>
      <w:r w:rsidR="004739E2" w:rsidRPr="00266CD8">
        <w:rPr>
          <w:rFonts w:asciiTheme="minorHAnsi" w:eastAsiaTheme="minorHAnsi" w:hAnsiTheme="minorHAnsi" w:cs="Arial"/>
          <w:sz w:val="22"/>
          <w:szCs w:val="22"/>
        </w:rPr>
        <w:t xml:space="preserve"> shall attend all state and regional meetings, and any other meetings which might occur during the year, and national conventions, at the Association's expense.</w:t>
      </w:r>
    </w:p>
    <w:p w14:paraId="24E60945" w14:textId="59CD0597" w:rsidR="00777760" w:rsidRPr="00266CD8" w:rsidRDefault="0019278E" w:rsidP="009A467F">
      <w:pPr>
        <w:numPr>
          <w:ilvl w:val="0"/>
          <w:numId w:val="27"/>
        </w:numPr>
        <w:tabs>
          <w:tab w:val="left" w:pos="720"/>
        </w:tabs>
        <w:spacing w:after="200"/>
        <w:contextualSpacing/>
        <w:rPr>
          <w:rFonts w:asciiTheme="minorHAnsi" w:eastAsiaTheme="minorHAnsi" w:hAnsiTheme="minorHAnsi" w:cs="Arial"/>
          <w:sz w:val="22"/>
          <w:szCs w:val="22"/>
        </w:rPr>
      </w:pPr>
      <w:r w:rsidRPr="00266CD8">
        <w:rPr>
          <w:rFonts w:asciiTheme="minorHAnsi" w:eastAsiaTheme="minorHAnsi" w:hAnsiTheme="minorHAnsi" w:cs="Arial"/>
          <w:sz w:val="22"/>
          <w:szCs w:val="22"/>
        </w:rPr>
        <w:t xml:space="preserve">Attend the National Association of </w:t>
      </w:r>
      <w:r w:rsidR="00EB791A">
        <w:rPr>
          <w:rFonts w:asciiTheme="minorHAnsi" w:eastAsiaTheme="minorHAnsi" w:hAnsiTheme="minorHAnsi" w:cs="Arial"/>
          <w:sz w:val="22"/>
          <w:szCs w:val="22"/>
        </w:rPr>
        <w:t>REALTOR</w:t>
      </w:r>
      <w:r w:rsidRPr="00266CD8">
        <w:rPr>
          <w:rFonts w:asciiTheme="minorHAnsi" w:eastAsiaTheme="minorHAnsi" w:hAnsiTheme="minorHAnsi" w:cs="Arial"/>
          <w:sz w:val="22"/>
          <w:szCs w:val="22"/>
        </w:rPr>
        <w:t>S</w:t>
      </w:r>
      <w:r w:rsidR="00266CD8">
        <w:rPr>
          <w:rFonts w:asciiTheme="minorHAnsi" w:eastAsiaTheme="minorHAnsi" w:hAnsiTheme="minorHAnsi" w:cs="Arial"/>
          <w:sz w:val="22"/>
          <w:szCs w:val="22"/>
        </w:rPr>
        <w:t>®</w:t>
      </w:r>
      <w:r w:rsidRPr="00266CD8">
        <w:rPr>
          <w:rFonts w:asciiTheme="minorHAnsi" w:eastAsiaTheme="minorHAnsi" w:hAnsiTheme="minorHAnsi" w:cs="Arial"/>
          <w:sz w:val="22"/>
          <w:szCs w:val="22"/>
        </w:rPr>
        <w:t xml:space="preserve"> Annual </w:t>
      </w:r>
      <w:r w:rsidR="004B7057" w:rsidRPr="00266CD8">
        <w:rPr>
          <w:rFonts w:asciiTheme="minorHAnsi" w:eastAsiaTheme="minorHAnsi" w:hAnsiTheme="minorHAnsi" w:cs="Arial"/>
          <w:sz w:val="22"/>
          <w:szCs w:val="22"/>
        </w:rPr>
        <w:t>Convention and</w:t>
      </w:r>
      <w:r w:rsidRPr="00266CD8">
        <w:rPr>
          <w:rFonts w:asciiTheme="minorHAnsi" w:eastAsiaTheme="minorHAnsi" w:hAnsiTheme="minorHAnsi" w:cs="Arial"/>
          <w:sz w:val="22"/>
          <w:szCs w:val="22"/>
        </w:rPr>
        <w:t xml:space="preserve"> represent the Tennessee</w:t>
      </w:r>
      <w:r w:rsidR="00CE105F">
        <w:rPr>
          <w:rFonts w:asciiTheme="minorHAnsi" w:eastAsiaTheme="minorHAnsi" w:hAnsiTheme="minorHAnsi" w:cs="Arial"/>
          <w:sz w:val="22"/>
          <w:szCs w:val="22"/>
        </w:rPr>
        <w:t xml:space="preserve"> </w:t>
      </w:r>
      <w:r w:rsidR="00EB791A">
        <w:rPr>
          <w:rFonts w:asciiTheme="minorHAnsi" w:eastAsiaTheme="minorHAnsi" w:hAnsiTheme="minorHAnsi" w:cs="Arial"/>
          <w:sz w:val="22"/>
          <w:szCs w:val="22"/>
        </w:rPr>
        <w:t>REALTOR</w:t>
      </w:r>
      <w:r w:rsidRPr="00266CD8">
        <w:rPr>
          <w:rFonts w:asciiTheme="minorHAnsi" w:eastAsiaTheme="minorHAnsi" w:hAnsiTheme="minorHAnsi" w:cs="Arial"/>
          <w:sz w:val="22"/>
          <w:szCs w:val="22"/>
        </w:rPr>
        <w:t>S</w:t>
      </w:r>
      <w:r w:rsidR="00CE105F">
        <w:rPr>
          <w:rFonts w:asciiTheme="minorHAnsi" w:eastAsiaTheme="minorHAnsi" w:hAnsiTheme="minorHAnsi" w:cs="Arial"/>
          <w:sz w:val="22"/>
          <w:szCs w:val="22"/>
        </w:rPr>
        <w:t>®</w:t>
      </w:r>
      <w:r w:rsidRPr="00266CD8">
        <w:rPr>
          <w:rFonts w:asciiTheme="minorHAnsi" w:eastAsiaTheme="minorHAnsi" w:hAnsiTheme="minorHAnsi" w:cs="Arial"/>
          <w:sz w:val="22"/>
          <w:szCs w:val="22"/>
        </w:rPr>
        <w:t xml:space="preserve"> as a Director. Be a voting delegate at the NAR Delegate Body Meeting in November </w:t>
      </w:r>
    </w:p>
    <w:p w14:paraId="62CEDEBE" w14:textId="77777777" w:rsidR="00266CD8" w:rsidRPr="00266CD8" w:rsidRDefault="00266CD8" w:rsidP="009A467F">
      <w:pPr>
        <w:numPr>
          <w:ilvl w:val="0"/>
          <w:numId w:val="27"/>
        </w:numPr>
        <w:spacing w:after="5"/>
        <w:rPr>
          <w:rFonts w:asciiTheme="minorHAnsi" w:hAnsiTheme="minorHAnsi" w:cs="Arial"/>
          <w:sz w:val="22"/>
          <w:szCs w:val="22"/>
        </w:rPr>
      </w:pPr>
      <w:bookmarkStart w:id="17" w:name="_Hlk34319383"/>
      <w:bookmarkStart w:id="18" w:name="_Hlk34366796"/>
      <w:r w:rsidRPr="00266CD8">
        <w:rPr>
          <w:rFonts w:asciiTheme="minorHAnsi" w:hAnsiTheme="minorHAnsi" w:cs="Arial"/>
          <w:sz w:val="22"/>
          <w:szCs w:val="22"/>
        </w:rPr>
        <w:t>Perform all other duties prescribed by the Bylaws, applicable law, or the Board of Directors.</w:t>
      </w:r>
    </w:p>
    <w:p w14:paraId="35441543" w14:textId="77777777" w:rsidR="00266CD8" w:rsidRPr="00266CD8" w:rsidRDefault="00266CD8" w:rsidP="009A467F">
      <w:pPr>
        <w:numPr>
          <w:ilvl w:val="0"/>
          <w:numId w:val="27"/>
        </w:numPr>
        <w:spacing w:after="5"/>
        <w:rPr>
          <w:rFonts w:asciiTheme="minorHAnsi" w:hAnsiTheme="minorHAnsi" w:cs="Arial"/>
          <w:sz w:val="22"/>
          <w:szCs w:val="22"/>
        </w:rPr>
      </w:pPr>
      <w:bookmarkStart w:id="19" w:name="_Hlk35942159"/>
      <w:bookmarkEnd w:id="17"/>
      <w:r w:rsidRPr="00266CD8">
        <w:rPr>
          <w:rFonts w:asciiTheme="minorHAnsi" w:hAnsiTheme="minorHAnsi" w:cs="Arial"/>
          <w:sz w:val="22"/>
          <w:szCs w:val="22"/>
        </w:rPr>
        <w:t>Adhere to all general duties as outlined in the Director description.</w:t>
      </w:r>
    </w:p>
    <w:bookmarkEnd w:id="18"/>
    <w:bookmarkEnd w:id="19"/>
    <w:p w14:paraId="0FF076F2" w14:textId="77777777" w:rsidR="004739E2" w:rsidRPr="00266CD8" w:rsidRDefault="004739E2" w:rsidP="00C6222E">
      <w:pPr>
        <w:rPr>
          <w:rFonts w:asciiTheme="minorHAnsi" w:hAnsiTheme="minorHAnsi" w:cs="Arial"/>
          <w:b/>
          <w:sz w:val="22"/>
          <w:szCs w:val="22"/>
        </w:rPr>
      </w:pPr>
    </w:p>
    <w:p w14:paraId="170FDFF5" w14:textId="77777777" w:rsidR="0022737C" w:rsidRPr="00266CD8" w:rsidRDefault="0022737C" w:rsidP="00C6222E">
      <w:pPr>
        <w:rPr>
          <w:rFonts w:asciiTheme="minorHAnsi" w:hAnsiTheme="minorHAnsi" w:cs="Arial"/>
          <w:b/>
          <w:sz w:val="22"/>
          <w:szCs w:val="22"/>
        </w:rPr>
      </w:pPr>
      <w:bookmarkStart w:id="20" w:name="_Hlk34319646"/>
      <w:r w:rsidRPr="00266CD8">
        <w:rPr>
          <w:rFonts w:asciiTheme="minorHAnsi" w:hAnsiTheme="minorHAnsi" w:cs="Arial"/>
          <w:b/>
          <w:sz w:val="22"/>
          <w:szCs w:val="22"/>
        </w:rPr>
        <w:t xml:space="preserve">Additional Responsibilities: </w:t>
      </w:r>
    </w:p>
    <w:p w14:paraId="570F7CC4" w14:textId="55FDD7ED" w:rsidR="0022737C" w:rsidRDefault="0022737C" w:rsidP="009A467F">
      <w:pPr>
        <w:numPr>
          <w:ilvl w:val="0"/>
          <w:numId w:val="33"/>
        </w:numPr>
        <w:rPr>
          <w:rFonts w:asciiTheme="minorHAnsi" w:hAnsiTheme="minorHAnsi" w:cs="Arial"/>
          <w:sz w:val="22"/>
          <w:szCs w:val="22"/>
        </w:rPr>
      </w:pPr>
      <w:r w:rsidRPr="00266CD8">
        <w:rPr>
          <w:rFonts w:asciiTheme="minorHAnsi" w:hAnsiTheme="minorHAnsi" w:cs="Arial"/>
          <w:sz w:val="22"/>
          <w:szCs w:val="22"/>
        </w:rPr>
        <w:t>Member, Executive Committee</w:t>
      </w:r>
    </w:p>
    <w:p w14:paraId="1CB77A4F" w14:textId="05297318" w:rsidR="00192922" w:rsidRDefault="00192922" w:rsidP="009A467F">
      <w:pPr>
        <w:numPr>
          <w:ilvl w:val="0"/>
          <w:numId w:val="33"/>
        </w:numPr>
        <w:rPr>
          <w:rFonts w:asciiTheme="minorHAnsi" w:hAnsiTheme="minorHAnsi" w:cs="Arial"/>
          <w:sz w:val="22"/>
          <w:szCs w:val="22"/>
        </w:rPr>
      </w:pPr>
      <w:r>
        <w:rPr>
          <w:rFonts w:asciiTheme="minorHAnsi" w:hAnsiTheme="minorHAnsi" w:cs="Arial"/>
          <w:sz w:val="22"/>
          <w:szCs w:val="22"/>
        </w:rPr>
        <w:t>Member, Budget &amp; Finance Committee</w:t>
      </w:r>
    </w:p>
    <w:p w14:paraId="22311D16" w14:textId="6BE23571" w:rsidR="00F80EC1" w:rsidRDefault="00F80EC1" w:rsidP="009A467F">
      <w:pPr>
        <w:numPr>
          <w:ilvl w:val="0"/>
          <w:numId w:val="33"/>
        </w:numPr>
        <w:rPr>
          <w:rFonts w:asciiTheme="minorHAnsi" w:hAnsiTheme="minorHAnsi" w:cs="Arial"/>
          <w:sz w:val="22"/>
          <w:szCs w:val="22"/>
        </w:rPr>
      </w:pPr>
      <w:r>
        <w:rPr>
          <w:rFonts w:asciiTheme="minorHAnsi" w:hAnsiTheme="minorHAnsi" w:cs="Arial"/>
          <w:sz w:val="22"/>
          <w:szCs w:val="22"/>
        </w:rPr>
        <w:t>Chair, Bylaws Task Force</w:t>
      </w:r>
    </w:p>
    <w:p w14:paraId="60291367" w14:textId="64A2B021" w:rsidR="00F80EC1" w:rsidRDefault="00F80EC1" w:rsidP="009A467F">
      <w:pPr>
        <w:numPr>
          <w:ilvl w:val="0"/>
          <w:numId w:val="33"/>
        </w:numPr>
        <w:rPr>
          <w:rFonts w:asciiTheme="minorHAnsi" w:hAnsiTheme="minorHAnsi" w:cs="Arial"/>
          <w:sz w:val="22"/>
          <w:szCs w:val="22"/>
        </w:rPr>
      </w:pPr>
      <w:r>
        <w:rPr>
          <w:rFonts w:asciiTheme="minorHAnsi" w:hAnsiTheme="minorHAnsi" w:cs="Arial"/>
          <w:sz w:val="22"/>
          <w:szCs w:val="22"/>
        </w:rPr>
        <w:t>Chair, Strategic Planning Task Force</w:t>
      </w:r>
    </w:p>
    <w:p w14:paraId="001DBE11" w14:textId="665D4903" w:rsidR="00E96BC1" w:rsidRPr="00266CD8" w:rsidRDefault="00E96BC1" w:rsidP="009A467F">
      <w:pPr>
        <w:numPr>
          <w:ilvl w:val="0"/>
          <w:numId w:val="33"/>
        </w:numPr>
        <w:tabs>
          <w:tab w:val="left" w:pos="720"/>
        </w:tabs>
        <w:spacing w:after="200"/>
        <w:contextualSpacing/>
        <w:rPr>
          <w:rFonts w:asciiTheme="minorHAnsi" w:eastAsiaTheme="minorHAnsi" w:hAnsiTheme="minorHAnsi" w:cs="Arial"/>
          <w:sz w:val="22"/>
          <w:szCs w:val="22"/>
        </w:rPr>
      </w:pPr>
      <w:r w:rsidRPr="00266CD8">
        <w:rPr>
          <w:rFonts w:asciiTheme="minorHAnsi" w:eastAsiaTheme="minorHAnsi" w:hAnsiTheme="minorHAnsi" w:cs="Arial"/>
          <w:sz w:val="22"/>
          <w:szCs w:val="22"/>
        </w:rPr>
        <w:t>Select person(s) to lead prayer/devotion and pledge for Director’s Meeting and Membership Meeting.</w:t>
      </w:r>
    </w:p>
    <w:p w14:paraId="08323EFA" w14:textId="26341AD6" w:rsidR="00CE105F" w:rsidRDefault="00CE105F" w:rsidP="009A467F">
      <w:pPr>
        <w:numPr>
          <w:ilvl w:val="0"/>
          <w:numId w:val="33"/>
        </w:numPr>
        <w:spacing w:after="5"/>
        <w:rPr>
          <w:rFonts w:asciiTheme="minorHAnsi" w:hAnsiTheme="minorHAnsi" w:cs="Arial"/>
          <w:sz w:val="22"/>
          <w:szCs w:val="22"/>
        </w:rPr>
      </w:pPr>
      <w:r>
        <w:rPr>
          <w:rFonts w:asciiTheme="minorHAnsi" w:hAnsiTheme="minorHAnsi" w:cs="Arial"/>
          <w:sz w:val="22"/>
          <w:szCs w:val="22"/>
        </w:rPr>
        <w:t xml:space="preserve">Ex-officio, non-voting member of all committees, except for Grievance and Professional Standards.  </w:t>
      </w:r>
      <w:bookmarkEnd w:id="20"/>
      <w:r>
        <w:rPr>
          <w:rFonts w:asciiTheme="minorHAnsi" w:hAnsiTheme="minorHAnsi" w:cs="Arial"/>
          <w:sz w:val="22"/>
          <w:szCs w:val="22"/>
        </w:rPr>
        <w:t>May not serve on these committees during his/her term of office.</w:t>
      </w:r>
    </w:p>
    <w:p w14:paraId="3833605E" w14:textId="55F03067" w:rsidR="003F638B" w:rsidRPr="003F638B" w:rsidRDefault="003F638B" w:rsidP="009A467F">
      <w:pPr>
        <w:numPr>
          <w:ilvl w:val="0"/>
          <w:numId w:val="33"/>
        </w:numPr>
        <w:spacing w:after="200"/>
        <w:contextualSpacing/>
        <w:rPr>
          <w:rFonts w:asciiTheme="minorHAnsi" w:eastAsiaTheme="minorHAnsi" w:hAnsiTheme="minorHAnsi" w:cs="Arial"/>
          <w:sz w:val="22"/>
          <w:szCs w:val="22"/>
        </w:rPr>
      </w:pPr>
      <w:r w:rsidRPr="003F638B">
        <w:rPr>
          <w:rFonts w:asciiTheme="minorHAnsi" w:eastAsiaTheme="minorHAnsi" w:hAnsiTheme="minorHAnsi" w:cs="Arial"/>
          <w:sz w:val="22"/>
          <w:szCs w:val="22"/>
        </w:rPr>
        <w:t xml:space="preserve">Serve as a member of the Board of Directors of the Tennessee </w:t>
      </w:r>
      <w:r w:rsidR="00EB791A">
        <w:rPr>
          <w:rFonts w:asciiTheme="minorHAnsi" w:eastAsiaTheme="minorHAnsi" w:hAnsiTheme="minorHAnsi" w:cs="Arial"/>
          <w:sz w:val="22"/>
          <w:szCs w:val="22"/>
        </w:rPr>
        <w:t>REALTOR</w:t>
      </w:r>
      <w:r w:rsidRPr="003F638B">
        <w:rPr>
          <w:rFonts w:asciiTheme="minorHAnsi" w:eastAsiaTheme="minorHAnsi" w:hAnsiTheme="minorHAnsi" w:cs="Arial"/>
          <w:sz w:val="22"/>
          <w:szCs w:val="22"/>
        </w:rPr>
        <w:t>S® representing the Association as a voting delegate.  Attend all TR meetings at the Association’s expense.</w:t>
      </w:r>
    </w:p>
    <w:p w14:paraId="2604CC65" w14:textId="77777777" w:rsidR="003F638B" w:rsidRPr="003F638B" w:rsidRDefault="003F638B" w:rsidP="00C6222E">
      <w:pPr>
        <w:spacing w:after="5"/>
        <w:ind w:left="360"/>
        <w:contextualSpacing/>
        <w:rPr>
          <w:rFonts w:asciiTheme="minorHAnsi" w:eastAsiaTheme="minorHAnsi" w:hAnsiTheme="minorHAnsi" w:cs="Arial"/>
          <w:sz w:val="22"/>
          <w:szCs w:val="22"/>
          <w:highlight w:val="yellow"/>
        </w:rPr>
      </w:pPr>
    </w:p>
    <w:p w14:paraId="2121F4CB" w14:textId="77777777" w:rsidR="0022737C" w:rsidRPr="00266CD8" w:rsidRDefault="0022737C" w:rsidP="00C6222E">
      <w:pPr>
        <w:tabs>
          <w:tab w:val="left" w:pos="-720"/>
          <w:tab w:val="left" w:pos="-594"/>
          <w:tab w:val="left" w:pos="0"/>
          <w:tab w:val="left" w:pos="576"/>
          <w:tab w:val="left" w:pos="720"/>
        </w:tabs>
        <w:suppressAutoHyphens/>
        <w:rPr>
          <w:rFonts w:asciiTheme="minorHAnsi" w:hAnsiTheme="minorHAnsi"/>
          <w:sz w:val="22"/>
          <w:szCs w:val="22"/>
        </w:rPr>
      </w:pPr>
      <w:r w:rsidRPr="00266CD8">
        <w:rPr>
          <w:rFonts w:asciiTheme="minorHAnsi" w:hAnsiTheme="minorHAnsi"/>
          <w:b/>
          <w:sz w:val="22"/>
          <w:szCs w:val="22"/>
        </w:rPr>
        <w:t>Qualifications</w:t>
      </w:r>
    </w:p>
    <w:p w14:paraId="2EB8C8C5" w14:textId="45A31A5A" w:rsidR="0022737C" w:rsidRPr="00266CD8" w:rsidRDefault="0022737C" w:rsidP="009A467F">
      <w:pPr>
        <w:numPr>
          <w:ilvl w:val="0"/>
          <w:numId w:val="12"/>
        </w:numPr>
        <w:tabs>
          <w:tab w:val="left" w:pos="-720"/>
          <w:tab w:val="left" w:pos="-594"/>
          <w:tab w:val="left" w:pos="0"/>
          <w:tab w:val="left" w:pos="576"/>
        </w:tabs>
        <w:suppressAutoHyphens/>
        <w:rPr>
          <w:rFonts w:asciiTheme="minorHAnsi" w:hAnsiTheme="minorHAnsi"/>
          <w:sz w:val="22"/>
          <w:szCs w:val="22"/>
        </w:rPr>
      </w:pPr>
      <w:r w:rsidRPr="00266CD8">
        <w:rPr>
          <w:rFonts w:asciiTheme="minorHAnsi" w:hAnsiTheme="minorHAnsi"/>
          <w:sz w:val="22"/>
          <w:szCs w:val="22"/>
        </w:rPr>
        <w:t xml:space="preserve">Must be a </w:t>
      </w:r>
      <w:r w:rsidR="00EB791A">
        <w:rPr>
          <w:rFonts w:asciiTheme="minorHAnsi" w:hAnsiTheme="minorHAnsi"/>
          <w:sz w:val="22"/>
          <w:szCs w:val="22"/>
        </w:rPr>
        <w:t>REALTOR</w:t>
      </w:r>
      <w:r w:rsidRPr="00266CD8">
        <w:rPr>
          <w:rFonts w:asciiTheme="minorHAnsi" w:hAnsiTheme="minorHAnsi"/>
          <w:sz w:val="22"/>
          <w:szCs w:val="22"/>
        </w:rPr>
        <w:t>® member in good standing.</w:t>
      </w:r>
    </w:p>
    <w:p w14:paraId="01FAE9D0" w14:textId="77777777" w:rsidR="0022737C" w:rsidRPr="00266CD8" w:rsidRDefault="0022737C" w:rsidP="009A467F">
      <w:pPr>
        <w:numPr>
          <w:ilvl w:val="0"/>
          <w:numId w:val="12"/>
        </w:numPr>
        <w:tabs>
          <w:tab w:val="left" w:pos="-720"/>
          <w:tab w:val="left" w:pos="-594"/>
          <w:tab w:val="left" w:pos="0"/>
          <w:tab w:val="left" w:pos="576"/>
        </w:tabs>
        <w:suppressAutoHyphens/>
        <w:rPr>
          <w:rFonts w:asciiTheme="minorHAnsi" w:hAnsiTheme="minorHAnsi"/>
          <w:sz w:val="22"/>
          <w:szCs w:val="22"/>
        </w:rPr>
      </w:pPr>
      <w:r w:rsidRPr="00266CD8">
        <w:rPr>
          <w:rFonts w:asciiTheme="minorHAnsi" w:hAnsiTheme="minorHAnsi"/>
          <w:sz w:val="22"/>
          <w:szCs w:val="22"/>
        </w:rPr>
        <w:t>Strongly encouraged to be a</w:t>
      </w:r>
      <w:r w:rsidR="00831B8E">
        <w:rPr>
          <w:rFonts w:asciiTheme="minorHAnsi" w:hAnsiTheme="minorHAnsi"/>
          <w:sz w:val="22"/>
          <w:szCs w:val="22"/>
        </w:rPr>
        <w:t>n</w:t>
      </w:r>
      <w:r w:rsidRPr="00266CD8">
        <w:rPr>
          <w:rFonts w:asciiTheme="minorHAnsi" w:hAnsiTheme="minorHAnsi"/>
          <w:sz w:val="22"/>
          <w:szCs w:val="22"/>
        </w:rPr>
        <w:t xml:space="preserve"> </w:t>
      </w:r>
      <w:r w:rsidR="00777760" w:rsidRPr="00266CD8">
        <w:rPr>
          <w:rFonts w:asciiTheme="minorHAnsi" w:hAnsiTheme="minorHAnsi"/>
          <w:sz w:val="22"/>
          <w:szCs w:val="22"/>
        </w:rPr>
        <w:t>investor</w:t>
      </w:r>
      <w:r w:rsidRPr="00266CD8">
        <w:rPr>
          <w:rFonts w:asciiTheme="minorHAnsi" w:hAnsiTheme="minorHAnsi"/>
          <w:sz w:val="22"/>
          <w:szCs w:val="22"/>
        </w:rPr>
        <w:t xml:space="preserve"> </w:t>
      </w:r>
      <w:r w:rsidR="002C7F0B">
        <w:rPr>
          <w:rFonts w:asciiTheme="minorHAnsi" w:hAnsiTheme="minorHAnsi"/>
          <w:sz w:val="22"/>
          <w:szCs w:val="22"/>
        </w:rPr>
        <w:t>in</w:t>
      </w:r>
      <w:r w:rsidRPr="00266CD8">
        <w:rPr>
          <w:rFonts w:asciiTheme="minorHAnsi" w:hAnsiTheme="minorHAnsi"/>
          <w:sz w:val="22"/>
          <w:szCs w:val="22"/>
        </w:rPr>
        <w:t xml:space="preserve"> RPAC.</w:t>
      </w:r>
    </w:p>
    <w:p w14:paraId="11E8858A" w14:textId="15ECCD98" w:rsidR="0022737C" w:rsidRDefault="0022737C" w:rsidP="009A467F">
      <w:pPr>
        <w:numPr>
          <w:ilvl w:val="0"/>
          <w:numId w:val="12"/>
        </w:numPr>
        <w:tabs>
          <w:tab w:val="left" w:pos="-720"/>
          <w:tab w:val="left" w:pos="0"/>
          <w:tab w:val="left" w:pos="576"/>
          <w:tab w:val="num" w:pos="630"/>
        </w:tabs>
        <w:suppressAutoHyphens/>
        <w:rPr>
          <w:rFonts w:asciiTheme="minorHAnsi" w:hAnsiTheme="minorHAnsi"/>
          <w:sz w:val="22"/>
          <w:szCs w:val="22"/>
        </w:rPr>
      </w:pPr>
      <w:r w:rsidRPr="00266CD8">
        <w:rPr>
          <w:rFonts w:asciiTheme="minorHAnsi" w:hAnsiTheme="minorHAnsi"/>
          <w:sz w:val="22"/>
          <w:szCs w:val="22"/>
        </w:rPr>
        <w:t xml:space="preserve">Must be actively engaged in the real estate business and hold an active real estate license from the state of </w:t>
      </w:r>
      <w:r w:rsidR="00E57721" w:rsidRPr="00266CD8">
        <w:rPr>
          <w:rFonts w:asciiTheme="minorHAnsi" w:hAnsiTheme="minorHAnsi"/>
          <w:sz w:val="22"/>
          <w:szCs w:val="22"/>
        </w:rPr>
        <w:t>Tennessee</w:t>
      </w:r>
      <w:r w:rsidRPr="00266CD8">
        <w:rPr>
          <w:rFonts w:asciiTheme="minorHAnsi" w:hAnsiTheme="minorHAnsi"/>
          <w:sz w:val="22"/>
          <w:szCs w:val="22"/>
        </w:rPr>
        <w:t>.</w:t>
      </w:r>
    </w:p>
    <w:p w14:paraId="531749E3" w14:textId="77777777" w:rsidR="009A4934" w:rsidRDefault="009A4934" w:rsidP="00C6222E">
      <w:pPr>
        <w:tabs>
          <w:tab w:val="left" w:pos="-720"/>
          <w:tab w:val="left" w:pos="0"/>
          <w:tab w:val="left" w:pos="9000"/>
          <w:tab w:val="left" w:pos="9360"/>
        </w:tabs>
        <w:rPr>
          <w:rFonts w:asciiTheme="minorHAnsi" w:hAnsiTheme="minorHAnsi" w:cs="Arial"/>
          <w:b/>
          <w:bCs/>
          <w:sz w:val="22"/>
          <w:szCs w:val="22"/>
        </w:rPr>
      </w:pPr>
    </w:p>
    <w:p w14:paraId="450BFC37" w14:textId="4D5FD8B0" w:rsidR="00FA4C37" w:rsidRPr="00CD4570" w:rsidRDefault="00FA4C37" w:rsidP="00C6222E">
      <w:pPr>
        <w:tabs>
          <w:tab w:val="left" w:pos="-720"/>
          <w:tab w:val="left" w:pos="0"/>
          <w:tab w:val="left" w:pos="9000"/>
          <w:tab w:val="left" w:pos="9360"/>
        </w:tabs>
        <w:rPr>
          <w:rFonts w:asciiTheme="minorHAnsi" w:hAnsiTheme="minorHAnsi" w:cs="Arial"/>
          <w:b/>
          <w:bCs/>
          <w:sz w:val="22"/>
          <w:szCs w:val="22"/>
        </w:rPr>
      </w:pPr>
      <w:r w:rsidRPr="00CD4570">
        <w:rPr>
          <w:rFonts w:asciiTheme="minorHAnsi" w:hAnsiTheme="minorHAnsi" w:cs="Arial"/>
          <w:b/>
          <w:bCs/>
          <w:sz w:val="22"/>
          <w:szCs w:val="22"/>
        </w:rPr>
        <w:t>20</w:t>
      </w:r>
      <w:r w:rsidR="00D86272">
        <w:rPr>
          <w:rFonts w:asciiTheme="minorHAnsi" w:hAnsiTheme="minorHAnsi" w:cs="Arial"/>
          <w:b/>
          <w:bCs/>
          <w:sz w:val="22"/>
          <w:szCs w:val="22"/>
        </w:rPr>
        <w:t>5</w:t>
      </w:r>
      <w:r w:rsidRPr="00CD4570">
        <w:rPr>
          <w:rFonts w:asciiTheme="minorHAnsi" w:hAnsiTheme="minorHAnsi" w:cs="Arial"/>
          <w:b/>
          <w:bCs/>
          <w:sz w:val="22"/>
          <w:szCs w:val="22"/>
        </w:rPr>
        <w:t xml:space="preserve">.  RESPONSIBILITY AND DUTIES OF THE </w:t>
      </w:r>
      <w:r w:rsidR="004148AD">
        <w:rPr>
          <w:rFonts w:asciiTheme="minorHAnsi" w:hAnsiTheme="minorHAnsi" w:cs="Arial"/>
          <w:b/>
          <w:bCs/>
          <w:sz w:val="22"/>
          <w:szCs w:val="22"/>
        </w:rPr>
        <w:t>SECRETARY/</w:t>
      </w:r>
      <w:r w:rsidRPr="00CD4570">
        <w:rPr>
          <w:rFonts w:asciiTheme="minorHAnsi" w:hAnsiTheme="minorHAnsi" w:cs="Arial"/>
          <w:b/>
          <w:bCs/>
          <w:sz w:val="22"/>
          <w:szCs w:val="22"/>
        </w:rPr>
        <w:t>TREASURER</w:t>
      </w:r>
    </w:p>
    <w:p w14:paraId="77D7950E" w14:textId="77777777" w:rsidR="00FA4C37" w:rsidRPr="00CD4570" w:rsidRDefault="00FA4C37" w:rsidP="00C6222E">
      <w:pPr>
        <w:rPr>
          <w:rFonts w:asciiTheme="minorHAnsi" w:hAnsiTheme="minorHAnsi" w:cs="Arial"/>
          <w:b/>
          <w:sz w:val="22"/>
          <w:szCs w:val="22"/>
        </w:rPr>
      </w:pPr>
      <w:bookmarkStart w:id="21" w:name="_Hlk35939646"/>
      <w:r w:rsidRPr="00CD4570">
        <w:rPr>
          <w:rFonts w:asciiTheme="minorHAnsi" w:hAnsiTheme="minorHAnsi" w:cs="Arial"/>
          <w:b/>
          <w:sz w:val="22"/>
          <w:szCs w:val="22"/>
        </w:rPr>
        <w:t xml:space="preserve">Term: </w:t>
      </w:r>
    </w:p>
    <w:p w14:paraId="247E3A71" w14:textId="11219BB5" w:rsidR="00F75EBA" w:rsidRPr="00CD4570" w:rsidRDefault="00FA4C37" w:rsidP="00C6222E">
      <w:pPr>
        <w:tabs>
          <w:tab w:val="left" w:pos="-720"/>
          <w:tab w:val="left" w:pos="-594"/>
          <w:tab w:val="left" w:pos="0"/>
          <w:tab w:val="left" w:pos="576"/>
        </w:tabs>
        <w:suppressAutoHyphens/>
        <w:rPr>
          <w:rFonts w:asciiTheme="minorHAnsi" w:hAnsiTheme="minorHAnsi" w:cs="Arial"/>
          <w:sz w:val="22"/>
          <w:szCs w:val="22"/>
        </w:rPr>
      </w:pPr>
      <w:r w:rsidRPr="00CD4570">
        <w:rPr>
          <w:rFonts w:asciiTheme="minorHAnsi" w:hAnsiTheme="minorHAnsi" w:cs="Arial"/>
          <w:sz w:val="22"/>
          <w:szCs w:val="22"/>
        </w:rPr>
        <w:t>Th</w:t>
      </w:r>
      <w:r w:rsidR="000620A7" w:rsidRPr="00CD4570">
        <w:rPr>
          <w:rFonts w:asciiTheme="minorHAnsi" w:hAnsiTheme="minorHAnsi" w:cs="Arial"/>
          <w:sz w:val="22"/>
          <w:szCs w:val="22"/>
        </w:rPr>
        <w:t xml:space="preserve">e </w:t>
      </w:r>
      <w:r w:rsidR="004148AD">
        <w:rPr>
          <w:rFonts w:asciiTheme="minorHAnsi" w:hAnsiTheme="minorHAnsi" w:cs="Arial"/>
          <w:sz w:val="22"/>
          <w:szCs w:val="22"/>
        </w:rPr>
        <w:t>Secretary/</w:t>
      </w:r>
      <w:r w:rsidRPr="00CD4570">
        <w:rPr>
          <w:rFonts w:asciiTheme="minorHAnsi" w:hAnsiTheme="minorHAnsi" w:cs="Arial"/>
          <w:sz w:val="22"/>
          <w:szCs w:val="22"/>
        </w:rPr>
        <w:t xml:space="preserve">Treasurer is elected by the </w:t>
      </w:r>
      <w:r w:rsidR="00CD4570" w:rsidRPr="00CD4570">
        <w:rPr>
          <w:rFonts w:asciiTheme="minorHAnsi" w:hAnsiTheme="minorHAnsi" w:cs="Arial"/>
          <w:sz w:val="22"/>
          <w:szCs w:val="22"/>
        </w:rPr>
        <w:t>Membership</w:t>
      </w:r>
      <w:r w:rsidRPr="00CD4570">
        <w:rPr>
          <w:rFonts w:asciiTheme="minorHAnsi" w:hAnsiTheme="minorHAnsi" w:cs="Arial"/>
          <w:sz w:val="22"/>
          <w:szCs w:val="22"/>
        </w:rPr>
        <w:t xml:space="preserve"> to serve for a 1 </w:t>
      </w:r>
      <w:r w:rsidR="00831B8E">
        <w:rPr>
          <w:rFonts w:asciiTheme="minorHAnsi" w:hAnsiTheme="minorHAnsi" w:cs="Arial"/>
          <w:sz w:val="22"/>
          <w:szCs w:val="22"/>
        </w:rPr>
        <w:t>y</w:t>
      </w:r>
      <w:r w:rsidRPr="00CD4570">
        <w:rPr>
          <w:rFonts w:asciiTheme="minorHAnsi" w:hAnsiTheme="minorHAnsi" w:cs="Arial"/>
          <w:sz w:val="22"/>
          <w:szCs w:val="22"/>
        </w:rPr>
        <w:t>ear term (or until a respective successor is duly elected and qualified)</w:t>
      </w:r>
      <w:r w:rsidR="00F75EBA" w:rsidRPr="00CD4570">
        <w:rPr>
          <w:rFonts w:asciiTheme="minorHAnsi" w:hAnsiTheme="minorHAnsi" w:cs="Arial"/>
          <w:sz w:val="22"/>
          <w:szCs w:val="22"/>
        </w:rPr>
        <w:t xml:space="preserve">.  </w:t>
      </w:r>
    </w:p>
    <w:bookmarkEnd w:id="21"/>
    <w:p w14:paraId="1994BA60" w14:textId="77777777" w:rsidR="00FA4C37" w:rsidRPr="00CD4570" w:rsidRDefault="00FA4C37" w:rsidP="00C6222E">
      <w:pPr>
        <w:rPr>
          <w:rFonts w:asciiTheme="minorHAnsi" w:hAnsiTheme="minorHAnsi" w:cs="Arial"/>
          <w:sz w:val="22"/>
          <w:szCs w:val="22"/>
        </w:rPr>
      </w:pPr>
    </w:p>
    <w:p w14:paraId="6A4A4FE0" w14:textId="7E0E9972" w:rsidR="004148AD" w:rsidRPr="00553CA2" w:rsidRDefault="004148AD" w:rsidP="004148AD">
      <w:pPr>
        <w:rPr>
          <w:rFonts w:asciiTheme="minorHAnsi" w:hAnsiTheme="minorHAnsi" w:cstheme="minorHAnsi"/>
          <w:b/>
          <w:sz w:val="22"/>
          <w:szCs w:val="22"/>
        </w:rPr>
      </w:pPr>
      <w:bookmarkStart w:id="22" w:name="_Hlk35939685"/>
      <w:r>
        <w:rPr>
          <w:rFonts w:asciiTheme="minorHAnsi" w:hAnsiTheme="minorHAnsi" w:cstheme="minorHAnsi"/>
          <w:b/>
          <w:sz w:val="22"/>
          <w:szCs w:val="22"/>
        </w:rPr>
        <w:t xml:space="preserve">Secretary Duties </w:t>
      </w:r>
      <w:r w:rsidRPr="00553CA2">
        <w:rPr>
          <w:rFonts w:asciiTheme="minorHAnsi" w:hAnsiTheme="minorHAnsi" w:cstheme="minorHAnsi"/>
          <w:b/>
          <w:sz w:val="22"/>
          <w:szCs w:val="22"/>
        </w:rPr>
        <w:t>and Responsibilities:</w:t>
      </w:r>
    </w:p>
    <w:p w14:paraId="3FE735D1" w14:textId="77777777" w:rsidR="004148AD" w:rsidRPr="00553CA2" w:rsidRDefault="004148AD" w:rsidP="004148AD">
      <w:pPr>
        <w:rPr>
          <w:rFonts w:asciiTheme="minorHAnsi" w:hAnsiTheme="minorHAnsi" w:cstheme="minorHAnsi"/>
          <w:sz w:val="22"/>
          <w:szCs w:val="22"/>
        </w:rPr>
      </w:pPr>
      <w:r w:rsidRPr="00553CA2">
        <w:rPr>
          <w:rFonts w:asciiTheme="minorHAnsi" w:eastAsia="Calibri" w:hAnsiTheme="minorHAnsi" w:cstheme="minorHAnsi"/>
          <w:sz w:val="22"/>
          <w:szCs w:val="22"/>
        </w:rPr>
        <w:t xml:space="preserve">The Secretary shall keep such records as are necessary for proper operation of the Association and shall be custodian of the Association records.  </w:t>
      </w:r>
      <w:r w:rsidRPr="00553CA2">
        <w:rPr>
          <w:rFonts w:asciiTheme="minorHAnsi" w:hAnsiTheme="minorHAnsi" w:cstheme="minorHAnsi"/>
          <w:sz w:val="22"/>
          <w:szCs w:val="22"/>
        </w:rPr>
        <w:t>The Secretary of the Board of Directors shall have the duty to:</w:t>
      </w:r>
    </w:p>
    <w:p w14:paraId="24086CEB" w14:textId="77777777" w:rsidR="004148AD" w:rsidRPr="00CD4570" w:rsidRDefault="004148AD" w:rsidP="004148AD">
      <w:pPr>
        <w:rPr>
          <w:rFonts w:asciiTheme="minorHAnsi" w:hAnsiTheme="minorHAnsi" w:cs="Arial"/>
          <w:sz w:val="22"/>
          <w:szCs w:val="22"/>
        </w:rPr>
      </w:pPr>
    </w:p>
    <w:p w14:paraId="7B751BE8" w14:textId="7392E1D4" w:rsidR="004148AD" w:rsidRPr="00D86272" w:rsidRDefault="00D86272" w:rsidP="009A467F">
      <w:pPr>
        <w:pStyle w:val="ListParagraph"/>
        <w:numPr>
          <w:ilvl w:val="0"/>
          <w:numId w:val="50"/>
        </w:numPr>
        <w:tabs>
          <w:tab w:val="left" w:pos="720"/>
        </w:tabs>
        <w:rPr>
          <w:rFonts w:asciiTheme="minorHAnsi" w:eastAsiaTheme="minorHAnsi" w:hAnsiTheme="minorHAnsi" w:cs="Arial"/>
          <w:sz w:val="22"/>
          <w:szCs w:val="22"/>
        </w:rPr>
      </w:pPr>
      <w:r w:rsidRPr="00D86272">
        <w:rPr>
          <w:rFonts w:asciiTheme="minorHAnsi" w:eastAsiaTheme="minorHAnsi" w:hAnsiTheme="minorHAnsi" w:cs="Arial"/>
          <w:sz w:val="22"/>
          <w:szCs w:val="22"/>
        </w:rPr>
        <w:t xml:space="preserve">Attend all Board of Directors and General Membership Meetings of the Association.  Ensure that minutes are taken by staff at the General Membership and Board of Director Meetings. </w:t>
      </w:r>
      <w:r w:rsidR="004148AD" w:rsidRPr="00D86272">
        <w:rPr>
          <w:rFonts w:asciiTheme="minorHAnsi" w:eastAsiaTheme="minorHAnsi" w:hAnsiTheme="minorHAnsi" w:cs="Arial"/>
          <w:sz w:val="22"/>
          <w:szCs w:val="22"/>
        </w:rPr>
        <w:t>The originals shall remain in the Association office.</w:t>
      </w:r>
    </w:p>
    <w:p w14:paraId="345477A4" w14:textId="26770D8E" w:rsidR="004148AD" w:rsidRPr="00CE76C5" w:rsidRDefault="008B4E16" w:rsidP="009A467F">
      <w:pPr>
        <w:pStyle w:val="ListParagraph"/>
        <w:numPr>
          <w:ilvl w:val="0"/>
          <w:numId w:val="50"/>
        </w:numPr>
        <w:rPr>
          <w:rFonts w:asciiTheme="minorHAnsi" w:hAnsiTheme="minorHAnsi" w:cs="Arial"/>
          <w:sz w:val="22"/>
          <w:szCs w:val="22"/>
        </w:rPr>
      </w:pPr>
      <w:r>
        <w:rPr>
          <w:rFonts w:asciiTheme="minorHAnsi" w:hAnsiTheme="minorHAnsi" w:cs="Arial"/>
          <w:sz w:val="22"/>
          <w:szCs w:val="22"/>
        </w:rPr>
        <w:t>O</w:t>
      </w:r>
      <w:r w:rsidR="004148AD" w:rsidRPr="00CE76C5">
        <w:rPr>
          <w:rFonts w:asciiTheme="minorHAnsi" w:hAnsiTheme="minorHAnsi" w:cs="Arial"/>
          <w:sz w:val="22"/>
          <w:szCs w:val="22"/>
        </w:rPr>
        <w:t>versee the maintenance of all of the corporate, tax and legal records at the Association Office.</w:t>
      </w:r>
    </w:p>
    <w:p w14:paraId="13750A36" w14:textId="77777777" w:rsidR="00723F31" w:rsidRDefault="00723F31" w:rsidP="00D86272">
      <w:pPr>
        <w:rPr>
          <w:rFonts w:asciiTheme="minorHAnsi" w:eastAsia="Calibri" w:hAnsiTheme="minorHAnsi" w:cstheme="minorHAnsi"/>
          <w:b/>
          <w:bCs/>
          <w:sz w:val="22"/>
          <w:szCs w:val="22"/>
        </w:rPr>
      </w:pPr>
    </w:p>
    <w:p w14:paraId="397F39EF" w14:textId="6D6D4175" w:rsidR="00D86272" w:rsidRPr="00553CA2" w:rsidRDefault="00D86272" w:rsidP="00D86272">
      <w:pPr>
        <w:rPr>
          <w:rFonts w:asciiTheme="minorHAnsi" w:hAnsiTheme="minorHAnsi" w:cstheme="minorHAnsi"/>
          <w:b/>
          <w:sz w:val="22"/>
          <w:szCs w:val="22"/>
        </w:rPr>
      </w:pPr>
      <w:r w:rsidRPr="00D86272">
        <w:rPr>
          <w:rFonts w:asciiTheme="minorHAnsi" w:eastAsia="Calibri" w:hAnsiTheme="minorHAnsi" w:cstheme="minorHAnsi"/>
          <w:b/>
          <w:bCs/>
          <w:sz w:val="22"/>
          <w:szCs w:val="22"/>
        </w:rPr>
        <w:t xml:space="preserve">Treasurer </w:t>
      </w:r>
      <w:r>
        <w:rPr>
          <w:rFonts w:asciiTheme="minorHAnsi" w:hAnsiTheme="minorHAnsi" w:cstheme="minorHAnsi"/>
          <w:b/>
          <w:sz w:val="22"/>
          <w:szCs w:val="22"/>
        </w:rPr>
        <w:t xml:space="preserve">Duties </w:t>
      </w:r>
      <w:r w:rsidRPr="00553CA2">
        <w:rPr>
          <w:rFonts w:asciiTheme="minorHAnsi" w:hAnsiTheme="minorHAnsi" w:cstheme="minorHAnsi"/>
          <w:b/>
          <w:sz w:val="22"/>
          <w:szCs w:val="22"/>
        </w:rPr>
        <w:t>and Responsibilities:</w:t>
      </w:r>
    </w:p>
    <w:p w14:paraId="220B3958" w14:textId="62113BDE" w:rsidR="00FA4C37" w:rsidRPr="00553CA2" w:rsidRDefault="00C64AE1" w:rsidP="004541C4">
      <w:pPr>
        <w:rPr>
          <w:rFonts w:asciiTheme="minorHAnsi" w:hAnsiTheme="minorHAnsi" w:cstheme="minorHAnsi"/>
          <w:sz w:val="22"/>
          <w:szCs w:val="22"/>
        </w:rPr>
      </w:pPr>
      <w:r w:rsidRPr="00C64AE1">
        <w:rPr>
          <w:rFonts w:asciiTheme="minorHAnsi" w:eastAsia="Calibri" w:hAnsiTheme="minorHAnsi" w:cstheme="minorHAnsi"/>
          <w:sz w:val="22"/>
          <w:szCs w:val="22"/>
        </w:rPr>
        <w:t>The Treasurer shall oversee the finances of the Association and shall serve as Chairman of the Budget and Finance</w:t>
      </w:r>
      <w:r w:rsidR="00553CA2" w:rsidRPr="00553CA2">
        <w:rPr>
          <w:rFonts w:asciiTheme="minorHAnsi" w:eastAsia="Calibri" w:hAnsiTheme="minorHAnsi" w:cstheme="minorHAnsi"/>
          <w:sz w:val="22"/>
          <w:szCs w:val="22"/>
        </w:rPr>
        <w:t xml:space="preserve"> Committee</w:t>
      </w:r>
      <w:r w:rsidRPr="00C64AE1">
        <w:rPr>
          <w:rFonts w:asciiTheme="minorHAnsi" w:eastAsia="Calibri" w:hAnsiTheme="minorHAnsi" w:cstheme="minorHAnsi"/>
          <w:sz w:val="22"/>
          <w:szCs w:val="22"/>
        </w:rPr>
        <w:t>.</w:t>
      </w:r>
      <w:r w:rsidR="00553CA2" w:rsidRPr="00553CA2">
        <w:rPr>
          <w:rFonts w:asciiTheme="minorHAnsi" w:eastAsia="Calibri" w:hAnsiTheme="minorHAnsi" w:cstheme="minorHAnsi"/>
          <w:sz w:val="22"/>
          <w:szCs w:val="22"/>
        </w:rPr>
        <w:t xml:space="preserve"> </w:t>
      </w:r>
      <w:r w:rsidR="00FA4C37" w:rsidRPr="00553CA2">
        <w:rPr>
          <w:rFonts w:asciiTheme="minorHAnsi" w:hAnsiTheme="minorHAnsi" w:cstheme="minorHAnsi"/>
          <w:sz w:val="22"/>
          <w:szCs w:val="22"/>
        </w:rPr>
        <w:t>The Treasurer of the Board of Directors shall have the duty to:</w:t>
      </w:r>
    </w:p>
    <w:p w14:paraId="23A3AA21" w14:textId="77777777" w:rsidR="00FA4C37" w:rsidRPr="00553CA2" w:rsidRDefault="00FA4C37" w:rsidP="00C6222E">
      <w:pPr>
        <w:rPr>
          <w:rFonts w:asciiTheme="minorHAnsi" w:hAnsiTheme="minorHAnsi" w:cstheme="minorHAnsi"/>
          <w:sz w:val="22"/>
          <w:szCs w:val="22"/>
        </w:rPr>
      </w:pPr>
    </w:p>
    <w:p w14:paraId="58C28090" w14:textId="5C52E370" w:rsidR="00243344" w:rsidRPr="00831B8E" w:rsidRDefault="00243344" w:rsidP="009A467F">
      <w:pPr>
        <w:pStyle w:val="ListParagraph"/>
        <w:numPr>
          <w:ilvl w:val="0"/>
          <w:numId w:val="31"/>
        </w:numPr>
        <w:tabs>
          <w:tab w:val="left" w:pos="720"/>
        </w:tabs>
        <w:spacing w:after="200"/>
        <w:contextualSpacing/>
        <w:rPr>
          <w:rFonts w:asciiTheme="minorHAnsi" w:eastAsiaTheme="minorHAnsi" w:hAnsiTheme="minorHAnsi" w:cs="Arial"/>
          <w:sz w:val="22"/>
          <w:szCs w:val="22"/>
        </w:rPr>
      </w:pPr>
      <w:bookmarkStart w:id="23" w:name="_Hlk34319879"/>
      <w:bookmarkEnd w:id="22"/>
      <w:r w:rsidRPr="00831B8E">
        <w:rPr>
          <w:rFonts w:asciiTheme="minorHAnsi" w:eastAsiaTheme="minorHAnsi" w:hAnsiTheme="minorHAnsi" w:cs="Arial"/>
          <w:sz w:val="22"/>
          <w:szCs w:val="22"/>
        </w:rPr>
        <w:t xml:space="preserve">Be familiar with the Bylaws, Policy Manual and Strategic Plan of the Northeast Tennessee Association of </w:t>
      </w:r>
      <w:r w:rsidR="00EB791A">
        <w:rPr>
          <w:rFonts w:asciiTheme="minorHAnsi" w:eastAsiaTheme="minorHAnsi" w:hAnsiTheme="minorHAnsi" w:cs="Arial"/>
          <w:sz w:val="22"/>
          <w:szCs w:val="22"/>
        </w:rPr>
        <w:t>REALTOR</w:t>
      </w:r>
      <w:r w:rsidR="008B4E16">
        <w:rPr>
          <w:rFonts w:asciiTheme="minorHAnsi" w:eastAsiaTheme="minorHAnsi" w:hAnsiTheme="minorHAnsi" w:cs="Arial"/>
          <w:sz w:val="22"/>
          <w:szCs w:val="22"/>
        </w:rPr>
        <w:t>S</w:t>
      </w:r>
      <w:r w:rsidRPr="00831B8E">
        <w:rPr>
          <w:rFonts w:asciiTheme="minorHAnsi" w:eastAsiaTheme="minorHAnsi" w:hAnsiTheme="minorHAnsi" w:cs="Arial"/>
          <w:sz w:val="22"/>
          <w:szCs w:val="22"/>
        </w:rPr>
        <w:t>.</w:t>
      </w:r>
    </w:p>
    <w:bookmarkEnd w:id="23"/>
    <w:p w14:paraId="3EF87B3E" w14:textId="523A783B" w:rsidR="00B269A8" w:rsidRDefault="00B269A8" w:rsidP="009A467F">
      <w:pPr>
        <w:pStyle w:val="ListParagraph"/>
        <w:numPr>
          <w:ilvl w:val="0"/>
          <w:numId w:val="31"/>
        </w:numPr>
        <w:tabs>
          <w:tab w:val="left" w:pos="720"/>
        </w:tabs>
        <w:rPr>
          <w:rFonts w:asciiTheme="minorHAnsi" w:eastAsiaTheme="minorHAnsi" w:hAnsiTheme="minorHAnsi" w:cs="Arial"/>
          <w:sz w:val="22"/>
          <w:szCs w:val="22"/>
        </w:rPr>
      </w:pPr>
      <w:r>
        <w:rPr>
          <w:rFonts w:asciiTheme="minorHAnsi" w:eastAsiaTheme="minorHAnsi" w:hAnsiTheme="minorHAnsi" w:cs="Arial"/>
          <w:sz w:val="22"/>
          <w:szCs w:val="22"/>
        </w:rPr>
        <w:t>Be familiar with Section 4. Financial Policies of this Policy Manual and adhere to any Treasurer duties outlined within those policies.</w:t>
      </w:r>
    </w:p>
    <w:p w14:paraId="38CB0694" w14:textId="0AC60791" w:rsidR="004739E2" w:rsidRDefault="004739E2" w:rsidP="009A467F">
      <w:pPr>
        <w:pStyle w:val="ListParagraph"/>
        <w:numPr>
          <w:ilvl w:val="0"/>
          <w:numId w:val="31"/>
        </w:numPr>
        <w:tabs>
          <w:tab w:val="left" w:pos="720"/>
        </w:tabs>
        <w:rPr>
          <w:rFonts w:asciiTheme="minorHAnsi" w:eastAsiaTheme="minorHAnsi" w:hAnsiTheme="minorHAnsi" w:cs="Arial"/>
          <w:sz w:val="22"/>
          <w:szCs w:val="22"/>
        </w:rPr>
      </w:pPr>
      <w:r w:rsidRPr="00831B8E">
        <w:rPr>
          <w:rFonts w:asciiTheme="minorHAnsi" w:eastAsiaTheme="minorHAnsi" w:hAnsiTheme="minorHAnsi" w:cs="Arial"/>
          <w:sz w:val="22"/>
          <w:szCs w:val="22"/>
        </w:rPr>
        <w:t>Serve as member of the Board of Directors of the Association.</w:t>
      </w:r>
    </w:p>
    <w:p w14:paraId="733B1CCA" w14:textId="77777777" w:rsidR="00E21020" w:rsidRPr="00BC2D1F" w:rsidRDefault="00E21020" w:rsidP="009A467F">
      <w:pPr>
        <w:numPr>
          <w:ilvl w:val="0"/>
          <w:numId w:val="31"/>
        </w:numPr>
        <w:rPr>
          <w:rFonts w:asciiTheme="minorHAnsi" w:hAnsiTheme="minorHAnsi" w:cs="Arial"/>
          <w:sz w:val="22"/>
          <w:szCs w:val="22"/>
        </w:rPr>
      </w:pPr>
      <w:r w:rsidRPr="00BC2D1F">
        <w:rPr>
          <w:rFonts w:asciiTheme="minorHAnsi" w:hAnsiTheme="minorHAnsi" w:cs="Arial"/>
          <w:sz w:val="22"/>
          <w:szCs w:val="22"/>
        </w:rPr>
        <w:t xml:space="preserve">Prepare for, attend and actively participate in all meetings of the Board of Directors and </w:t>
      </w:r>
      <w:r>
        <w:rPr>
          <w:rFonts w:asciiTheme="minorHAnsi" w:hAnsiTheme="minorHAnsi" w:cs="Arial"/>
          <w:sz w:val="22"/>
          <w:szCs w:val="22"/>
        </w:rPr>
        <w:t xml:space="preserve">the </w:t>
      </w:r>
      <w:r w:rsidRPr="00BC2D1F">
        <w:rPr>
          <w:rFonts w:asciiTheme="minorHAnsi" w:hAnsiTheme="minorHAnsi" w:cs="Arial"/>
          <w:sz w:val="22"/>
          <w:szCs w:val="22"/>
        </w:rPr>
        <w:t>Executive Committee</w:t>
      </w:r>
      <w:r>
        <w:rPr>
          <w:rFonts w:asciiTheme="minorHAnsi" w:hAnsiTheme="minorHAnsi" w:cs="Arial"/>
          <w:sz w:val="22"/>
          <w:szCs w:val="22"/>
        </w:rPr>
        <w:t>.</w:t>
      </w:r>
    </w:p>
    <w:p w14:paraId="5FC835AE" w14:textId="77777777" w:rsidR="004739E2" w:rsidRDefault="004739E2" w:rsidP="009A467F">
      <w:pPr>
        <w:pStyle w:val="ListParagraph"/>
        <w:numPr>
          <w:ilvl w:val="0"/>
          <w:numId w:val="31"/>
        </w:numPr>
        <w:tabs>
          <w:tab w:val="left" w:pos="720"/>
        </w:tabs>
        <w:rPr>
          <w:rFonts w:asciiTheme="minorHAnsi" w:eastAsiaTheme="minorHAnsi" w:hAnsiTheme="minorHAnsi" w:cs="Arial"/>
          <w:sz w:val="22"/>
          <w:szCs w:val="22"/>
        </w:rPr>
      </w:pPr>
      <w:r w:rsidRPr="00831B8E">
        <w:rPr>
          <w:rFonts w:asciiTheme="minorHAnsi" w:eastAsiaTheme="minorHAnsi" w:hAnsiTheme="minorHAnsi" w:cs="Arial"/>
          <w:sz w:val="22"/>
          <w:szCs w:val="22"/>
        </w:rPr>
        <w:t>In conjunction with the and the Chief Executive Officer, review on a timely basis the Association’s expenditures and finances to ensure overall fiscal integrity.</w:t>
      </w:r>
    </w:p>
    <w:p w14:paraId="1EC02CDA" w14:textId="77777777" w:rsidR="00831B8E" w:rsidRPr="00831B8E" w:rsidRDefault="00831B8E" w:rsidP="009A467F">
      <w:pPr>
        <w:pStyle w:val="ListParagraph"/>
        <w:numPr>
          <w:ilvl w:val="0"/>
          <w:numId w:val="31"/>
        </w:numPr>
        <w:tabs>
          <w:tab w:val="left" w:pos="0"/>
        </w:tabs>
        <w:rPr>
          <w:rFonts w:asciiTheme="minorHAnsi" w:eastAsiaTheme="minorHAnsi" w:hAnsiTheme="minorHAnsi" w:cs="Arial"/>
          <w:sz w:val="22"/>
          <w:szCs w:val="22"/>
        </w:rPr>
      </w:pPr>
      <w:r w:rsidRPr="00831B8E">
        <w:rPr>
          <w:rFonts w:asciiTheme="minorHAnsi" w:eastAsiaTheme="minorHAnsi" w:hAnsiTheme="minorHAnsi" w:cs="Arial"/>
          <w:sz w:val="22"/>
          <w:szCs w:val="22"/>
        </w:rPr>
        <w:t xml:space="preserve">Review regular monthly financial reports </w:t>
      </w:r>
      <w:r>
        <w:rPr>
          <w:rFonts w:asciiTheme="minorHAnsi" w:eastAsiaTheme="minorHAnsi" w:hAnsiTheme="minorHAnsi" w:cs="Arial"/>
          <w:sz w:val="22"/>
          <w:szCs w:val="22"/>
        </w:rPr>
        <w:t>for presentation</w:t>
      </w:r>
      <w:r w:rsidRPr="00831B8E">
        <w:rPr>
          <w:rFonts w:asciiTheme="minorHAnsi" w:eastAsiaTheme="minorHAnsi" w:hAnsiTheme="minorHAnsi" w:cs="Arial"/>
          <w:sz w:val="22"/>
          <w:szCs w:val="22"/>
        </w:rPr>
        <w:t xml:space="preserve"> to the Board of Directors.  The Chief Executive Officer shall be responsible for the preparation of these reports.</w:t>
      </w:r>
    </w:p>
    <w:p w14:paraId="4D857C77" w14:textId="77777777" w:rsidR="004739E2" w:rsidRPr="00831B8E" w:rsidRDefault="00831B8E" w:rsidP="009A467F">
      <w:pPr>
        <w:pStyle w:val="ListParagraph"/>
        <w:numPr>
          <w:ilvl w:val="0"/>
          <w:numId w:val="31"/>
        </w:numPr>
        <w:tabs>
          <w:tab w:val="left" w:pos="720"/>
        </w:tabs>
        <w:rPr>
          <w:rFonts w:asciiTheme="minorHAnsi" w:eastAsiaTheme="minorHAnsi" w:hAnsiTheme="minorHAnsi" w:cs="Arial"/>
          <w:sz w:val="22"/>
          <w:szCs w:val="22"/>
        </w:rPr>
      </w:pPr>
      <w:r w:rsidRPr="00B269A8">
        <w:rPr>
          <w:rFonts w:asciiTheme="minorHAnsi" w:eastAsiaTheme="minorHAnsi" w:hAnsiTheme="minorHAnsi" w:cs="Arial"/>
          <w:sz w:val="22"/>
          <w:szCs w:val="22"/>
        </w:rPr>
        <w:t>With the Budget &amp; Finance Committee</w:t>
      </w:r>
      <w:r>
        <w:rPr>
          <w:rFonts w:asciiTheme="minorHAnsi" w:eastAsiaTheme="minorHAnsi" w:hAnsiTheme="minorHAnsi" w:cs="Arial"/>
          <w:sz w:val="22"/>
          <w:szCs w:val="22"/>
        </w:rPr>
        <w:t>, a</w:t>
      </w:r>
      <w:r w:rsidR="004739E2" w:rsidRPr="00831B8E">
        <w:rPr>
          <w:rFonts w:asciiTheme="minorHAnsi" w:eastAsiaTheme="minorHAnsi" w:hAnsiTheme="minorHAnsi" w:cs="Arial"/>
          <w:sz w:val="22"/>
          <w:szCs w:val="22"/>
        </w:rPr>
        <w:t xml:space="preserve">ssist the Chief Executive Officer in investing funds in approved financial institutions. </w:t>
      </w:r>
    </w:p>
    <w:p w14:paraId="1504AFD5" w14:textId="77777777" w:rsidR="004739E2" w:rsidRPr="00831B8E" w:rsidRDefault="004739E2" w:rsidP="009A467F">
      <w:pPr>
        <w:pStyle w:val="ListParagraph"/>
        <w:numPr>
          <w:ilvl w:val="0"/>
          <w:numId w:val="31"/>
        </w:numPr>
        <w:tabs>
          <w:tab w:val="left" w:pos="720"/>
        </w:tabs>
        <w:rPr>
          <w:rFonts w:asciiTheme="minorHAnsi" w:eastAsiaTheme="minorHAnsi" w:hAnsiTheme="minorHAnsi" w:cs="Arial"/>
          <w:sz w:val="22"/>
          <w:szCs w:val="22"/>
        </w:rPr>
      </w:pPr>
      <w:r w:rsidRPr="00831B8E">
        <w:rPr>
          <w:rFonts w:asciiTheme="minorHAnsi" w:eastAsiaTheme="minorHAnsi" w:hAnsiTheme="minorHAnsi" w:cs="Arial"/>
          <w:sz w:val="22"/>
          <w:szCs w:val="22"/>
        </w:rPr>
        <w:t>Be an authorized signatory for the Association’s financial accounts.</w:t>
      </w:r>
    </w:p>
    <w:p w14:paraId="6FDA469B" w14:textId="2CB80170" w:rsidR="004739E2" w:rsidRPr="00831B8E" w:rsidRDefault="004739E2" w:rsidP="009A467F">
      <w:pPr>
        <w:pStyle w:val="ListParagraph"/>
        <w:numPr>
          <w:ilvl w:val="0"/>
          <w:numId w:val="31"/>
        </w:numPr>
        <w:tabs>
          <w:tab w:val="left" w:pos="720"/>
        </w:tabs>
        <w:rPr>
          <w:rFonts w:asciiTheme="minorHAnsi" w:eastAsiaTheme="minorHAnsi" w:hAnsiTheme="minorHAnsi" w:cs="Arial"/>
          <w:sz w:val="22"/>
          <w:szCs w:val="22"/>
        </w:rPr>
      </w:pPr>
      <w:r w:rsidRPr="00831B8E">
        <w:rPr>
          <w:rFonts w:asciiTheme="minorHAnsi" w:eastAsiaTheme="minorHAnsi" w:hAnsiTheme="minorHAnsi" w:cs="Arial"/>
          <w:sz w:val="22"/>
          <w:szCs w:val="22"/>
        </w:rPr>
        <w:t xml:space="preserve">As </w:t>
      </w:r>
      <w:r w:rsidR="00BC2D1F">
        <w:rPr>
          <w:rFonts w:asciiTheme="minorHAnsi" w:eastAsiaTheme="minorHAnsi" w:hAnsiTheme="minorHAnsi" w:cs="Arial"/>
          <w:sz w:val="22"/>
          <w:szCs w:val="22"/>
        </w:rPr>
        <w:t>the Chair</w:t>
      </w:r>
      <w:r w:rsidRPr="00831B8E">
        <w:rPr>
          <w:rFonts w:asciiTheme="minorHAnsi" w:eastAsiaTheme="minorHAnsi" w:hAnsiTheme="minorHAnsi" w:cs="Arial"/>
          <w:sz w:val="22"/>
          <w:szCs w:val="22"/>
        </w:rPr>
        <w:t xml:space="preserve"> of the Budget &amp; Finance Committee, and with the Chief Executive Officer and </w:t>
      </w:r>
      <w:r w:rsidR="00AD7533">
        <w:rPr>
          <w:rFonts w:asciiTheme="minorHAnsi" w:eastAsiaTheme="minorHAnsi" w:hAnsiTheme="minorHAnsi" w:cs="Arial"/>
          <w:sz w:val="22"/>
          <w:szCs w:val="22"/>
        </w:rPr>
        <w:t>President-elect</w:t>
      </w:r>
      <w:r w:rsidRPr="00831B8E">
        <w:rPr>
          <w:rFonts w:asciiTheme="minorHAnsi" w:eastAsiaTheme="minorHAnsi" w:hAnsiTheme="minorHAnsi" w:cs="Arial"/>
          <w:sz w:val="22"/>
          <w:szCs w:val="22"/>
        </w:rPr>
        <w:t>, prepare a budget for the upcoming year.</w:t>
      </w:r>
    </w:p>
    <w:p w14:paraId="23D3AC69" w14:textId="77777777" w:rsidR="004739E2" w:rsidRPr="00831B8E" w:rsidRDefault="004739E2" w:rsidP="009A467F">
      <w:pPr>
        <w:pStyle w:val="ListParagraph"/>
        <w:numPr>
          <w:ilvl w:val="0"/>
          <w:numId w:val="31"/>
        </w:numPr>
        <w:rPr>
          <w:rFonts w:asciiTheme="minorHAnsi" w:eastAsiaTheme="minorHAnsi" w:hAnsiTheme="minorHAnsi" w:cs="Arial"/>
          <w:sz w:val="22"/>
          <w:szCs w:val="22"/>
        </w:rPr>
      </w:pPr>
      <w:r w:rsidRPr="00831B8E">
        <w:rPr>
          <w:rFonts w:asciiTheme="minorHAnsi" w:eastAsiaTheme="minorHAnsi" w:hAnsiTheme="minorHAnsi" w:cs="Arial"/>
          <w:sz w:val="22"/>
          <w:szCs w:val="22"/>
        </w:rPr>
        <w:t xml:space="preserve">In conjunction with the Chief Executive Officer, serve as a liaison with any accounting firm to audit the </w:t>
      </w:r>
      <w:r w:rsidR="00CE579D">
        <w:rPr>
          <w:rFonts w:asciiTheme="minorHAnsi" w:eastAsiaTheme="minorHAnsi" w:hAnsiTheme="minorHAnsi" w:cs="Arial"/>
          <w:sz w:val="22"/>
          <w:szCs w:val="22"/>
        </w:rPr>
        <w:t>association’s financial records.</w:t>
      </w:r>
    </w:p>
    <w:p w14:paraId="0A89F49E" w14:textId="77777777" w:rsidR="00831B8E" w:rsidRPr="00831B8E" w:rsidRDefault="00831B8E" w:rsidP="009A467F">
      <w:pPr>
        <w:pStyle w:val="ListParagraph"/>
        <w:numPr>
          <w:ilvl w:val="0"/>
          <w:numId w:val="31"/>
        </w:numPr>
        <w:spacing w:after="5"/>
        <w:rPr>
          <w:rFonts w:asciiTheme="minorHAnsi" w:hAnsiTheme="minorHAnsi" w:cs="Arial"/>
          <w:sz w:val="22"/>
          <w:szCs w:val="22"/>
        </w:rPr>
      </w:pPr>
      <w:r w:rsidRPr="00831B8E">
        <w:rPr>
          <w:rFonts w:asciiTheme="minorHAnsi" w:hAnsiTheme="minorHAnsi" w:cs="Arial"/>
          <w:sz w:val="22"/>
          <w:szCs w:val="22"/>
        </w:rPr>
        <w:t>Perform all other duties prescribed by the Bylaws, applicable law, or the Board of Directors.</w:t>
      </w:r>
    </w:p>
    <w:p w14:paraId="6979F4EA" w14:textId="77777777" w:rsidR="00831B8E" w:rsidRPr="00831B8E" w:rsidRDefault="00831B8E" w:rsidP="009A467F">
      <w:pPr>
        <w:pStyle w:val="ListParagraph"/>
        <w:numPr>
          <w:ilvl w:val="0"/>
          <w:numId w:val="31"/>
        </w:numPr>
        <w:spacing w:after="5"/>
        <w:rPr>
          <w:rFonts w:asciiTheme="minorHAnsi" w:hAnsiTheme="minorHAnsi" w:cs="Arial"/>
          <w:sz w:val="22"/>
          <w:szCs w:val="22"/>
        </w:rPr>
      </w:pPr>
      <w:r w:rsidRPr="00831B8E">
        <w:rPr>
          <w:rFonts w:asciiTheme="minorHAnsi" w:hAnsiTheme="minorHAnsi" w:cs="Arial"/>
          <w:sz w:val="22"/>
          <w:szCs w:val="22"/>
        </w:rPr>
        <w:t>Adhere to all general duties as outlined in the Director description.</w:t>
      </w:r>
    </w:p>
    <w:p w14:paraId="06B59299" w14:textId="77777777" w:rsidR="004739E2" w:rsidRPr="00CD4570" w:rsidRDefault="004739E2" w:rsidP="00C6222E">
      <w:pPr>
        <w:rPr>
          <w:rFonts w:asciiTheme="minorHAnsi" w:hAnsiTheme="minorHAnsi" w:cs="Arial"/>
          <w:b/>
          <w:sz w:val="22"/>
          <w:szCs w:val="22"/>
        </w:rPr>
      </w:pPr>
    </w:p>
    <w:p w14:paraId="7EC5A609" w14:textId="77777777" w:rsidR="00FA4C37" w:rsidRPr="00CD4570" w:rsidRDefault="00FA4C37" w:rsidP="00C6222E">
      <w:pPr>
        <w:rPr>
          <w:rFonts w:asciiTheme="minorHAnsi" w:hAnsiTheme="minorHAnsi" w:cs="Arial"/>
          <w:sz w:val="22"/>
          <w:szCs w:val="22"/>
        </w:rPr>
      </w:pPr>
      <w:r w:rsidRPr="00CD4570">
        <w:rPr>
          <w:rFonts w:asciiTheme="minorHAnsi" w:hAnsiTheme="minorHAnsi" w:cs="Arial"/>
          <w:b/>
          <w:sz w:val="22"/>
          <w:szCs w:val="22"/>
        </w:rPr>
        <w:t>Additional Responsibilities</w:t>
      </w:r>
      <w:r w:rsidRPr="00CD4570">
        <w:rPr>
          <w:rFonts w:asciiTheme="minorHAnsi" w:hAnsiTheme="minorHAnsi" w:cs="Arial"/>
          <w:sz w:val="22"/>
          <w:szCs w:val="22"/>
        </w:rPr>
        <w:t xml:space="preserve">: </w:t>
      </w:r>
    </w:p>
    <w:p w14:paraId="5D15380D" w14:textId="00457156" w:rsidR="00FA4C37" w:rsidRDefault="00CD4570" w:rsidP="009A467F">
      <w:pPr>
        <w:numPr>
          <w:ilvl w:val="0"/>
          <w:numId w:val="13"/>
        </w:numPr>
        <w:tabs>
          <w:tab w:val="left" w:pos="720"/>
        </w:tabs>
        <w:suppressAutoHyphens/>
        <w:rPr>
          <w:rFonts w:asciiTheme="minorHAnsi" w:hAnsiTheme="minorHAnsi" w:cs="Arial"/>
          <w:sz w:val="22"/>
          <w:szCs w:val="22"/>
        </w:rPr>
      </w:pPr>
      <w:r w:rsidRPr="00CF7871">
        <w:rPr>
          <w:rFonts w:asciiTheme="minorHAnsi" w:hAnsiTheme="minorHAnsi" w:cs="Arial"/>
          <w:sz w:val="22"/>
          <w:szCs w:val="22"/>
        </w:rPr>
        <w:t>Chair</w:t>
      </w:r>
      <w:r w:rsidR="00FA4C37" w:rsidRPr="00CF7871">
        <w:rPr>
          <w:rFonts w:asciiTheme="minorHAnsi" w:hAnsiTheme="minorHAnsi" w:cs="Arial"/>
          <w:sz w:val="22"/>
          <w:szCs w:val="22"/>
        </w:rPr>
        <w:t xml:space="preserve">, </w:t>
      </w:r>
      <w:r w:rsidR="00831B8E" w:rsidRPr="00CF7871">
        <w:rPr>
          <w:rFonts w:asciiTheme="minorHAnsi" w:hAnsiTheme="minorHAnsi" w:cs="Arial"/>
          <w:sz w:val="22"/>
          <w:szCs w:val="22"/>
        </w:rPr>
        <w:t xml:space="preserve">Budget &amp; </w:t>
      </w:r>
      <w:r w:rsidR="00FA4C37" w:rsidRPr="00CF7871">
        <w:rPr>
          <w:rFonts w:asciiTheme="minorHAnsi" w:hAnsiTheme="minorHAnsi" w:cs="Arial"/>
          <w:sz w:val="22"/>
          <w:szCs w:val="22"/>
        </w:rPr>
        <w:t>Finance Committee</w:t>
      </w:r>
    </w:p>
    <w:p w14:paraId="03199855" w14:textId="578DD379" w:rsidR="00192922" w:rsidRPr="00192922" w:rsidRDefault="00192922" w:rsidP="009A467F">
      <w:pPr>
        <w:numPr>
          <w:ilvl w:val="0"/>
          <w:numId w:val="13"/>
        </w:numPr>
        <w:rPr>
          <w:rFonts w:asciiTheme="minorHAnsi" w:hAnsiTheme="minorHAnsi" w:cs="Arial"/>
          <w:sz w:val="22"/>
          <w:szCs w:val="22"/>
        </w:rPr>
      </w:pPr>
      <w:r w:rsidRPr="00B269A8">
        <w:rPr>
          <w:rFonts w:asciiTheme="minorHAnsi" w:hAnsiTheme="minorHAnsi" w:cs="Arial"/>
          <w:sz w:val="22"/>
          <w:szCs w:val="22"/>
        </w:rPr>
        <w:t>Member, Executive Committee</w:t>
      </w:r>
    </w:p>
    <w:p w14:paraId="125ECE78" w14:textId="77777777" w:rsidR="008B4E16" w:rsidRDefault="008B4E16" w:rsidP="00C6222E">
      <w:pPr>
        <w:tabs>
          <w:tab w:val="left" w:pos="-720"/>
          <w:tab w:val="left" w:pos="-594"/>
          <w:tab w:val="left" w:pos="0"/>
          <w:tab w:val="left" w:pos="576"/>
          <w:tab w:val="left" w:pos="720"/>
        </w:tabs>
        <w:suppressAutoHyphens/>
        <w:rPr>
          <w:rFonts w:asciiTheme="minorHAnsi" w:hAnsiTheme="minorHAnsi" w:cs="Arial"/>
          <w:b/>
          <w:sz w:val="22"/>
          <w:szCs w:val="22"/>
        </w:rPr>
      </w:pPr>
    </w:p>
    <w:p w14:paraId="2B18EAFC" w14:textId="781D2D46" w:rsidR="00FA4C37" w:rsidRPr="00CD4570" w:rsidRDefault="00FA4C37" w:rsidP="00C6222E">
      <w:pPr>
        <w:tabs>
          <w:tab w:val="left" w:pos="-720"/>
          <w:tab w:val="left" w:pos="-594"/>
          <w:tab w:val="left" w:pos="0"/>
          <w:tab w:val="left" w:pos="576"/>
          <w:tab w:val="left" w:pos="720"/>
        </w:tabs>
        <w:suppressAutoHyphens/>
        <w:rPr>
          <w:rFonts w:asciiTheme="minorHAnsi" w:hAnsiTheme="minorHAnsi" w:cs="Arial"/>
          <w:sz w:val="22"/>
          <w:szCs w:val="22"/>
        </w:rPr>
      </w:pPr>
      <w:r w:rsidRPr="00CD4570">
        <w:rPr>
          <w:rFonts w:asciiTheme="minorHAnsi" w:hAnsiTheme="minorHAnsi" w:cs="Arial"/>
          <w:b/>
          <w:sz w:val="22"/>
          <w:szCs w:val="22"/>
        </w:rPr>
        <w:t>Qualifications</w:t>
      </w:r>
    </w:p>
    <w:p w14:paraId="75FB8D40" w14:textId="66FDDD51" w:rsidR="00FA4C37" w:rsidRDefault="00FA4C37" w:rsidP="009A467F">
      <w:pPr>
        <w:numPr>
          <w:ilvl w:val="0"/>
          <w:numId w:val="14"/>
        </w:numPr>
        <w:tabs>
          <w:tab w:val="left" w:pos="-720"/>
          <w:tab w:val="left" w:pos="-594"/>
          <w:tab w:val="left" w:pos="0"/>
          <w:tab w:val="left" w:pos="576"/>
        </w:tabs>
        <w:suppressAutoHyphens/>
        <w:rPr>
          <w:rFonts w:asciiTheme="minorHAnsi" w:hAnsiTheme="minorHAnsi" w:cs="Arial"/>
          <w:sz w:val="22"/>
          <w:szCs w:val="22"/>
        </w:rPr>
      </w:pPr>
      <w:r w:rsidRPr="00CD4570">
        <w:rPr>
          <w:rFonts w:asciiTheme="minorHAnsi" w:hAnsiTheme="minorHAnsi" w:cs="Arial"/>
          <w:sz w:val="22"/>
          <w:szCs w:val="22"/>
        </w:rPr>
        <w:t xml:space="preserve">Must be a </w:t>
      </w:r>
      <w:r w:rsidR="00EB791A">
        <w:rPr>
          <w:rFonts w:asciiTheme="minorHAnsi" w:hAnsiTheme="minorHAnsi" w:cs="Arial"/>
          <w:sz w:val="22"/>
          <w:szCs w:val="22"/>
        </w:rPr>
        <w:t>REALTOR</w:t>
      </w:r>
      <w:r w:rsidRPr="00CD4570">
        <w:rPr>
          <w:rFonts w:asciiTheme="minorHAnsi" w:hAnsiTheme="minorHAnsi" w:cs="Arial"/>
          <w:sz w:val="22"/>
          <w:szCs w:val="22"/>
        </w:rPr>
        <w:t>® member in good standing.</w:t>
      </w:r>
    </w:p>
    <w:p w14:paraId="64840D59" w14:textId="52179982" w:rsidR="008A6432" w:rsidRPr="00CD4570" w:rsidRDefault="008A6432" w:rsidP="009A467F">
      <w:pPr>
        <w:numPr>
          <w:ilvl w:val="0"/>
          <w:numId w:val="14"/>
        </w:numPr>
        <w:tabs>
          <w:tab w:val="left" w:pos="-720"/>
          <w:tab w:val="left" w:pos="-594"/>
          <w:tab w:val="left" w:pos="0"/>
          <w:tab w:val="left" w:pos="576"/>
        </w:tabs>
        <w:suppressAutoHyphens/>
        <w:rPr>
          <w:rFonts w:asciiTheme="minorHAnsi" w:hAnsiTheme="minorHAnsi" w:cs="Arial"/>
          <w:sz w:val="22"/>
          <w:szCs w:val="22"/>
        </w:rPr>
      </w:pPr>
      <w:r>
        <w:rPr>
          <w:rFonts w:asciiTheme="minorHAnsi" w:hAnsiTheme="minorHAnsi" w:cs="Arial"/>
          <w:sz w:val="22"/>
          <w:szCs w:val="22"/>
        </w:rPr>
        <w:t>Strongly recommended to serve on the Budget &amp; Finance Committee at least one year prior to becoming the Treasurer.</w:t>
      </w:r>
    </w:p>
    <w:p w14:paraId="4E66C9EF" w14:textId="635BC168" w:rsidR="00FA4C37" w:rsidRPr="00CD4570" w:rsidRDefault="00FA4C37" w:rsidP="009A467F">
      <w:pPr>
        <w:numPr>
          <w:ilvl w:val="0"/>
          <w:numId w:val="14"/>
        </w:numPr>
        <w:tabs>
          <w:tab w:val="left" w:pos="-720"/>
          <w:tab w:val="left" w:pos="-594"/>
          <w:tab w:val="left" w:pos="0"/>
          <w:tab w:val="left" w:pos="576"/>
        </w:tabs>
        <w:suppressAutoHyphens/>
        <w:rPr>
          <w:rFonts w:asciiTheme="minorHAnsi" w:hAnsiTheme="minorHAnsi" w:cs="Arial"/>
          <w:sz w:val="22"/>
          <w:szCs w:val="22"/>
        </w:rPr>
      </w:pPr>
      <w:r w:rsidRPr="00CD4570">
        <w:rPr>
          <w:rFonts w:asciiTheme="minorHAnsi" w:hAnsiTheme="minorHAnsi" w:cs="Arial"/>
          <w:sz w:val="22"/>
          <w:szCs w:val="22"/>
        </w:rPr>
        <w:t>Strongly encouraged to be a</w:t>
      </w:r>
      <w:r w:rsidR="00831B8E">
        <w:rPr>
          <w:rFonts w:asciiTheme="minorHAnsi" w:hAnsiTheme="minorHAnsi" w:cs="Arial"/>
          <w:sz w:val="22"/>
          <w:szCs w:val="22"/>
        </w:rPr>
        <w:t xml:space="preserve">n </w:t>
      </w:r>
      <w:r w:rsidR="00777760" w:rsidRPr="00CD4570">
        <w:rPr>
          <w:rFonts w:asciiTheme="minorHAnsi" w:hAnsiTheme="minorHAnsi" w:cs="Arial"/>
          <w:sz w:val="22"/>
          <w:szCs w:val="22"/>
        </w:rPr>
        <w:t>investor</w:t>
      </w:r>
      <w:r w:rsidRPr="00CD4570">
        <w:rPr>
          <w:rFonts w:asciiTheme="minorHAnsi" w:hAnsiTheme="minorHAnsi" w:cs="Arial"/>
          <w:sz w:val="22"/>
          <w:szCs w:val="22"/>
        </w:rPr>
        <w:t xml:space="preserve"> </w:t>
      </w:r>
      <w:r w:rsidR="002C7F0B">
        <w:rPr>
          <w:rFonts w:asciiTheme="minorHAnsi" w:hAnsiTheme="minorHAnsi" w:cs="Arial"/>
          <w:sz w:val="22"/>
          <w:szCs w:val="22"/>
        </w:rPr>
        <w:t>in</w:t>
      </w:r>
      <w:r w:rsidRPr="00CD4570">
        <w:rPr>
          <w:rFonts w:asciiTheme="minorHAnsi" w:hAnsiTheme="minorHAnsi" w:cs="Arial"/>
          <w:sz w:val="22"/>
          <w:szCs w:val="22"/>
        </w:rPr>
        <w:t xml:space="preserve"> RPAC.</w:t>
      </w:r>
    </w:p>
    <w:p w14:paraId="585DAF10" w14:textId="3898048E" w:rsidR="00FA4C37" w:rsidRPr="00CD4570" w:rsidRDefault="00FA4C37" w:rsidP="009A467F">
      <w:pPr>
        <w:numPr>
          <w:ilvl w:val="0"/>
          <w:numId w:val="14"/>
        </w:numPr>
        <w:tabs>
          <w:tab w:val="left" w:pos="-720"/>
          <w:tab w:val="left" w:pos="0"/>
          <w:tab w:val="left" w:pos="576"/>
        </w:tabs>
        <w:suppressAutoHyphens/>
        <w:rPr>
          <w:rFonts w:asciiTheme="minorHAnsi" w:hAnsiTheme="minorHAnsi" w:cs="Arial"/>
          <w:sz w:val="22"/>
          <w:szCs w:val="22"/>
        </w:rPr>
      </w:pPr>
      <w:r w:rsidRPr="00CD4570">
        <w:rPr>
          <w:rFonts w:asciiTheme="minorHAnsi" w:hAnsiTheme="minorHAnsi" w:cs="Arial"/>
          <w:sz w:val="22"/>
          <w:szCs w:val="22"/>
        </w:rPr>
        <w:t xml:space="preserve">Must be actively engaged in the real estate business and hold an active real estate license from the state of </w:t>
      </w:r>
      <w:r w:rsidR="00E57721" w:rsidRPr="00CD4570">
        <w:rPr>
          <w:rFonts w:asciiTheme="minorHAnsi" w:hAnsiTheme="minorHAnsi" w:cs="Arial"/>
          <w:sz w:val="22"/>
          <w:szCs w:val="22"/>
        </w:rPr>
        <w:t>Tennessee</w:t>
      </w:r>
      <w:r w:rsidRPr="00CD4570">
        <w:rPr>
          <w:rFonts w:asciiTheme="minorHAnsi" w:hAnsiTheme="minorHAnsi" w:cs="Arial"/>
          <w:sz w:val="22"/>
          <w:szCs w:val="22"/>
        </w:rPr>
        <w:t>.</w:t>
      </w:r>
    </w:p>
    <w:p w14:paraId="1D11DF77" w14:textId="77777777" w:rsidR="001228C8" w:rsidRDefault="001228C8" w:rsidP="00C6222E">
      <w:pPr>
        <w:rPr>
          <w:rFonts w:ascii="Arial" w:hAnsi="Arial" w:cs="Arial"/>
          <w:b/>
          <w:sz w:val="20"/>
          <w:szCs w:val="20"/>
        </w:rPr>
      </w:pPr>
    </w:p>
    <w:p w14:paraId="51B6AC39" w14:textId="2DBEFB1D" w:rsidR="0022737C" w:rsidRPr="00BC2D1F" w:rsidRDefault="0022737C" w:rsidP="00C6222E">
      <w:pPr>
        <w:rPr>
          <w:rFonts w:asciiTheme="minorHAnsi" w:hAnsiTheme="minorHAnsi" w:cs="Arial"/>
          <w:sz w:val="22"/>
          <w:szCs w:val="22"/>
        </w:rPr>
      </w:pPr>
      <w:r w:rsidRPr="00BC2D1F">
        <w:rPr>
          <w:rFonts w:asciiTheme="minorHAnsi" w:hAnsiTheme="minorHAnsi"/>
          <w:b/>
          <w:bCs/>
          <w:sz w:val="22"/>
          <w:szCs w:val="22"/>
        </w:rPr>
        <w:t>20</w:t>
      </w:r>
      <w:r w:rsidR="00723F31">
        <w:rPr>
          <w:rFonts w:asciiTheme="minorHAnsi" w:hAnsiTheme="minorHAnsi"/>
          <w:b/>
          <w:bCs/>
          <w:sz w:val="22"/>
          <w:szCs w:val="22"/>
        </w:rPr>
        <w:t>6</w:t>
      </w:r>
      <w:r w:rsidRPr="00BC2D1F">
        <w:rPr>
          <w:rFonts w:asciiTheme="minorHAnsi" w:hAnsiTheme="minorHAnsi"/>
          <w:b/>
          <w:bCs/>
          <w:sz w:val="22"/>
          <w:szCs w:val="22"/>
        </w:rPr>
        <w:t>.  RESPONSIBILITY AND DUTIES OF THE IMMEDIATE PAST PRESIDENT</w:t>
      </w:r>
      <w:r w:rsidR="00BC2D1F" w:rsidRPr="00BC2D1F">
        <w:rPr>
          <w:rFonts w:asciiTheme="minorHAnsi" w:hAnsiTheme="minorHAnsi"/>
          <w:b/>
          <w:bCs/>
          <w:sz w:val="22"/>
          <w:szCs w:val="22"/>
        </w:rPr>
        <w:t xml:space="preserve"> DIRECTOR</w:t>
      </w:r>
      <w:r w:rsidRPr="00BC2D1F">
        <w:rPr>
          <w:rFonts w:asciiTheme="minorHAnsi" w:hAnsiTheme="minorHAnsi"/>
          <w:b/>
          <w:bCs/>
          <w:sz w:val="22"/>
          <w:szCs w:val="22"/>
        </w:rPr>
        <w:t xml:space="preserve"> </w:t>
      </w:r>
      <w:r w:rsidR="00E77EC2" w:rsidRPr="00BC2D1F">
        <w:rPr>
          <w:rFonts w:asciiTheme="minorHAnsi" w:hAnsiTheme="minorHAnsi"/>
          <w:b/>
          <w:bCs/>
          <w:sz w:val="22"/>
          <w:szCs w:val="22"/>
        </w:rPr>
        <w:t xml:space="preserve"> </w:t>
      </w:r>
    </w:p>
    <w:p w14:paraId="67F9F84C" w14:textId="77777777" w:rsidR="0022737C" w:rsidRPr="00BC2D1F" w:rsidRDefault="0022737C" w:rsidP="00C6222E">
      <w:pPr>
        <w:rPr>
          <w:rFonts w:asciiTheme="minorHAnsi" w:hAnsiTheme="minorHAnsi" w:cs="Arial"/>
          <w:b/>
          <w:sz w:val="22"/>
          <w:szCs w:val="22"/>
        </w:rPr>
      </w:pPr>
      <w:r w:rsidRPr="00BC2D1F">
        <w:rPr>
          <w:rFonts w:asciiTheme="minorHAnsi" w:hAnsiTheme="minorHAnsi" w:cs="Arial"/>
          <w:b/>
          <w:sz w:val="22"/>
          <w:szCs w:val="22"/>
        </w:rPr>
        <w:t xml:space="preserve">Term: </w:t>
      </w:r>
    </w:p>
    <w:p w14:paraId="7BB76388" w14:textId="77777777" w:rsidR="0022737C" w:rsidRPr="00BC2D1F" w:rsidRDefault="0022737C" w:rsidP="00C6222E">
      <w:pPr>
        <w:rPr>
          <w:rFonts w:asciiTheme="minorHAnsi" w:hAnsiTheme="minorHAnsi" w:cs="Arial"/>
          <w:sz w:val="22"/>
          <w:szCs w:val="22"/>
        </w:rPr>
      </w:pPr>
      <w:r w:rsidRPr="00BC2D1F">
        <w:rPr>
          <w:rFonts w:asciiTheme="minorHAnsi" w:hAnsiTheme="minorHAnsi" w:cs="Arial"/>
          <w:sz w:val="22"/>
          <w:szCs w:val="22"/>
        </w:rPr>
        <w:t>The Immediate Past President serves an automatic 1 year term immediately following his/her term as President</w:t>
      </w:r>
      <w:r w:rsidR="00377C45" w:rsidRPr="00BC2D1F">
        <w:rPr>
          <w:rFonts w:asciiTheme="minorHAnsi" w:hAnsiTheme="minorHAnsi" w:cs="Arial"/>
          <w:sz w:val="22"/>
          <w:szCs w:val="22"/>
        </w:rPr>
        <w:t xml:space="preserve">.  The Immediate Past President does not serve as an officer of </w:t>
      </w:r>
      <w:r w:rsidR="00B176A4" w:rsidRPr="00BC2D1F">
        <w:rPr>
          <w:rFonts w:asciiTheme="minorHAnsi" w:hAnsiTheme="minorHAnsi" w:cs="Arial"/>
          <w:sz w:val="22"/>
          <w:szCs w:val="22"/>
        </w:rPr>
        <w:t>NETAR</w:t>
      </w:r>
      <w:r w:rsidR="00CD4570" w:rsidRPr="00BC2D1F">
        <w:rPr>
          <w:rFonts w:asciiTheme="minorHAnsi" w:hAnsiTheme="minorHAnsi" w:cs="Arial"/>
          <w:sz w:val="22"/>
          <w:szCs w:val="22"/>
        </w:rPr>
        <w:t>.</w:t>
      </w:r>
    </w:p>
    <w:p w14:paraId="4E5F4EC3" w14:textId="083065E9" w:rsidR="0022737C" w:rsidRPr="00BC2D1F" w:rsidRDefault="0022737C" w:rsidP="00C6222E">
      <w:pPr>
        <w:rPr>
          <w:rFonts w:asciiTheme="minorHAnsi" w:hAnsiTheme="minorHAnsi" w:cs="Arial"/>
          <w:b/>
          <w:sz w:val="22"/>
          <w:szCs w:val="22"/>
        </w:rPr>
      </w:pPr>
      <w:r w:rsidRPr="00BC2D1F">
        <w:rPr>
          <w:rFonts w:asciiTheme="minorHAnsi" w:hAnsiTheme="minorHAnsi" w:cs="Arial"/>
          <w:b/>
          <w:sz w:val="22"/>
          <w:szCs w:val="22"/>
        </w:rPr>
        <w:t>Description and Responsibilities:</w:t>
      </w:r>
    </w:p>
    <w:p w14:paraId="395D64B5" w14:textId="77777777" w:rsidR="0022737C" w:rsidRDefault="0022737C" w:rsidP="00C6222E">
      <w:pPr>
        <w:rPr>
          <w:rFonts w:asciiTheme="minorHAnsi" w:hAnsiTheme="minorHAnsi" w:cs="Arial"/>
          <w:sz w:val="22"/>
          <w:szCs w:val="22"/>
        </w:rPr>
      </w:pPr>
      <w:r w:rsidRPr="00BC2D1F">
        <w:rPr>
          <w:rFonts w:asciiTheme="minorHAnsi" w:hAnsiTheme="minorHAnsi" w:cs="Arial"/>
          <w:sz w:val="22"/>
          <w:szCs w:val="22"/>
        </w:rPr>
        <w:t>The President shall, immediately and automatically upon expiration of the President’s term, be referred to as the Immediate Past President and shall automatically be a director for the immediately succeeding year. The Immediate Past President of the Board of Directors shall have the duty to:</w:t>
      </w:r>
    </w:p>
    <w:p w14:paraId="4EED53BD" w14:textId="77777777" w:rsidR="00CF7871" w:rsidRPr="00BC2D1F" w:rsidRDefault="00CF7871" w:rsidP="00C6222E">
      <w:pPr>
        <w:rPr>
          <w:rFonts w:asciiTheme="minorHAnsi" w:hAnsiTheme="minorHAnsi" w:cs="Arial"/>
          <w:sz w:val="22"/>
          <w:szCs w:val="22"/>
        </w:rPr>
      </w:pPr>
    </w:p>
    <w:p w14:paraId="01B2474A" w14:textId="6BC12FE1" w:rsidR="0022737C" w:rsidRPr="00BC2D1F" w:rsidRDefault="0022737C" w:rsidP="009A467F">
      <w:pPr>
        <w:numPr>
          <w:ilvl w:val="0"/>
          <w:numId w:val="8"/>
        </w:numPr>
        <w:rPr>
          <w:rFonts w:asciiTheme="minorHAnsi" w:hAnsiTheme="minorHAnsi" w:cs="Arial"/>
          <w:sz w:val="22"/>
          <w:szCs w:val="22"/>
        </w:rPr>
      </w:pPr>
      <w:bookmarkStart w:id="24" w:name="_Hlk36215532"/>
      <w:r w:rsidRPr="00BC2D1F">
        <w:rPr>
          <w:rFonts w:asciiTheme="minorHAnsi" w:hAnsiTheme="minorHAnsi" w:cs="Arial"/>
          <w:sz w:val="22"/>
          <w:szCs w:val="22"/>
        </w:rPr>
        <w:t xml:space="preserve">Prepare for, attend and actively participate in all meetings of the Board of Directors and </w:t>
      </w:r>
      <w:r w:rsidR="00942E7A">
        <w:rPr>
          <w:rFonts w:asciiTheme="minorHAnsi" w:hAnsiTheme="minorHAnsi" w:cs="Arial"/>
          <w:sz w:val="22"/>
          <w:szCs w:val="22"/>
        </w:rPr>
        <w:t xml:space="preserve">the </w:t>
      </w:r>
      <w:r w:rsidRPr="00BC2D1F">
        <w:rPr>
          <w:rFonts w:asciiTheme="minorHAnsi" w:hAnsiTheme="minorHAnsi" w:cs="Arial"/>
          <w:sz w:val="22"/>
          <w:szCs w:val="22"/>
        </w:rPr>
        <w:t>Executive Committee</w:t>
      </w:r>
      <w:r w:rsidR="00942E7A">
        <w:rPr>
          <w:rFonts w:asciiTheme="minorHAnsi" w:hAnsiTheme="minorHAnsi" w:cs="Arial"/>
          <w:sz w:val="22"/>
          <w:szCs w:val="22"/>
        </w:rPr>
        <w:t>.</w:t>
      </w:r>
    </w:p>
    <w:bookmarkEnd w:id="24"/>
    <w:p w14:paraId="2F659C41" w14:textId="2BBE5F08" w:rsidR="0022737C" w:rsidRPr="00BC2D1F" w:rsidRDefault="0022737C" w:rsidP="009A467F">
      <w:pPr>
        <w:numPr>
          <w:ilvl w:val="0"/>
          <w:numId w:val="8"/>
        </w:numPr>
        <w:rPr>
          <w:rFonts w:asciiTheme="minorHAnsi" w:hAnsiTheme="minorHAnsi" w:cs="Arial"/>
          <w:sz w:val="22"/>
          <w:szCs w:val="22"/>
        </w:rPr>
      </w:pPr>
      <w:r w:rsidRPr="00BC2D1F">
        <w:rPr>
          <w:rFonts w:asciiTheme="minorHAnsi" w:hAnsiTheme="minorHAnsi" w:cs="Arial"/>
          <w:sz w:val="22"/>
          <w:szCs w:val="22"/>
        </w:rPr>
        <w:t>Perform all other duties prescribed by the Bylaws, applicable law, or the Board of Directors</w:t>
      </w:r>
      <w:r w:rsidR="00942E7A">
        <w:rPr>
          <w:rFonts w:asciiTheme="minorHAnsi" w:hAnsiTheme="minorHAnsi" w:cs="Arial"/>
          <w:sz w:val="22"/>
          <w:szCs w:val="22"/>
        </w:rPr>
        <w:t>.</w:t>
      </w:r>
    </w:p>
    <w:p w14:paraId="68283032" w14:textId="41508BB3" w:rsidR="0022737C" w:rsidRPr="00BC2D1F" w:rsidRDefault="0022737C" w:rsidP="009A467F">
      <w:pPr>
        <w:numPr>
          <w:ilvl w:val="0"/>
          <w:numId w:val="8"/>
        </w:numPr>
        <w:rPr>
          <w:rFonts w:asciiTheme="minorHAnsi" w:hAnsiTheme="minorHAnsi" w:cs="Arial"/>
          <w:sz w:val="22"/>
          <w:szCs w:val="22"/>
        </w:rPr>
      </w:pPr>
      <w:r w:rsidRPr="00BC2D1F">
        <w:rPr>
          <w:rFonts w:asciiTheme="minorHAnsi" w:hAnsiTheme="minorHAnsi" w:cs="Arial"/>
          <w:sz w:val="22"/>
          <w:szCs w:val="22"/>
        </w:rPr>
        <w:t>Adhere to general duties outlined in the Director description</w:t>
      </w:r>
      <w:r w:rsidR="00942E7A">
        <w:rPr>
          <w:rFonts w:asciiTheme="minorHAnsi" w:hAnsiTheme="minorHAnsi" w:cs="Arial"/>
          <w:sz w:val="22"/>
          <w:szCs w:val="22"/>
        </w:rPr>
        <w:t>.</w:t>
      </w:r>
    </w:p>
    <w:p w14:paraId="68CDE30D" w14:textId="77777777" w:rsidR="0022737C" w:rsidRPr="00BC2D1F" w:rsidRDefault="0022737C" w:rsidP="00C6222E">
      <w:pPr>
        <w:ind w:left="360"/>
        <w:rPr>
          <w:rFonts w:asciiTheme="minorHAnsi" w:hAnsiTheme="minorHAnsi" w:cs="Arial"/>
          <w:sz w:val="22"/>
          <w:szCs w:val="22"/>
        </w:rPr>
      </w:pPr>
    </w:p>
    <w:p w14:paraId="3D8C5159" w14:textId="77777777" w:rsidR="0022737C" w:rsidRPr="00BC2D1F" w:rsidRDefault="0022737C" w:rsidP="00C6222E">
      <w:pPr>
        <w:rPr>
          <w:rFonts w:asciiTheme="minorHAnsi" w:hAnsiTheme="minorHAnsi" w:cs="Arial"/>
          <w:sz w:val="22"/>
          <w:szCs w:val="22"/>
        </w:rPr>
      </w:pPr>
      <w:r w:rsidRPr="00BC2D1F">
        <w:rPr>
          <w:rFonts w:asciiTheme="minorHAnsi" w:hAnsiTheme="minorHAnsi" w:cs="Arial"/>
          <w:b/>
          <w:sz w:val="22"/>
          <w:szCs w:val="22"/>
        </w:rPr>
        <w:t>Additional Responsibilities</w:t>
      </w:r>
      <w:r w:rsidRPr="00BC2D1F">
        <w:rPr>
          <w:rFonts w:asciiTheme="minorHAnsi" w:hAnsiTheme="minorHAnsi" w:cs="Arial"/>
          <w:sz w:val="22"/>
          <w:szCs w:val="22"/>
        </w:rPr>
        <w:t xml:space="preserve">: </w:t>
      </w:r>
    </w:p>
    <w:p w14:paraId="4B19A530" w14:textId="578989C1" w:rsidR="0022737C" w:rsidRDefault="0022737C" w:rsidP="009A467F">
      <w:pPr>
        <w:numPr>
          <w:ilvl w:val="0"/>
          <w:numId w:val="15"/>
        </w:numPr>
        <w:rPr>
          <w:rFonts w:asciiTheme="minorHAnsi" w:hAnsiTheme="minorHAnsi" w:cs="Arial"/>
          <w:sz w:val="22"/>
          <w:szCs w:val="22"/>
        </w:rPr>
      </w:pPr>
      <w:r w:rsidRPr="00BC2D1F">
        <w:rPr>
          <w:rFonts w:asciiTheme="minorHAnsi" w:hAnsiTheme="minorHAnsi" w:cs="Arial"/>
          <w:sz w:val="22"/>
          <w:szCs w:val="22"/>
        </w:rPr>
        <w:t>Member, Executive Committee</w:t>
      </w:r>
    </w:p>
    <w:p w14:paraId="5276A09B" w14:textId="6C467928" w:rsidR="005E01E9" w:rsidRDefault="005E01E9" w:rsidP="009A467F">
      <w:pPr>
        <w:numPr>
          <w:ilvl w:val="0"/>
          <w:numId w:val="15"/>
        </w:numPr>
        <w:rPr>
          <w:rFonts w:asciiTheme="minorHAnsi" w:hAnsiTheme="minorHAnsi" w:cs="Arial"/>
          <w:sz w:val="22"/>
          <w:szCs w:val="22"/>
        </w:rPr>
      </w:pPr>
      <w:r>
        <w:rPr>
          <w:rFonts w:asciiTheme="minorHAnsi" w:hAnsiTheme="minorHAnsi" w:cs="Arial"/>
          <w:sz w:val="22"/>
          <w:szCs w:val="22"/>
        </w:rPr>
        <w:t>Chair, Leadership Development Committee</w:t>
      </w:r>
    </w:p>
    <w:p w14:paraId="66A2F515" w14:textId="1D83F6D0" w:rsidR="003B4076" w:rsidRPr="00BC2D1F" w:rsidRDefault="003B4076" w:rsidP="009A467F">
      <w:pPr>
        <w:numPr>
          <w:ilvl w:val="0"/>
          <w:numId w:val="15"/>
        </w:numPr>
        <w:rPr>
          <w:rFonts w:asciiTheme="minorHAnsi" w:hAnsiTheme="minorHAnsi" w:cs="Arial"/>
          <w:sz w:val="22"/>
          <w:szCs w:val="22"/>
        </w:rPr>
      </w:pPr>
      <w:r>
        <w:rPr>
          <w:rFonts w:asciiTheme="minorHAnsi" w:hAnsiTheme="minorHAnsi" w:cs="Arial"/>
          <w:sz w:val="22"/>
          <w:szCs w:val="22"/>
        </w:rPr>
        <w:t>Chair, Nominating Task Force</w:t>
      </w:r>
    </w:p>
    <w:p w14:paraId="31E304D2" w14:textId="77777777" w:rsidR="0022737C" w:rsidRPr="00BC2D1F" w:rsidRDefault="0022737C" w:rsidP="00C6222E">
      <w:pPr>
        <w:rPr>
          <w:rFonts w:asciiTheme="minorHAnsi" w:hAnsiTheme="minorHAnsi" w:cs="Arial"/>
          <w:sz w:val="22"/>
          <w:szCs w:val="22"/>
        </w:rPr>
      </w:pPr>
    </w:p>
    <w:p w14:paraId="6D3CB2B8" w14:textId="77777777" w:rsidR="0022737C" w:rsidRPr="00BC2D1F" w:rsidRDefault="0022737C" w:rsidP="00C6222E">
      <w:pPr>
        <w:tabs>
          <w:tab w:val="left" w:pos="-720"/>
          <w:tab w:val="left" w:pos="-594"/>
          <w:tab w:val="left" w:pos="0"/>
          <w:tab w:val="left" w:pos="576"/>
          <w:tab w:val="left" w:pos="720"/>
        </w:tabs>
        <w:suppressAutoHyphens/>
        <w:rPr>
          <w:rFonts w:asciiTheme="minorHAnsi" w:hAnsiTheme="minorHAnsi"/>
          <w:sz w:val="22"/>
          <w:szCs w:val="22"/>
        </w:rPr>
      </w:pPr>
      <w:bookmarkStart w:id="25" w:name="_Hlk35940305"/>
      <w:r w:rsidRPr="00BC2D1F">
        <w:rPr>
          <w:rFonts w:asciiTheme="minorHAnsi" w:hAnsiTheme="minorHAnsi"/>
          <w:b/>
          <w:sz w:val="22"/>
          <w:szCs w:val="22"/>
        </w:rPr>
        <w:t>Qualifications</w:t>
      </w:r>
    </w:p>
    <w:p w14:paraId="4CA13328" w14:textId="5722DA21" w:rsidR="0022737C" w:rsidRPr="00BC2D1F" w:rsidRDefault="0022737C" w:rsidP="009A467F">
      <w:pPr>
        <w:numPr>
          <w:ilvl w:val="0"/>
          <w:numId w:val="12"/>
        </w:numPr>
        <w:tabs>
          <w:tab w:val="left" w:pos="-720"/>
          <w:tab w:val="left" w:pos="-594"/>
          <w:tab w:val="left" w:pos="0"/>
          <w:tab w:val="left" w:pos="576"/>
        </w:tabs>
        <w:suppressAutoHyphens/>
        <w:rPr>
          <w:rFonts w:asciiTheme="minorHAnsi" w:hAnsiTheme="minorHAnsi"/>
          <w:sz w:val="22"/>
          <w:szCs w:val="22"/>
        </w:rPr>
      </w:pPr>
      <w:r w:rsidRPr="00BC2D1F">
        <w:rPr>
          <w:rFonts w:asciiTheme="minorHAnsi" w:hAnsiTheme="minorHAnsi"/>
          <w:sz w:val="22"/>
          <w:szCs w:val="22"/>
        </w:rPr>
        <w:t xml:space="preserve">Must be a </w:t>
      </w:r>
      <w:r w:rsidR="00EB791A">
        <w:rPr>
          <w:rFonts w:asciiTheme="minorHAnsi" w:hAnsiTheme="minorHAnsi"/>
          <w:sz w:val="22"/>
          <w:szCs w:val="22"/>
        </w:rPr>
        <w:t>REALTOR</w:t>
      </w:r>
      <w:r w:rsidRPr="00BC2D1F">
        <w:rPr>
          <w:rFonts w:asciiTheme="minorHAnsi" w:hAnsiTheme="minorHAnsi"/>
          <w:sz w:val="22"/>
          <w:szCs w:val="22"/>
        </w:rPr>
        <w:t>® member in good standing.</w:t>
      </w:r>
    </w:p>
    <w:p w14:paraId="5F34582D" w14:textId="77777777" w:rsidR="0022737C" w:rsidRPr="00BC2D1F" w:rsidRDefault="0022737C" w:rsidP="009A467F">
      <w:pPr>
        <w:numPr>
          <w:ilvl w:val="0"/>
          <w:numId w:val="12"/>
        </w:numPr>
        <w:tabs>
          <w:tab w:val="left" w:pos="-720"/>
          <w:tab w:val="left" w:pos="-594"/>
          <w:tab w:val="left" w:pos="0"/>
          <w:tab w:val="left" w:pos="576"/>
        </w:tabs>
        <w:suppressAutoHyphens/>
        <w:rPr>
          <w:rFonts w:asciiTheme="minorHAnsi" w:hAnsiTheme="minorHAnsi"/>
          <w:sz w:val="22"/>
          <w:szCs w:val="22"/>
        </w:rPr>
      </w:pPr>
      <w:r w:rsidRPr="00BC2D1F">
        <w:rPr>
          <w:rFonts w:asciiTheme="minorHAnsi" w:hAnsiTheme="minorHAnsi"/>
          <w:sz w:val="22"/>
          <w:szCs w:val="22"/>
        </w:rPr>
        <w:t>Strongly encouraged to be a</w:t>
      </w:r>
      <w:r w:rsidR="002C7F0B">
        <w:rPr>
          <w:rFonts w:asciiTheme="minorHAnsi" w:hAnsiTheme="minorHAnsi"/>
          <w:sz w:val="22"/>
          <w:szCs w:val="22"/>
        </w:rPr>
        <w:t>n</w:t>
      </w:r>
      <w:r w:rsidRPr="00BC2D1F">
        <w:rPr>
          <w:rFonts w:asciiTheme="minorHAnsi" w:hAnsiTheme="minorHAnsi"/>
          <w:sz w:val="22"/>
          <w:szCs w:val="22"/>
        </w:rPr>
        <w:t xml:space="preserve"> </w:t>
      </w:r>
      <w:r w:rsidR="00777760" w:rsidRPr="00BC2D1F">
        <w:rPr>
          <w:rFonts w:asciiTheme="minorHAnsi" w:hAnsiTheme="minorHAnsi"/>
          <w:sz w:val="22"/>
          <w:szCs w:val="22"/>
        </w:rPr>
        <w:t>investor</w:t>
      </w:r>
      <w:r w:rsidRPr="00BC2D1F">
        <w:rPr>
          <w:rFonts w:asciiTheme="minorHAnsi" w:hAnsiTheme="minorHAnsi"/>
          <w:sz w:val="22"/>
          <w:szCs w:val="22"/>
        </w:rPr>
        <w:t xml:space="preserve"> </w:t>
      </w:r>
      <w:r w:rsidR="002C7F0B">
        <w:rPr>
          <w:rFonts w:asciiTheme="minorHAnsi" w:hAnsiTheme="minorHAnsi"/>
          <w:sz w:val="22"/>
          <w:szCs w:val="22"/>
        </w:rPr>
        <w:t>in</w:t>
      </w:r>
      <w:r w:rsidRPr="00BC2D1F">
        <w:rPr>
          <w:rFonts w:asciiTheme="minorHAnsi" w:hAnsiTheme="minorHAnsi"/>
          <w:sz w:val="22"/>
          <w:szCs w:val="22"/>
        </w:rPr>
        <w:t xml:space="preserve"> RPAC.</w:t>
      </w:r>
    </w:p>
    <w:p w14:paraId="76279D99" w14:textId="6AC7482D" w:rsidR="0022737C" w:rsidRPr="00BC2D1F" w:rsidRDefault="0022737C" w:rsidP="009A467F">
      <w:pPr>
        <w:numPr>
          <w:ilvl w:val="0"/>
          <w:numId w:val="12"/>
        </w:numPr>
        <w:tabs>
          <w:tab w:val="left" w:pos="-720"/>
          <w:tab w:val="left" w:pos="0"/>
          <w:tab w:val="left" w:pos="576"/>
        </w:tabs>
        <w:suppressAutoHyphens/>
        <w:rPr>
          <w:rFonts w:asciiTheme="minorHAnsi" w:hAnsiTheme="minorHAnsi"/>
          <w:sz w:val="22"/>
          <w:szCs w:val="22"/>
        </w:rPr>
      </w:pPr>
      <w:r w:rsidRPr="00BC2D1F">
        <w:rPr>
          <w:rFonts w:asciiTheme="minorHAnsi" w:hAnsiTheme="minorHAnsi"/>
          <w:sz w:val="22"/>
          <w:szCs w:val="22"/>
        </w:rPr>
        <w:t xml:space="preserve">Must be actively engaged in the real estate business and hold an active real estate license from the state of </w:t>
      </w:r>
      <w:r w:rsidR="00E57721" w:rsidRPr="00BC2D1F">
        <w:rPr>
          <w:rFonts w:asciiTheme="minorHAnsi" w:hAnsiTheme="minorHAnsi"/>
          <w:sz w:val="22"/>
          <w:szCs w:val="22"/>
        </w:rPr>
        <w:t>Tennessee</w:t>
      </w:r>
      <w:r w:rsidRPr="00BC2D1F">
        <w:rPr>
          <w:rFonts w:asciiTheme="minorHAnsi" w:hAnsiTheme="minorHAnsi"/>
          <w:sz w:val="22"/>
          <w:szCs w:val="22"/>
        </w:rPr>
        <w:t>.</w:t>
      </w:r>
    </w:p>
    <w:bookmarkEnd w:id="25"/>
    <w:p w14:paraId="68D5DBF5" w14:textId="77777777" w:rsidR="008D19FE" w:rsidRPr="00BC2D1F" w:rsidRDefault="008D19FE" w:rsidP="00C6222E">
      <w:pPr>
        <w:tabs>
          <w:tab w:val="left" w:pos="-720"/>
          <w:tab w:val="left" w:pos="-594"/>
          <w:tab w:val="left" w:pos="0"/>
          <w:tab w:val="left" w:pos="576"/>
        </w:tabs>
        <w:suppressAutoHyphens/>
        <w:ind w:left="720"/>
        <w:rPr>
          <w:rFonts w:asciiTheme="minorHAnsi" w:hAnsiTheme="minorHAnsi"/>
          <w:sz w:val="22"/>
          <w:szCs w:val="22"/>
        </w:rPr>
      </w:pPr>
    </w:p>
    <w:p w14:paraId="6F643D10" w14:textId="2DAF2A0C" w:rsidR="0022737C" w:rsidRPr="00787DE9" w:rsidRDefault="000D2266" w:rsidP="00C6222E">
      <w:pPr>
        <w:rPr>
          <w:rFonts w:asciiTheme="minorHAnsi" w:hAnsiTheme="minorHAnsi" w:cstheme="minorHAnsi"/>
          <w:b/>
          <w:sz w:val="22"/>
          <w:szCs w:val="22"/>
        </w:rPr>
      </w:pPr>
      <w:r w:rsidRPr="00CF7871">
        <w:rPr>
          <w:rFonts w:asciiTheme="minorHAnsi" w:hAnsiTheme="minorHAnsi" w:cstheme="minorHAnsi"/>
          <w:b/>
          <w:bCs/>
          <w:sz w:val="22"/>
          <w:szCs w:val="22"/>
        </w:rPr>
        <w:t>2</w:t>
      </w:r>
      <w:r w:rsidR="00787DE9" w:rsidRPr="00CF7871">
        <w:rPr>
          <w:rFonts w:asciiTheme="minorHAnsi" w:hAnsiTheme="minorHAnsi" w:cstheme="minorHAnsi"/>
          <w:b/>
          <w:bCs/>
          <w:sz w:val="22"/>
          <w:szCs w:val="22"/>
        </w:rPr>
        <w:t>0</w:t>
      </w:r>
      <w:r w:rsidR="00723F31">
        <w:rPr>
          <w:rFonts w:asciiTheme="minorHAnsi" w:hAnsiTheme="minorHAnsi" w:cstheme="minorHAnsi"/>
          <w:b/>
          <w:bCs/>
          <w:sz w:val="22"/>
          <w:szCs w:val="22"/>
        </w:rPr>
        <w:t>7</w:t>
      </w:r>
      <w:r w:rsidR="0022737C" w:rsidRPr="00CF7871">
        <w:rPr>
          <w:rFonts w:asciiTheme="minorHAnsi" w:hAnsiTheme="minorHAnsi" w:cstheme="minorHAnsi"/>
          <w:b/>
          <w:bCs/>
          <w:sz w:val="22"/>
          <w:szCs w:val="22"/>
        </w:rPr>
        <w:t xml:space="preserve">.  RESPONSIBILITY AND DUTIES OF THE </w:t>
      </w:r>
      <w:r w:rsidR="00B91A87" w:rsidRPr="00CF7871">
        <w:rPr>
          <w:rFonts w:asciiTheme="minorHAnsi" w:hAnsiTheme="minorHAnsi" w:cstheme="minorHAnsi"/>
          <w:b/>
          <w:bCs/>
          <w:sz w:val="22"/>
          <w:szCs w:val="22"/>
        </w:rPr>
        <w:t xml:space="preserve">ELECTED </w:t>
      </w:r>
      <w:r w:rsidR="0022737C" w:rsidRPr="00CF7871">
        <w:rPr>
          <w:rFonts w:asciiTheme="minorHAnsi" w:hAnsiTheme="minorHAnsi" w:cstheme="minorHAnsi"/>
          <w:b/>
          <w:sz w:val="22"/>
          <w:szCs w:val="22"/>
        </w:rPr>
        <w:t>DIRECTORS</w:t>
      </w:r>
      <w:r w:rsidR="0022737C" w:rsidRPr="00787DE9">
        <w:rPr>
          <w:rFonts w:asciiTheme="minorHAnsi" w:hAnsiTheme="minorHAnsi" w:cstheme="minorHAnsi"/>
          <w:b/>
          <w:sz w:val="22"/>
          <w:szCs w:val="22"/>
        </w:rPr>
        <w:t xml:space="preserve"> </w:t>
      </w:r>
    </w:p>
    <w:p w14:paraId="738780B3" w14:textId="77777777" w:rsidR="0022737C" w:rsidRPr="00787DE9" w:rsidRDefault="0022737C" w:rsidP="00C6222E">
      <w:pPr>
        <w:rPr>
          <w:rFonts w:asciiTheme="minorHAnsi" w:hAnsiTheme="minorHAnsi" w:cstheme="minorHAnsi"/>
          <w:sz w:val="22"/>
          <w:szCs w:val="22"/>
        </w:rPr>
      </w:pPr>
      <w:r w:rsidRPr="00787DE9">
        <w:rPr>
          <w:rFonts w:asciiTheme="minorHAnsi" w:hAnsiTheme="minorHAnsi" w:cstheme="minorHAnsi"/>
          <w:b/>
          <w:sz w:val="22"/>
          <w:szCs w:val="22"/>
        </w:rPr>
        <w:t>Term</w:t>
      </w:r>
      <w:r w:rsidRPr="00787DE9">
        <w:rPr>
          <w:rFonts w:asciiTheme="minorHAnsi" w:hAnsiTheme="minorHAnsi" w:cstheme="minorHAnsi"/>
          <w:sz w:val="22"/>
          <w:szCs w:val="22"/>
        </w:rPr>
        <w:t xml:space="preserve">: </w:t>
      </w:r>
    </w:p>
    <w:p w14:paraId="306156D4" w14:textId="77777777" w:rsidR="00A925BD" w:rsidRPr="00A925BD" w:rsidRDefault="00E77EC2" w:rsidP="00C6222E">
      <w:pPr>
        <w:tabs>
          <w:tab w:val="left" w:pos="720"/>
        </w:tabs>
        <w:rPr>
          <w:rFonts w:asciiTheme="minorHAnsi" w:eastAsiaTheme="minorHAnsi" w:hAnsiTheme="minorHAnsi" w:cstheme="minorHAnsi"/>
          <w:sz w:val="22"/>
          <w:szCs w:val="22"/>
          <w:u w:val="single"/>
        </w:rPr>
      </w:pPr>
      <w:r w:rsidRPr="00A925BD">
        <w:rPr>
          <w:rFonts w:asciiTheme="minorHAnsi" w:hAnsiTheme="minorHAnsi" w:cstheme="minorHAnsi"/>
          <w:sz w:val="22"/>
          <w:szCs w:val="22"/>
        </w:rPr>
        <w:t>Nine (9)</w:t>
      </w:r>
      <w:r w:rsidR="00972A30" w:rsidRPr="00A925BD">
        <w:rPr>
          <w:rFonts w:asciiTheme="minorHAnsi" w:hAnsiTheme="minorHAnsi" w:cstheme="minorHAnsi"/>
          <w:sz w:val="22"/>
          <w:szCs w:val="22"/>
        </w:rPr>
        <w:t xml:space="preserve"> At</w:t>
      </w:r>
      <w:r w:rsidR="0022737C" w:rsidRPr="00A925BD">
        <w:rPr>
          <w:rFonts w:asciiTheme="minorHAnsi" w:hAnsiTheme="minorHAnsi" w:cstheme="minorHAnsi"/>
          <w:sz w:val="22"/>
          <w:szCs w:val="22"/>
        </w:rPr>
        <w:t xml:space="preserve">-Large Directors are elected </w:t>
      </w:r>
      <w:r w:rsidR="00CA2B9E" w:rsidRPr="00A925BD">
        <w:rPr>
          <w:rFonts w:asciiTheme="minorHAnsi" w:hAnsiTheme="minorHAnsi" w:cstheme="minorHAnsi"/>
          <w:sz w:val="22"/>
          <w:szCs w:val="22"/>
        </w:rPr>
        <w:t xml:space="preserve">by the membership </w:t>
      </w:r>
      <w:r w:rsidR="0022737C" w:rsidRPr="00A925BD">
        <w:rPr>
          <w:rFonts w:asciiTheme="minorHAnsi" w:hAnsiTheme="minorHAnsi" w:cstheme="minorHAnsi"/>
          <w:sz w:val="22"/>
          <w:szCs w:val="22"/>
        </w:rPr>
        <w:t>for staggered t</w:t>
      </w:r>
      <w:r w:rsidRPr="00A925BD">
        <w:rPr>
          <w:rFonts w:asciiTheme="minorHAnsi" w:hAnsiTheme="minorHAnsi" w:cstheme="minorHAnsi"/>
          <w:sz w:val="22"/>
          <w:szCs w:val="22"/>
        </w:rPr>
        <w:t>hree</w:t>
      </w:r>
      <w:r w:rsidR="0022737C" w:rsidRPr="00A925BD">
        <w:rPr>
          <w:rFonts w:asciiTheme="minorHAnsi" w:hAnsiTheme="minorHAnsi" w:cstheme="minorHAnsi"/>
          <w:sz w:val="22"/>
          <w:szCs w:val="22"/>
        </w:rPr>
        <w:t xml:space="preserve">-year terms upon recommendation by the </w:t>
      </w:r>
      <w:r w:rsidR="007B19B1">
        <w:rPr>
          <w:rFonts w:asciiTheme="minorHAnsi" w:hAnsiTheme="minorHAnsi" w:cstheme="minorHAnsi"/>
          <w:sz w:val="22"/>
          <w:szCs w:val="22"/>
        </w:rPr>
        <w:t>Nominating Task Force</w:t>
      </w:r>
      <w:r w:rsidR="0022737C" w:rsidRPr="00A925BD">
        <w:rPr>
          <w:rFonts w:asciiTheme="minorHAnsi" w:hAnsiTheme="minorHAnsi" w:cstheme="minorHAnsi"/>
          <w:sz w:val="22"/>
          <w:szCs w:val="22"/>
        </w:rPr>
        <w:t xml:space="preserve">.  </w:t>
      </w:r>
      <w:r w:rsidR="00A925BD" w:rsidRPr="00A925BD">
        <w:rPr>
          <w:rFonts w:asciiTheme="minorHAnsi" w:hAnsiTheme="minorHAnsi" w:cstheme="minorHAnsi"/>
          <w:sz w:val="22"/>
          <w:szCs w:val="22"/>
          <w:u w:val="single"/>
        </w:rPr>
        <w:t xml:space="preserve">NOTE: </w:t>
      </w:r>
      <w:r w:rsidR="00A925BD" w:rsidRPr="00A925BD">
        <w:rPr>
          <w:rFonts w:asciiTheme="minorHAnsi" w:eastAsiaTheme="minorHAnsi" w:hAnsiTheme="minorHAnsi" w:cstheme="minorHAnsi"/>
          <w:sz w:val="22"/>
          <w:szCs w:val="22"/>
          <w:u w:val="single"/>
        </w:rPr>
        <w:t xml:space="preserve">MLS Directors shall not serve on NETAR Board. </w:t>
      </w:r>
    </w:p>
    <w:p w14:paraId="1FDF7F7B" w14:textId="77777777" w:rsidR="003B4076" w:rsidRDefault="003B4076" w:rsidP="00C6222E">
      <w:pPr>
        <w:rPr>
          <w:rFonts w:asciiTheme="minorHAnsi" w:hAnsiTheme="minorHAnsi" w:cstheme="minorHAnsi"/>
          <w:b/>
          <w:sz w:val="22"/>
          <w:szCs w:val="22"/>
        </w:rPr>
      </w:pPr>
    </w:p>
    <w:p w14:paraId="19ED2FD3" w14:textId="6AA03A0A" w:rsidR="0022737C" w:rsidRPr="00787DE9" w:rsidRDefault="0022737C" w:rsidP="00C6222E">
      <w:pPr>
        <w:rPr>
          <w:rFonts w:asciiTheme="minorHAnsi" w:hAnsiTheme="minorHAnsi" w:cstheme="minorHAnsi"/>
          <w:b/>
          <w:sz w:val="22"/>
          <w:szCs w:val="22"/>
        </w:rPr>
      </w:pPr>
      <w:r w:rsidRPr="00787DE9">
        <w:rPr>
          <w:rFonts w:asciiTheme="minorHAnsi" w:hAnsiTheme="minorHAnsi" w:cstheme="minorHAnsi"/>
          <w:b/>
          <w:sz w:val="22"/>
          <w:szCs w:val="22"/>
        </w:rPr>
        <w:t>Description and Responsibilities:</w:t>
      </w:r>
    </w:p>
    <w:p w14:paraId="3B506760" w14:textId="77777777" w:rsidR="00F675B2" w:rsidRPr="00787DE9" w:rsidRDefault="00F675B2" w:rsidP="00C6222E">
      <w:pPr>
        <w:rPr>
          <w:rFonts w:asciiTheme="minorHAnsi" w:hAnsiTheme="minorHAnsi" w:cstheme="minorHAnsi"/>
          <w:sz w:val="22"/>
          <w:szCs w:val="22"/>
        </w:rPr>
      </w:pPr>
      <w:r w:rsidRPr="00787DE9">
        <w:rPr>
          <w:rFonts w:asciiTheme="minorHAnsi" w:hAnsiTheme="minorHAnsi" w:cstheme="minorHAnsi"/>
          <w:sz w:val="22"/>
          <w:szCs w:val="22"/>
        </w:rPr>
        <w:t xml:space="preserve">The Directors shall represent the interests of </w:t>
      </w:r>
      <w:r w:rsidR="00B176A4" w:rsidRPr="00787DE9">
        <w:rPr>
          <w:rFonts w:asciiTheme="minorHAnsi" w:hAnsiTheme="minorHAnsi" w:cstheme="minorHAnsi"/>
          <w:sz w:val="22"/>
          <w:szCs w:val="22"/>
        </w:rPr>
        <w:t>NETAR</w:t>
      </w:r>
      <w:r w:rsidRPr="00787DE9">
        <w:rPr>
          <w:rFonts w:asciiTheme="minorHAnsi" w:hAnsiTheme="minorHAnsi" w:cstheme="minorHAnsi"/>
          <w:sz w:val="22"/>
          <w:szCs w:val="22"/>
        </w:rPr>
        <w:t>’s members to the Board of Directors and vice-versa, and shall have the duty to:</w:t>
      </w:r>
    </w:p>
    <w:p w14:paraId="169AB0C8" w14:textId="63059DCD" w:rsidR="00A0468F" w:rsidRPr="00787DE9" w:rsidRDefault="00A0468F" w:rsidP="009A467F">
      <w:pPr>
        <w:pStyle w:val="ListParagraph"/>
        <w:numPr>
          <w:ilvl w:val="0"/>
          <w:numId w:val="32"/>
        </w:numPr>
        <w:rPr>
          <w:rFonts w:asciiTheme="minorHAnsi" w:eastAsiaTheme="minorHAnsi" w:hAnsiTheme="minorHAnsi" w:cstheme="minorHAnsi"/>
          <w:sz w:val="22"/>
          <w:szCs w:val="22"/>
        </w:rPr>
      </w:pPr>
      <w:r w:rsidRPr="00787DE9">
        <w:rPr>
          <w:rFonts w:asciiTheme="minorHAnsi" w:eastAsiaTheme="minorHAnsi" w:hAnsiTheme="minorHAnsi" w:cstheme="minorHAnsi"/>
          <w:sz w:val="22"/>
          <w:szCs w:val="22"/>
        </w:rPr>
        <w:t xml:space="preserve">Be the governing body of the Northeast Tennessee Association of </w:t>
      </w:r>
      <w:r w:rsidR="00EB791A">
        <w:rPr>
          <w:rFonts w:asciiTheme="minorHAnsi" w:eastAsiaTheme="minorHAnsi" w:hAnsiTheme="minorHAnsi" w:cstheme="minorHAnsi"/>
          <w:sz w:val="22"/>
          <w:szCs w:val="22"/>
        </w:rPr>
        <w:t>REALTOR</w:t>
      </w:r>
      <w:r w:rsidRPr="00787DE9">
        <w:rPr>
          <w:rFonts w:asciiTheme="minorHAnsi" w:eastAsiaTheme="minorHAnsi" w:hAnsiTheme="minorHAnsi" w:cstheme="minorHAnsi"/>
          <w:sz w:val="22"/>
          <w:szCs w:val="22"/>
        </w:rPr>
        <w:t>S and implement and approve any policies of the Association.</w:t>
      </w:r>
    </w:p>
    <w:p w14:paraId="477CB981" w14:textId="7DC3E5DD" w:rsidR="00A0468F" w:rsidRPr="00787DE9" w:rsidRDefault="00A0468F" w:rsidP="009A467F">
      <w:pPr>
        <w:pStyle w:val="ListParagraph"/>
        <w:numPr>
          <w:ilvl w:val="0"/>
          <w:numId w:val="32"/>
        </w:numPr>
        <w:tabs>
          <w:tab w:val="left" w:pos="720"/>
        </w:tabs>
        <w:rPr>
          <w:rFonts w:asciiTheme="minorHAnsi" w:eastAsiaTheme="minorHAnsi" w:hAnsiTheme="minorHAnsi" w:cstheme="minorHAnsi"/>
          <w:sz w:val="22"/>
          <w:szCs w:val="22"/>
        </w:rPr>
      </w:pPr>
      <w:r w:rsidRPr="00787DE9">
        <w:rPr>
          <w:rFonts w:asciiTheme="minorHAnsi" w:eastAsiaTheme="minorHAnsi" w:hAnsiTheme="minorHAnsi" w:cstheme="minorHAnsi"/>
          <w:sz w:val="22"/>
          <w:szCs w:val="22"/>
        </w:rPr>
        <w:t>Be familiar with the Bylaws,</w:t>
      </w:r>
      <w:r w:rsidR="00BC2D1F" w:rsidRPr="00787DE9">
        <w:rPr>
          <w:rFonts w:asciiTheme="minorHAnsi" w:eastAsiaTheme="minorHAnsi" w:hAnsiTheme="minorHAnsi" w:cstheme="minorHAnsi"/>
          <w:sz w:val="22"/>
          <w:szCs w:val="22"/>
        </w:rPr>
        <w:t xml:space="preserve"> </w:t>
      </w:r>
      <w:r w:rsidRPr="00787DE9">
        <w:rPr>
          <w:rFonts w:asciiTheme="minorHAnsi" w:eastAsiaTheme="minorHAnsi" w:hAnsiTheme="minorHAnsi" w:cstheme="minorHAnsi"/>
          <w:sz w:val="22"/>
          <w:szCs w:val="22"/>
        </w:rPr>
        <w:t xml:space="preserve">Policy Manual </w:t>
      </w:r>
      <w:r w:rsidR="00BC2D1F" w:rsidRPr="00787DE9">
        <w:rPr>
          <w:rFonts w:asciiTheme="minorHAnsi" w:eastAsiaTheme="minorHAnsi" w:hAnsiTheme="minorHAnsi" w:cstheme="minorHAnsi"/>
          <w:sz w:val="22"/>
          <w:szCs w:val="22"/>
        </w:rPr>
        <w:t xml:space="preserve">and Strategic Plan </w:t>
      </w:r>
      <w:r w:rsidRPr="00787DE9">
        <w:rPr>
          <w:rFonts w:asciiTheme="minorHAnsi" w:eastAsiaTheme="minorHAnsi" w:hAnsiTheme="minorHAnsi" w:cstheme="minorHAnsi"/>
          <w:sz w:val="22"/>
          <w:szCs w:val="22"/>
        </w:rPr>
        <w:t xml:space="preserve">of the Northeast Tennessee Association of </w:t>
      </w:r>
      <w:r w:rsidR="00EB791A">
        <w:rPr>
          <w:rFonts w:asciiTheme="minorHAnsi" w:eastAsiaTheme="minorHAnsi" w:hAnsiTheme="minorHAnsi" w:cstheme="minorHAnsi"/>
          <w:sz w:val="22"/>
          <w:szCs w:val="22"/>
        </w:rPr>
        <w:t>REALTOR</w:t>
      </w:r>
      <w:r w:rsidR="008B4E16">
        <w:rPr>
          <w:rFonts w:asciiTheme="minorHAnsi" w:eastAsiaTheme="minorHAnsi" w:hAnsiTheme="minorHAnsi" w:cstheme="minorHAnsi"/>
          <w:sz w:val="22"/>
          <w:szCs w:val="22"/>
        </w:rPr>
        <w:t>S</w:t>
      </w:r>
      <w:r w:rsidRPr="00787DE9">
        <w:rPr>
          <w:rFonts w:asciiTheme="minorHAnsi" w:eastAsiaTheme="minorHAnsi" w:hAnsiTheme="minorHAnsi" w:cstheme="minorHAnsi"/>
          <w:sz w:val="22"/>
          <w:szCs w:val="22"/>
        </w:rPr>
        <w:t>.</w:t>
      </w:r>
    </w:p>
    <w:p w14:paraId="70E4B6E0" w14:textId="5502E2E5" w:rsidR="00E21020" w:rsidRPr="00E21020" w:rsidRDefault="00E21020" w:rsidP="009A467F">
      <w:pPr>
        <w:numPr>
          <w:ilvl w:val="0"/>
          <w:numId w:val="32"/>
        </w:numPr>
        <w:rPr>
          <w:rFonts w:asciiTheme="minorHAnsi" w:hAnsiTheme="minorHAnsi" w:cs="Arial"/>
          <w:sz w:val="22"/>
          <w:szCs w:val="22"/>
        </w:rPr>
      </w:pPr>
      <w:r w:rsidRPr="00BC2D1F">
        <w:rPr>
          <w:rFonts w:asciiTheme="minorHAnsi" w:hAnsiTheme="minorHAnsi" w:cs="Arial"/>
          <w:sz w:val="22"/>
          <w:szCs w:val="22"/>
        </w:rPr>
        <w:t>Prepare for, attend and actively participate in all meetings of the Board of Directors</w:t>
      </w:r>
      <w:r>
        <w:rPr>
          <w:rFonts w:asciiTheme="minorHAnsi" w:hAnsiTheme="minorHAnsi" w:cs="Arial"/>
          <w:sz w:val="22"/>
          <w:szCs w:val="22"/>
        </w:rPr>
        <w:t>.</w:t>
      </w:r>
    </w:p>
    <w:p w14:paraId="16E56355" w14:textId="6D6C5ACF" w:rsidR="00A0468F" w:rsidRPr="00787DE9" w:rsidRDefault="00A0468F" w:rsidP="009A467F">
      <w:pPr>
        <w:pStyle w:val="ListParagraph"/>
        <w:numPr>
          <w:ilvl w:val="0"/>
          <w:numId w:val="32"/>
        </w:numPr>
        <w:tabs>
          <w:tab w:val="left" w:pos="720"/>
        </w:tabs>
        <w:rPr>
          <w:rFonts w:asciiTheme="minorHAnsi" w:eastAsiaTheme="minorHAnsi" w:hAnsiTheme="minorHAnsi" w:cstheme="minorHAnsi"/>
          <w:sz w:val="22"/>
          <w:szCs w:val="22"/>
        </w:rPr>
      </w:pPr>
      <w:r w:rsidRPr="00787DE9">
        <w:rPr>
          <w:rFonts w:asciiTheme="minorHAnsi" w:eastAsiaTheme="minorHAnsi" w:hAnsiTheme="minorHAnsi" w:cstheme="minorHAnsi"/>
          <w:sz w:val="22"/>
          <w:szCs w:val="22"/>
        </w:rPr>
        <w:t>Attend all General Membership Meetings and support all other Association functions.</w:t>
      </w:r>
    </w:p>
    <w:p w14:paraId="792062B5" w14:textId="0C18D2E5" w:rsidR="00A0468F" w:rsidRDefault="00A0468F" w:rsidP="009A467F">
      <w:pPr>
        <w:pStyle w:val="ListParagraph"/>
        <w:numPr>
          <w:ilvl w:val="0"/>
          <w:numId w:val="32"/>
        </w:numPr>
        <w:tabs>
          <w:tab w:val="left" w:pos="720"/>
        </w:tabs>
        <w:rPr>
          <w:rFonts w:asciiTheme="minorHAnsi" w:eastAsiaTheme="minorHAnsi" w:hAnsiTheme="minorHAnsi" w:cstheme="minorHAnsi"/>
          <w:sz w:val="22"/>
          <w:szCs w:val="22"/>
        </w:rPr>
      </w:pPr>
      <w:r w:rsidRPr="00787DE9">
        <w:rPr>
          <w:rFonts w:asciiTheme="minorHAnsi" w:eastAsiaTheme="minorHAnsi" w:hAnsiTheme="minorHAnsi" w:cstheme="minorHAnsi"/>
          <w:sz w:val="22"/>
          <w:szCs w:val="22"/>
        </w:rPr>
        <w:t xml:space="preserve">Approve the appointment of </w:t>
      </w:r>
      <w:r w:rsidR="00BC2D1F" w:rsidRPr="00787DE9">
        <w:rPr>
          <w:rFonts w:asciiTheme="minorHAnsi" w:eastAsiaTheme="minorHAnsi" w:hAnsiTheme="minorHAnsi" w:cstheme="minorHAnsi"/>
          <w:sz w:val="22"/>
          <w:szCs w:val="22"/>
        </w:rPr>
        <w:t xml:space="preserve">Standing </w:t>
      </w:r>
      <w:r w:rsidRPr="00787DE9">
        <w:rPr>
          <w:rFonts w:asciiTheme="minorHAnsi" w:eastAsiaTheme="minorHAnsi" w:hAnsiTheme="minorHAnsi" w:cstheme="minorHAnsi"/>
          <w:sz w:val="22"/>
          <w:szCs w:val="22"/>
        </w:rPr>
        <w:t>Committees, Committee Chairs</w:t>
      </w:r>
      <w:r w:rsidR="00BC2D1F" w:rsidRPr="00787DE9">
        <w:rPr>
          <w:rFonts w:asciiTheme="minorHAnsi" w:eastAsiaTheme="minorHAnsi" w:hAnsiTheme="minorHAnsi" w:cstheme="minorHAnsi"/>
          <w:sz w:val="22"/>
          <w:szCs w:val="22"/>
        </w:rPr>
        <w:t xml:space="preserve"> and </w:t>
      </w:r>
      <w:r w:rsidR="007766C9">
        <w:rPr>
          <w:rFonts w:asciiTheme="minorHAnsi" w:eastAsiaTheme="minorHAnsi" w:hAnsiTheme="minorHAnsi" w:cstheme="minorHAnsi"/>
          <w:sz w:val="22"/>
          <w:szCs w:val="22"/>
        </w:rPr>
        <w:t>Vice-Chair</w:t>
      </w:r>
      <w:r w:rsidR="00BC2D1F" w:rsidRPr="00787DE9">
        <w:rPr>
          <w:rFonts w:asciiTheme="minorHAnsi" w:eastAsiaTheme="minorHAnsi" w:hAnsiTheme="minorHAnsi" w:cstheme="minorHAnsi"/>
          <w:sz w:val="22"/>
          <w:szCs w:val="22"/>
        </w:rPr>
        <w:t>s,</w:t>
      </w:r>
      <w:r w:rsidRPr="00787DE9">
        <w:rPr>
          <w:rFonts w:asciiTheme="minorHAnsi" w:eastAsiaTheme="minorHAnsi" w:hAnsiTheme="minorHAnsi" w:cstheme="minorHAnsi"/>
          <w:sz w:val="22"/>
          <w:szCs w:val="22"/>
        </w:rPr>
        <w:t xml:space="preserve"> as</w:t>
      </w:r>
      <w:r w:rsidR="004A5B1A" w:rsidRPr="00787DE9">
        <w:rPr>
          <w:rFonts w:asciiTheme="minorHAnsi" w:eastAsiaTheme="minorHAnsi" w:hAnsiTheme="minorHAnsi" w:cstheme="minorHAnsi"/>
          <w:sz w:val="22"/>
          <w:szCs w:val="22"/>
        </w:rPr>
        <w:t xml:space="preserve"> </w:t>
      </w:r>
      <w:r w:rsidRPr="00787DE9">
        <w:rPr>
          <w:rFonts w:asciiTheme="minorHAnsi" w:eastAsiaTheme="minorHAnsi" w:hAnsiTheme="minorHAnsi" w:cstheme="minorHAnsi"/>
          <w:sz w:val="22"/>
          <w:szCs w:val="22"/>
        </w:rPr>
        <w:t>submitted by the</w:t>
      </w:r>
      <w:r w:rsidR="00BC2D1F" w:rsidRPr="00787DE9">
        <w:rPr>
          <w:rFonts w:asciiTheme="minorHAnsi" w:eastAsiaTheme="minorHAnsi" w:hAnsiTheme="minorHAnsi" w:cstheme="minorHAnsi"/>
          <w:sz w:val="22"/>
          <w:szCs w:val="22"/>
        </w:rPr>
        <w:t xml:space="preserve"> </w:t>
      </w:r>
      <w:r w:rsidR="004E714F">
        <w:rPr>
          <w:rFonts w:asciiTheme="minorHAnsi" w:eastAsiaTheme="minorHAnsi" w:hAnsiTheme="minorHAnsi" w:cstheme="minorHAnsi"/>
          <w:sz w:val="22"/>
          <w:szCs w:val="22"/>
        </w:rPr>
        <w:t xml:space="preserve">incoming </w:t>
      </w:r>
      <w:r w:rsidRPr="00B269A8">
        <w:rPr>
          <w:rFonts w:asciiTheme="minorHAnsi" w:eastAsiaTheme="minorHAnsi" w:hAnsiTheme="minorHAnsi" w:cstheme="minorHAnsi"/>
          <w:sz w:val="22"/>
          <w:szCs w:val="22"/>
        </w:rPr>
        <w:t xml:space="preserve">President and </w:t>
      </w:r>
      <w:r w:rsidR="00AD7533">
        <w:rPr>
          <w:rFonts w:asciiTheme="minorHAnsi" w:eastAsiaTheme="minorHAnsi" w:hAnsiTheme="minorHAnsi" w:cstheme="minorHAnsi"/>
          <w:sz w:val="22"/>
          <w:szCs w:val="22"/>
        </w:rPr>
        <w:t>President-elect</w:t>
      </w:r>
      <w:r w:rsidR="004E714F">
        <w:rPr>
          <w:rFonts w:asciiTheme="minorHAnsi" w:eastAsiaTheme="minorHAnsi" w:hAnsiTheme="minorHAnsi" w:cstheme="minorHAnsi"/>
          <w:sz w:val="22"/>
          <w:szCs w:val="22"/>
        </w:rPr>
        <w:t xml:space="preserve"> at the November meeting.</w:t>
      </w:r>
    </w:p>
    <w:p w14:paraId="1C9FDE9B" w14:textId="300531E1" w:rsidR="004E714F" w:rsidRPr="00787DE9" w:rsidRDefault="004E714F" w:rsidP="009A467F">
      <w:pPr>
        <w:pStyle w:val="ListParagraph"/>
        <w:numPr>
          <w:ilvl w:val="0"/>
          <w:numId w:val="32"/>
        </w:numPr>
        <w:tabs>
          <w:tab w:val="left" w:pos="720"/>
        </w:tabs>
        <w:rPr>
          <w:rFonts w:asciiTheme="minorHAnsi" w:eastAsiaTheme="minorHAnsi" w:hAnsiTheme="minorHAnsi" w:cstheme="minorHAnsi"/>
          <w:sz w:val="22"/>
          <w:szCs w:val="22"/>
        </w:rPr>
      </w:pPr>
      <w:r>
        <w:rPr>
          <w:rFonts w:asciiTheme="minorHAnsi" w:eastAsiaTheme="minorHAnsi" w:hAnsiTheme="minorHAnsi" w:cstheme="minorHAnsi"/>
          <w:sz w:val="22"/>
          <w:szCs w:val="22"/>
        </w:rPr>
        <w:t>Approve the appointment of all Standing Committee members, as submitted by the Standing Committee Chairs at the January meeting.</w:t>
      </w:r>
    </w:p>
    <w:p w14:paraId="6A77A7BF" w14:textId="69D56886" w:rsidR="00A925BD" w:rsidRPr="00787DE9" w:rsidRDefault="00A925BD" w:rsidP="009A467F">
      <w:pPr>
        <w:pStyle w:val="ListParagraph"/>
        <w:numPr>
          <w:ilvl w:val="0"/>
          <w:numId w:val="32"/>
        </w:numPr>
        <w:tabs>
          <w:tab w:val="left" w:pos="720"/>
        </w:tabs>
        <w:rPr>
          <w:rFonts w:asciiTheme="minorHAnsi" w:eastAsiaTheme="minorHAnsi" w:hAnsiTheme="minorHAnsi" w:cstheme="minorHAnsi"/>
          <w:sz w:val="22"/>
          <w:szCs w:val="22"/>
        </w:rPr>
      </w:pPr>
      <w:r w:rsidRPr="00787DE9">
        <w:rPr>
          <w:rFonts w:asciiTheme="minorHAnsi" w:eastAsiaTheme="minorHAnsi" w:hAnsiTheme="minorHAnsi" w:cstheme="minorHAnsi"/>
          <w:sz w:val="22"/>
          <w:szCs w:val="22"/>
        </w:rPr>
        <w:t>Act upon all committee and task force requests.</w:t>
      </w:r>
    </w:p>
    <w:p w14:paraId="0B6B3D1B" w14:textId="70B5F741" w:rsidR="004A5B1A" w:rsidRPr="00787DE9" w:rsidRDefault="004A5B1A" w:rsidP="009A467F">
      <w:pPr>
        <w:pStyle w:val="ListParagraph"/>
        <w:numPr>
          <w:ilvl w:val="0"/>
          <w:numId w:val="32"/>
        </w:numPr>
        <w:tabs>
          <w:tab w:val="left" w:pos="720"/>
        </w:tabs>
        <w:rPr>
          <w:rFonts w:asciiTheme="minorHAnsi" w:eastAsiaTheme="minorHAnsi" w:hAnsiTheme="minorHAnsi" w:cstheme="minorHAnsi"/>
          <w:sz w:val="22"/>
          <w:szCs w:val="22"/>
        </w:rPr>
      </w:pPr>
      <w:r w:rsidRPr="00787DE9">
        <w:rPr>
          <w:rFonts w:asciiTheme="minorHAnsi" w:eastAsiaTheme="minorHAnsi" w:hAnsiTheme="minorHAnsi" w:cstheme="minorHAnsi"/>
          <w:sz w:val="22"/>
          <w:szCs w:val="22"/>
        </w:rPr>
        <w:t xml:space="preserve">Approve the annual budget </w:t>
      </w:r>
      <w:r w:rsidR="009C115B">
        <w:rPr>
          <w:rFonts w:asciiTheme="minorHAnsi" w:eastAsiaTheme="minorHAnsi" w:hAnsiTheme="minorHAnsi" w:cstheme="minorHAnsi"/>
          <w:sz w:val="22"/>
          <w:szCs w:val="22"/>
        </w:rPr>
        <w:t>no later than the September</w:t>
      </w:r>
      <w:r w:rsidRPr="00787DE9">
        <w:rPr>
          <w:rFonts w:asciiTheme="minorHAnsi" w:eastAsiaTheme="minorHAnsi" w:hAnsiTheme="minorHAnsi" w:cstheme="minorHAnsi"/>
          <w:sz w:val="22"/>
          <w:szCs w:val="22"/>
        </w:rPr>
        <w:t xml:space="preserve"> meeting.</w:t>
      </w:r>
      <w:r w:rsidR="00A0468F" w:rsidRPr="00787DE9">
        <w:rPr>
          <w:rFonts w:asciiTheme="minorHAnsi" w:eastAsiaTheme="minorHAnsi" w:hAnsiTheme="minorHAnsi" w:cstheme="minorHAnsi"/>
          <w:sz w:val="22"/>
          <w:szCs w:val="22"/>
        </w:rPr>
        <w:tab/>
      </w:r>
    </w:p>
    <w:p w14:paraId="2C13EBCF" w14:textId="77777777" w:rsidR="00787DE9" w:rsidRPr="00787DE9" w:rsidRDefault="00A0468F" w:rsidP="009A467F">
      <w:pPr>
        <w:pStyle w:val="ListParagraph"/>
        <w:numPr>
          <w:ilvl w:val="0"/>
          <w:numId w:val="32"/>
        </w:numPr>
        <w:tabs>
          <w:tab w:val="left" w:pos="720"/>
        </w:tabs>
        <w:rPr>
          <w:rFonts w:asciiTheme="minorHAnsi" w:eastAsiaTheme="minorHAnsi" w:hAnsiTheme="minorHAnsi" w:cstheme="minorHAnsi"/>
          <w:sz w:val="22"/>
          <w:szCs w:val="22"/>
        </w:rPr>
      </w:pPr>
      <w:r w:rsidRPr="00787DE9">
        <w:rPr>
          <w:rFonts w:asciiTheme="minorHAnsi" w:eastAsiaTheme="minorHAnsi" w:hAnsiTheme="minorHAnsi" w:cstheme="minorHAnsi"/>
          <w:sz w:val="22"/>
          <w:szCs w:val="22"/>
        </w:rPr>
        <w:t xml:space="preserve">Review and file for </w:t>
      </w:r>
      <w:r w:rsidR="00A925BD">
        <w:rPr>
          <w:rFonts w:asciiTheme="minorHAnsi" w:eastAsiaTheme="minorHAnsi" w:hAnsiTheme="minorHAnsi" w:cstheme="minorHAnsi"/>
          <w:sz w:val="22"/>
          <w:szCs w:val="22"/>
        </w:rPr>
        <w:t xml:space="preserve">annual </w:t>
      </w:r>
      <w:r w:rsidRPr="00787DE9">
        <w:rPr>
          <w:rFonts w:asciiTheme="minorHAnsi" w:eastAsiaTheme="minorHAnsi" w:hAnsiTheme="minorHAnsi" w:cstheme="minorHAnsi"/>
          <w:sz w:val="22"/>
          <w:szCs w:val="22"/>
        </w:rPr>
        <w:t xml:space="preserve">audit the monthly financial </w:t>
      </w:r>
      <w:r w:rsidR="00A925BD">
        <w:rPr>
          <w:rFonts w:asciiTheme="minorHAnsi" w:eastAsiaTheme="minorHAnsi" w:hAnsiTheme="minorHAnsi" w:cstheme="minorHAnsi"/>
          <w:sz w:val="22"/>
          <w:szCs w:val="22"/>
        </w:rPr>
        <w:t>statements</w:t>
      </w:r>
      <w:r w:rsidRPr="00787DE9">
        <w:rPr>
          <w:rFonts w:asciiTheme="minorHAnsi" w:eastAsiaTheme="minorHAnsi" w:hAnsiTheme="minorHAnsi" w:cstheme="minorHAnsi"/>
          <w:sz w:val="22"/>
          <w:szCs w:val="22"/>
        </w:rPr>
        <w:t xml:space="preserve"> of the Association.</w:t>
      </w:r>
      <w:r w:rsidRPr="00787DE9">
        <w:rPr>
          <w:rFonts w:asciiTheme="minorHAnsi" w:eastAsiaTheme="minorHAnsi" w:hAnsiTheme="minorHAnsi" w:cstheme="minorHAnsi"/>
          <w:sz w:val="22"/>
          <w:szCs w:val="22"/>
        </w:rPr>
        <w:tab/>
      </w:r>
    </w:p>
    <w:p w14:paraId="134A241E" w14:textId="77777777" w:rsidR="00A925BD" w:rsidRPr="00787DE9" w:rsidRDefault="00A925BD" w:rsidP="009A467F">
      <w:pPr>
        <w:pStyle w:val="ListParagraph"/>
        <w:numPr>
          <w:ilvl w:val="0"/>
          <w:numId w:val="32"/>
        </w:numPr>
        <w:tabs>
          <w:tab w:val="left" w:pos="720"/>
        </w:tabs>
        <w:rPr>
          <w:rFonts w:asciiTheme="minorHAnsi" w:eastAsiaTheme="minorHAnsi" w:hAnsiTheme="minorHAnsi" w:cstheme="minorHAnsi"/>
          <w:sz w:val="22"/>
          <w:szCs w:val="22"/>
        </w:rPr>
      </w:pPr>
      <w:r w:rsidRPr="00787DE9">
        <w:rPr>
          <w:rFonts w:asciiTheme="minorHAnsi" w:eastAsiaTheme="minorHAnsi" w:hAnsiTheme="minorHAnsi" w:cstheme="minorHAnsi"/>
          <w:sz w:val="22"/>
          <w:szCs w:val="22"/>
        </w:rPr>
        <w:t>Recommend changes to the Bylaws to the membership for approval as provided in the Bylaws of the Association.</w:t>
      </w:r>
    </w:p>
    <w:p w14:paraId="1E58440E" w14:textId="77777777" w:rsidR="00A925BD" w:rsidRPr="00787DE9" w:rsidRDefault="00A925BD" w:rsidP="009A467F">
      <w:pPr>
        <w:pStyle w:val="ListParagraph"/>
        <w:numPr>
          <w:ilvl w:val="0"/>
          <w:numId w:val="32"/>
        </w:numPr>
        <w:tabs>
          <w:tab w:val="left" w:pos="720"/>
        </w:tabs>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Pr="00787DE9">
        <w:rPr>
          <w:rFonts w:asciiTheme="minorHAnsi" w:eastAsiaTheme="minorHAnsi" w:hAnsiTheme="minorHAnsi" w:cstheme="minorHAnsi"/>
          <w:sz w:val="22"/>
          <w:szCs w:val="22"/>
        </w:rPr>
        <w:t>rior to voting to amend any policy pertaining to the Association’s corporate structure and/or federal tax-exempt status</w:t>
      </w:r>
      <w:r>
        <w:rPr>
          <w:rFonts w:asciiTheme="minorHAnsi" w:eastAsiaTheme="minorHAnsi" w:hAnsiTheme="minorHAnsi" w:cstheme="minorHAnsi"/>
          <w:sz w:val="22"/>
          <w:szCs w:val="22"/>
        </w:rPr>
        <w:t>, ascertain</w:t>
      </w:r>
      <w:r w:rsidRPr="00787DE9">
        <w:rPr>
          <w:rFonts w:asciiTheme="minorHAnsi" w:eastAsiaTheme="minorHAnsi" w:hAnsiTheme="minorHAnsi" w:cstheme="minorHAnsi"/>
          <w:sz w:val="22"/>
          <w:szCs w:val="22"/>
        </w:rPr>
        <w:t xml:space="preserve"> that the Association’s legal counsel and/or Association accountant, and have reviewed and/or approved such amendment.</w:t>
      </w:r>
    </w:p>
    <w:p w14:paraId="3B37868E" w14:textId="77777777" w:rsidR="00A0468F" w:rsidRPr="00787DE9" w:rsidRDefault="00A0468F" w:rsidP="009A467F">
      <w:pPr>
        <w:pStyle w:val="ListParagraph"/>
        <w:numPr>
          <w:ilvl w:val="0"/>
          <w:numId w:val="32"/>
        </w:numPr>
        <w:tabs>
          <w:tab w:val="left" w:pos="720"/>
        </w:tabs>
        <w:rPr>
          <w:rFonts w:asciiTheme="minorHAnsi" w:eastAsiaTheme="minorHAnsi" w:hAnsiTheme="minorHAnsi" w:cstheme="minorHAnsi"/>
          <w:sz w:val="22"/>
          <w:szCs w:val="22"/>
        </w:rPr>
      </w:pPr>
      <w:r w:rsidRPr="00787DE9">
        <w:rPr>
          <w:rFonts w:asciiTheme="minorHAnsi" w:eastAsiaTheme="minorHAnsi" w:hAnsiTheme="minorHAnsi" w:cstheme="minorHAnsi"/>
          <w:sz w:val="22"/>
          <w:szCs w:val="22"/>
        </w:rPr>
        <w:t>Serve on committees or act as liaison to committees if asked to do so by the President.</w:t>
      </w:r>
    </w:p>
    <w:p w14:paraId="5C31DBA3" w14:textId="77777777" w:rsidR="00A0468F" w:rsidRPr="00787DE9" w:rsidRDefault="00A0468F" w:rsidP="009A467F">
      <w:pPr>
        <w:pStyle w:val="ListParagraph"/>
        <w:numPr>
          <w:ilvl w:val="0"/>
          <w:numId w:val="32"/>
        </w:numPr>
        <w:tabs>
          <w:tab w:val="left" w:pos="720"/>
        </w:tabs>
        <w:rPr>
          <w:rFonts w:asciiTheme="minorHAnsi" w:eastAsiaTheme="minorHAnsi" w:hAnsiTheme="minorHAnsi" w:cstheme="minorHAnsi"/>
          <w:sz w:val="22"/>
          <w:szCs w:val="22"/>
        </w:rPr>
      </w:pPr>
      <w:r w:rsidRPr="00787DE9">
        <w:rPr>
          <w:rFonts w:asciiTheme="minorHAnsi" w:eastAsiaTheme="minorHAnsi" w:hAnsiTheme="minorHAnsi" w:cstheme="minorHAnsi"/>
          <w:sz w:val="22"/>
          <w:szCs w:val="22"/>
        </w:rPr>
        <w:t>Approve financial institutions for deposits of Association funds.</w:t>
      </w:r>
    </w:p>
    <w:p w14:paraId="7FC3E530" w14:textId="77777777" w:rsidR="00A925BD" w:rsidRPr="00787DE9" w:rsidRDefault="00A925BD" w:rsidP="009A467F">
      <w:pPr>
        <w:pStyle w:val="ListParagraph"/>
        <w:numPr>
          <w:ilvl w:val="0"/>
          <w:numId w:val="32"/>
        </w:numPr>
        <w:rPr>
          <w:rFonts w:asciiTheme="minorHAnsi" w:hAnsiTheme="minorHAnsi" w:cstheme="minorHAnsi"/>
          <w:color w:val="000000"/>
          <w:sz w:val="22"/>
          <w:szCs w:val="22"/>
        </w:rPr>
      </w:pPr>
      <w:r w:rsidRPr="00787DE9">
        <w:rPr>
          <w:rFonts w:asciiTheme="minorHAnsi" w:hAnsiTheme="minorHAnsi" w:cstheme="minorHAnsi"/>
          <w:color w:val="000000"/>
          <w:sz w:val="22"/>
          <w:szCs w:val="22"/>
        </w:rPr>
        <w:t>Represent the Association at various Association and industry events</w:t>
      </w:r>
      <w:r>
        <w:rPr>
          <w:rFonts w:asciiTheme="minorHAnsi" w:hAnsiTheme="minorHAnsi" w:cstheme="minorHAnsi"/>
          <w:color w:val="000000"/>
          <w:sz w:val="22"/>
          <w:szCs w:val="22"/>
        </w:rPr>
        <w:t>.</w:t>
      </w:r>
      <w:r w:rsidRPr="00787DE9">
        <w:rPr>
          <w:rFonts w:asciiTheme="minorHAnsi" w:hAnsiTheme="minorHAnsi" w:cstheme="minorHAnsi"/>
          <w:color w:val="000000"/>
          <w:sz w:val="22"/>
          <w:szCs w:val="22"/>
        </w:rPr>
        <w:t xml:space="preserve"> </w:t>
      </w:r>
    </w:p>
    <w:p w14:paraId="193C4EA3" w14:textId="704AE975" w:rsidR="00A925BD" w:rsidRPr="009C115B" w:rsidRDefault="00A925BD" w:rsidP="009A467F">
      <w:pPr>
        <w:pStyle w:val="ListParagraph"/>
        <w:numPr>
          <w:ilvl w:val="0"/>
          <w:numId w:val="32"/>
        </w:numPr>
        <w:tabs>
          <w:tab w:val="left" w:pos="720"/>
        </w:tabs>
        <w:rPr>
          <w:rFonts w:asciiTheme="minorHAnsi" w:eastAsiaTheme="minorHAnsi" w:hAnsiTheme="minorHAnsi" w:cstheme="minorHAnsi"/>
          <w:sz w:val="22"/>
          <w:szCs w:val="22"/>
        </w:rPr>
      </w:pPr>
      <w:r w:rsidRPr="009C115B">
        <w:rPr>
          <w:rFonts w:asciiTheme="minorHAnsi" w:hAnsiTheme="minorHAnsi" w:cstheme="minorHAnsi"/>
          <w:color w:val="000000"/>
          <w:sz w:val="22"/>
          <w:szCs w:val="22"/>
        </w:rPr>
        <w:t xml:space="preserve">Be familiar with, endorse, and be a positive </w:t>
      </w:r>
      <w:r w:rsidR="009C115B" w:rsidRPr="009C115B">
        <w:rPr>
          <w:rFonts w:asciiTheme="minorHAnsi" w:hAnsiTheme="minorHAnsi" w:cstheme="minorHAnsi"/>
          <w:color w:val="000000"/>
          <w:sz w:val="22"/>
          <w:szCs w:val="22"/>
        </w:rPr>
        <w:t>representative</w:t>
      </w:r>
      <w:r w:rsidRPr="009C115B">
        <w:rPr>
          <w:rFonts w:asciiTheme="minorHAnsi" w:hAnsiTheme="minorHAnsi" w:cstheme="minorHAnsi"/>
          <w:color w:val="000000"/>
          <w:sz w:val="22"/>
          <w:szCs w:val="22"/>
        </w:rPr>
        <w:t xml:space="preserve"> for the Association's programs, products, and services </w:t>
      </w:r>
    </w:p>
    <w:p w14:paraId="39A181C8" w14:textId="77777777" w:rsidR="00A925BD" w:rsidRPr="009C115B" w:rsidRDefault="00A925BD" w:rsidP="009A467F">
      <w:pPr>
        <w:pStyle w:val="ListParagraph"/>
        <w:numPr>
          <w:ilvl w:val="0"/>
          <w:numId w:val="32"/>
        </w:numPr>
        <w:rPr>
          <w:rFonts w:asciiTheme="minorHAnsi" w:hAnsiTheme="minorHAnsi" w:cstheme="minorHAnsi"/>
          <w:color w:val="000000"/>
          <w:sz w:val="22"/>
          <w:szCs w:val="22"/>
        </w:rPr>
      </w:pPr>
      <w:r w:rsidRPr="009C115B">
        <w:rPr>
          <w:rFonts w:asciiTheme="minorHAnsi" w:hAnsiTheme="minorHAnsi" w:cstheme="minorHAnsi"/>
          <w:color w:val="000000"/>
          <w:sz w:val="22"/>
          <w:szCs w:val="22"/>
        </w:rPr>
        <w:t>Act as a liaison to both the NETAR membership and the greater community.</w:t>
      </w:r>
    </w:p>
    <w:p w14:paraId="03FCA2D6" w14:textId="77777777" w:rsidR="00A925BD" w:rsidRPr="009C115B" w:rsidRDefault="00A925BD" w:rsidP="009A467F">
      <w:pPr>
        <w:pStyle w:val="ListParagraph"/>
        <w:numPr>
          <w:ilvl w:val="0"/>
          <w:numId w:val="32"/>
        </w:numPr>
        <w:rPr>
          <w:rFonts w:asciiTheme="minorHAnsi" w:hAnsiTheme="minorHAnsi" w:cstheme="minorHAnsi"/>
          <w:color w:val="000000"/>
          <w:sz w:val="22"/>
          <w:szCs w:val="22"/>
        </w:rPr>
      </w:pPr>
      <w:r w:rsidRPr="009C115B">
        <w:rPr>
          <w:rFonts w:asciiTheme="minorHAnsi" w:hAnsiTheme="minorHAnsi" w:cstheme="minorHAnsi"/>
          <w:color w:val="000000"/>
          <w:sz w:val="22"/>
          <w:szCs w:val="22"/>
        </w:rPr>
        <w:t xml:space="preserve">Assess own performance as a Board member regularly. </w:t>
      </w:r>
    </w:p>
    <w:p w14:paraId="0DFFA2AB" w14:textId="77777777" w:rsidR="00A925BD" w:rsidRPr="009C115B" w:rsidRDefault="00A925BD" w:rsidP="009A467F">
      <w:pPr>
        <w:pStyle w:val="ListParagraph"/>
        <w:numPr>
          <w:ilvl w:val="0"/>
          <w:numId w:val="32"/>
        </w:numPr>
        <w:rPr>
          <w:rFonts w:asciiTheme="minorHAnsi" w:hAnsiTheme="minorHAnsi" w:cstheme="minorHAnsi"/>
          <w:color w:val="000000"/>
          <w:sz w:val="22"/>
          <w:szCs w:val="22"/>
        </w:rPr>
      </w:pPr>
      <w:r w:rsidRPr="009C115B">
        <w:rPr>
          <w:rFonts w:asciiTheme="minorHAnsi" w:hAnsiTheme="minorHAnsi" w:cstheme="minorHAnsi"/>
          <w:color w:val="000000"/>
          <w:sz w:val="22"/>
          <w:szCs w:val="22"/>
        </w:rPr>
        <w:t xml:space="preserve">Review all communications received from NETAR pertaining to the Association. </w:t>
      </w:r>
    </w:p>
    <w:p w14:paraId="23103312" w14:textId="77777777" w:rsidR="00A925BD" w:rsidRPr="009C115B" w:rsidRDefault="00A925BD" w:rsidP="009A467F">
      <w:pPr>
        <w:pStyle w:val="ListParagraph"/>
        <w:numPr>
          <w:ilvl w:val="0"/>
          <w:numId w:val="32"/>
        </w:numPr>
        <w:rPr>
          <w:rFonts w:asciiTheme="minorHAnsi" w:hAnsiTheme="minorHAnsi" w:cstheme="minorHAnsi"/>
          <w:color w:val="000000"/>
          <w:sz w:val="22"/>
          <w:szCs w:val="22"/>
        </w:rPr>
      </w:pPr>
      <w:r w:rsidRPr="009C115B">
        <w:rPr>
          <w:rFonts w:asciiTheme="minorHAnsi" w:hAnsiTheme="minorHAnsi" w:cstheme="minorHAnsi"/>
          <w:color w:val="000000"/>
          <w:sz w:val="22"/>
          <w:szCs w:val="22"/>
        </w:rPr>
        <w:t xml:space="preserve">Assist in RPAC fundraising efforts. </w:t>
      </w:r>
    </w:p>
    <w:p w14:paraId="3F83EED0" w14:textId="7C7F89D5" w:rsidR="00A925BD" w:rsidRPr="009C115B" w:rsidRDefault="00A925BD" w:rsidP="009A467F">
      <w:pPr>
        <w:pStyle w:val="ListParagraph"/>
        <w:numPr>
          <w:ilvl w:val="0"/>
          <w:numId w:val="32"/>
        </w:numPr>
        <w:rPr>
          <w:rFonts w:asciiTheme="minorHAnsi" w:hAnsiTheme="minorHAnsi" w:cstheme="minorHAnsi"/>
          <w:color w:val="000000"/>
          <w:sz w:val="22"/>
          <w:szCs w:val="22"/>
        </w:rPr>
      </w:pPr>
      <w:r w:rsidRPr="009C115B">
        <w:rPr>
          <w:rFonts w:asciiTheme="minorHAnsi" w:hAnsiTheme="minorHAnsi" w:cstheme="minorHAnsi"/>
          <w:color w:val="000000"/>
          <w:sz w:val="22"/>
          <w:szCs w:val="22"/>
        </w:rPr>
        <w:t xml:space="preserve">Assist in the identification of </w:t>
      </w:r>
      <w:r w:rsidR="009C115B" w:rsidRPr="009C115B">
        <w:rPr>
          <w:rFonts w:asciiTheme="minorHAnsi" w:hAnsiTheme="minorHAnsi" w:cstheme="minorHAnsi"/>
          <w:color w:val="000000"/>
          <w:sz w:val="22"/>
          <w:szCs w:val="22"/>
        </w:rPr>
        <w:t xml:space="preserve">new </w:t>
      </w:r>
      <w:r w:rsidRPr="009C115B">
        <w:rPr>
          <w:rFonts w:asciiTheme="minorHAnsi" w:hAnsiTheme="minorHAnsi" w:cstheme="minorHAnsi"/>
          <w:color w:val="000000"/>
          <w:sz w:val="22"/>
          <w:szCs w:val="22"/>
        </w:rPr>
        <w:t>volunteers.</w:t>
      </w:r>
    </w:p>
    <w:p w14:paraId="436D8105" w14:textId="77777777" w:rsidR="00A925BD" w:rsidRPr="00A925BD" w:rsidRDefault="00A925BD" w:rsidP="009A467F">
      <w:pPr>
        <w:pStyle w:val="ListParagraph"/>
        <w:numPr>
          <w:ilvl w:val="0"/>
          <w:numId w:val="32"/>
        </w:numPr>
        <w:tabs>
          <w:tab w:val="left" w:pos="720"/>
        </w:tabs>
        <w:rPr>
          <w:rFonts w:asciiTheme="minorHAnsi" w:eastAsiaTheme="minorHAnsi" w:hAnsiTheme="minorHAnsi" w:cstheme="minorHAnsi"/>
          <w:sz w:val="22"/>
          <w:szCs w:val="22"/>
        </w:rPr>
      </w:pPr>
      <w:r w:rsidRPr="00787DE9">
        <w:rPr>
          <w:rFonts w:asciiTheme="minorHAnsi" w:eastAsiaTheme="minorHAnsi" w:hAnsiTheme="minorHAnsi" w:cstheme="minorHAnsi"/>
          <w:sz w:val="22"/>
          <w:szCs w:val="22"/>
        </w:rPr>
        <w:t>Approve employment or termination of the Chief Executive Officer and comply with the Employee Handbook as approved by the Board of Directors.</w:t>
      </w:r>
    </w:p>
    <w:p w14:paraId="5AFB8664" w14:textId="77777777" w:rsidR="004A5B1A" w:rsidRPr="00CF7871" w:rsidRDefault="004A5B1A" w:rsidP="009A467F">
      <w:pPr>
        <w:pStyle w:val="ListParagraph"/>
        <w:numPr>
          <w:ilvl w:val="0"/>
          <w:numId w:val="32"/>
        </w:numPr>
        <w:rPr>
          <w:rFonts w:asciiTheme="minorHAnsi" w:hAnsiTheme="minorHAnsi" w:cstheme="minorHAnsi"/>
          <w:sz w:val="22"/>
          <w:szCs w:val="22"/>
        </w:rPr>
      </w:pPr>
      <w:r w:rsidRPr="00CF7871">
        <w:rPr>
          <w:rFonts w:asciiTheme="minorHAnsi" w:hAnsiTheme="minorHAnsi" w:cstheme="minorHAnsi"/>
          <w:sz w:val="22"/>
          <w:szCs w:val="22"/>
        </w:rPr>
        <w:t>Perform all other duties prescribed by the Bylaws, applicable law, or the Board of Directors</w:t>
      </w:r>
    </w:p>
    <w:p w14:paraId="7E5F818B" w14:textId="77777777" w:rsidR="00787DE9" w:rsidRPr="00CF7871" w:rsidRDefault="00787DE9" w:rsidP="00C6222E">
      <w:pPr>
        <w:tabs>
          <w:tab w:val="left" w:pos="720"/>
        </w:tabs>
        <w:rPr>
          <w:rFonts w:asciiTheme="minorHAnsi" w:eastAsiaTheme="minorHAnsi" w:hAnsiTheme="minorHAnsi" w:cstheme="minorHAnsi"/>
          <w:sz w:val="22"/>
          <w:szCs w:val="22"/>
        </w:rPr>
      </w:pPr>
    </w:p>
    <w:p w14:paraId="30F99BD2" w14:textId="77777777" w:rsidR="0022737C" w:rsidRPr="00CF7871" w:rsidRDefault="0022737C" w:rsidP="00C6222E">
      <w:pPr>
        <w:ind w:left="360"/>
        <w:rPr>
          <w:rFonts w:asciiTheme="minorHAnsi" w:hAnsiTheme="minorHAnsi" w:cstheme="minorHAnsi"/>
          <w:sz w:val="22"/>
          <w:szCs w:val="22"/>
        </w:rPr>
      </w:pPr>
      <w:r w:rsidRPr="00CF7871">
        <w:rPr>
          <w:rFonts w:asciiTheme="minorHAnsi" w:hAnsiTheme="minorHAnsi" w:cstheme="minorHAnsi"/>
          <w:b/>
          <w:sz w:val="22"/>
          <w:szCs w:val="22"/>
        </w:rPr>
        <w:t>Additional Responsibilities</w:t>
      </w:r>
      <w:r w:rsidRPr="00CF7871">
        <w:rPr>
          <w:rFonts w:asciiTheme="minorHAnsi" w:hAnsiTheme="minorHAnsi" w:cstheme="minorHAnsi"/>
          <w:sz w:val="22"/>
          <w:szCs w:val="22"/>
        </w:rPr>
        <w:t xml:space="preserve">: </w:t>
      </w:r>
    </w:p>
    <w:p w14:paraId="72DB9789" w14:textId="4E3CAE0A" w:rsidR="007766C9" w:rsidRPr="003B4076" w:rsidRDefault="007766C9" w:rsidP="009A467F">
      <w:pPr>
        <w:numPr>
          <w:ilvl w:val="0"/>
          <w:numId w:val="17"/>
        </w:numPr>
        <w:rPr>
          <w:rFonts w:asciiTheme="minorHAnsi" w:hAnsiTheme="minorHAnsi" w:cstheme="minorHAnsi"/>
          <w:sz w:val="22"/>
          <w:szCs w:val="22"/>
        </w:rPr>
      </w:pPr>
      <w:r w:rsidRPr="003B4076">
        <w:rPr>
          <w:rFonts w:asciiTheme="minorHAnsi" w:hAnsiTheme="minorHAnsi" w:cstheme="minorHAnsi"/>
          <w:sz w:val="22"/>
          <w:szCs w:val="22"/>
        </w:rPr>
        <w:t>One Director will be selected by the President to serve on the Executive Committee</w:t>
      </w:r>
      <w:r w:rsidR="009A4934" w:rsidRPr="003B4076">
        <w:rPr>
          <w:rFonts w:asciiTheme="minorHAnsi" w:hAnsiTheme="minorHAnsi" w:cstheme="minorHAnsi"/>
          <w:sz w:val="22"/>
          <w:szCs w:val="22"/>
        </w:rPr>
        <w:t>, subject to confirmation by the Board of Directors.</w:t>
      </w:r>
    </w:p>
    <w:p w14:paraId="6D515136" w14:textId="2E2F4A65" w:rsidR="0022737C" w:rsidRPr="009C115B" w:rsidRDefault="00A925BD" w:rsidP="009A467F">
      <w:pPr>
        <w:numPr>
          <w:ilvl w:val="0"/>
          <w:numId w:val="17"/>
        </w:numPr>
        <w:rPr>
          <w:rFonts w:asciiTheme="minorHAnsi" w:hAnsiTheme="minorHAnsi" w:cstheme="minorHAnsi"/>
          <w:sz w:val="22"/>
          <w:szCs w:val="22"/>
        </w:rPr>
      </w:pPr>
      <w:r w:rsidRPr="009C115B">
        <w:rPr>
          <w:rFonts w:asciiTheme="minorHAnsi" w:hAnsiTheme="minorHAnsi" w:cstheme="minorHAnsi"/>
          <w:sz w:val="22"/>
          <w:szCs w:val="22"/>
        </w:rPr>
        <w:t xml:space="preserve">Highly </w:t>
      </w:r>
      <w:r w:rsidR="009C115B">
        <w:rPr>
          <w:rFonts w:asciiTheme="minorHAnsi" w:hAnsiTheme="minorHAnsi" w:cstheme="minorHAnsi"/>
          <w:sz w:val="22"/>
          <w:szCs w:val="22"/>
        </w:rPr>
        <w:t>encouraged</w:t>
      </w:r>
      <w:r w:rsidRPr="009C115B">
        <w:rPr>
          <w:rFonts w:asciiTheme="minorHAnsi" w:hAnsiTheme="minorHAnsi" w:cstheme="minorHAnsi"/>
          <w:sz w:val="22"/>
          <w:szCs w:val="22"/>
        </w:rPr>
        <w:t xml:space="preserve"> to serve on at least one committee</w:t>
      </w:r>
      <w:r w:rsidR="009C115B">
        <w:rPr>
          <w:rFonts w:asciiTheme="minorHAnsi" w:hAnsiTheme="minorHAnsi" w:cstheme="minorHAnsi"/>
          <w:sz w:val="22"/>
          <w:szCs w:val="22"/>
        </w:rPr>
        <w:t xml:space="preserve"> or task force.</w:t>
      </w:r>
    </w:p>
    <w:p w14:paraId="63A57AED" w14:textId="77777777" w:rsidR="0022737C" w:rsidRPr="00CF7871" w:rsidRDefault="0022737C" w:rsidP="00C6222E">
      <w:pPr>
        <w:ind w:left="360"/>
        <w:rPr>
          <w:rFonts w:asciiTheme="minorHAnsi" w:hAnsiTheme="minorHAnsi" w:cstheme="minorHAnsi"/>
          <w:sz w:val="22"/>
          <w:szCs w:val="22"/>
        </w:rPr>
      </w:pPr>
    </w:p>
    <w:p w14:paraId="5E69CF1B" w14:textId="77777777" w:rsidR="0022737C" w:rsidRPr="00CF7871" w:rsidRDefault="0022737C" w:rsidP="00C6222E">
      <w:pPr>
        <w:tabs>
          <w:tab w:val="left" w:pos="-720"/>
          <w:tab w:val="left" w:pos="-594"/>
          <w:tab w:val="left" w:pos="0"/>
          <w:tab w:val="left" w:pos="576"/>
          <w:tab w:val="left" w:pos="720"/>
        </w:tabs>
        <w:suppressAutoHyphens/>
        <w:rPr>
          <w:rFonts w:asciiTheme="minorHAnsi" w:hAnsiTheme="minorHAnsi" w:cstheme="minorHAnsi"/>
          <w:sz w:val="22"/>
          <w:szCs w:val="22"/>
        </w:rPr>
      </w:pPr>
      <w:r w:rsidRPr="00CF7871">
        <w:rPr>
          <w:rFonts w:asciiTheme="minorHAnsi" w:hAnsiTheme="minorHAnsi" w:cstheme="minorHAnsi"/>
          <w:b/>
          <w:sz w:val="22"/>
          <w:szCs w:val="22"/>
        </w:rPr>
        <w:t>Qualifications</w:t>
      </w:r>
    </w:p>
    <w:p w14:paraId="1C3B2610" w14:textId="0ACD1BD6" w:rsidR="000D2266" w:rsidRPr="00CF7871" w:rsidRDefault="000D2266" w:rsidP="009A467F">
      <w:pPr>
        <w:numPr>
          <w:ilvl w:val="0"/>
          <w:numId w:val="16"/>
        </w:numPr>
        <w:tabs>
          <w:tab w:val="left" w:pos="-720"/>
          <w:tab w:val="left" w:pos="-594"/>
          <w:tab w:val="left" w:pos="0"/>
          <w:tab w:val="left" w:pos="576"/>
        </w:tabs>
        <w:suppressAutoHyphens/>
        <w:rPr>
          <w:rFonts w:asciiTheme="minorHAnsi" w:hAnsiTheme="minorHAnsi" w:cstheme="minorHAnsi"/>
          <w:sz w:val="22"/>
          <w:szCs w:val="22"/>
        </w:rPr>
      </w:pPr>
      <w:r w:rsidRPr="00CF7871">
        <w:rPr>
          <w:rFonts w:asciiTheme="minorHAnsi" w:hAnsiTheme="minorHAnsi" w:cstheme="minorHAnsi"/>
          <w:sz w:val="22"/>
          <w:szCs w:val="22"/>
        </w:rPr>
        <w:t>All elected Directors m</w:t>
      </w:r>
      <w:r w:rsidR="0022737C" w:rsidRPr="00CF7871">
        <w:rPr>
          <w:rFonts w:asciiTheme="minorHAnsi" w:hAnsiTheme="minorHAnsi" w:cstheme="minorHAnsi"/>
          <w:sz w:val="22"/>
          <w:szCs w:val="22"/>
        </w:rPr>
        <w:t xml:space="preserve">ust be a </w:t>
      </w:r>
      <w:r w:rsidR="00EB791A">
        <w:rPr>
          <w:rFonts w:asciiTheme="minorHAnsi" w:hAnsiTheme="minorHAnsi" w:cstheme="minorHAnsi"/>
          <w:sz w:val="22"/>
          <w:szCs w:val="22"/>
        </w:rPr>
        <w:t>REALTOR</w:t>
      </w:r>
      <w:r w:rsidR="0022737C" w:rsidRPr="00CF7871">
        <w:rPr>
          <w:rFonts w:asciiTheme="minorHAnsi" w:hAnsiTheme="minorHAnsi" w:cstheme="minorHAnsi"/>
          <w:sz w:val="22"/>
          <w:szCs w:val="22"/>
        </w:rPr>
        <w:t>® member in good standing.</w:t>
      </w:r>
    </w:p>
    <w:p w14:paraId="242FF2D4" w14:textId="77777777" w:rsidR="0022737C" w:rsidRPr="00CF7871" w:rsidRDefault="0022737C" w:rsidP="009A467F">
      <w:pPr>
        <w:numPr>
          <w:ilvl w:val="0"/>
          <w:numId w:val="16"/>
        </w:numPr>
        <w:tabs>
          <w:tab w:val="left" w:pos="-720"/>
          <w:tab w:val="left" w:pos="-594"/>
          <w:tab w:val="left" w:pos="0"/>
          <w:tab w:val="left" w:pos="576"/>
        </w:tabs>
        <w:suppressAutoHyphens/>
        <w:rPr>
          <w:rFonts w:asciiTheme="minorHAnsi" w:hAnsiTheme="minorHAnsi" w:cstheme="minorHAnsi"/>
          <w:sz w:val="22"/>
          <w:szCs w:val="22"/>
        </w:rPr>
      </w:pPr>
      <w:r w:rsidRPr="00CF7871">
        <w:rPr>
          <w:rFonts w:asciiTheme="minorHAnsi" w:hAnsiTheme="minorHAnsi" w:cstheme="minorHAnsi"/>
          <w:sz w:val="22"/>
          <w:szCs w:val="22"/>
        </w:rPr>
        <w:t xml:space="preserve">Slated by the </w:t>
      </w:r>
      <w:r w:rsidR="007B19B1">
        <w:rPr>
          <w:rFonts w:asciiTheme="minorHAnsi" w:hAnsiTheme="minorHAnsi" w:cstheme="minorHAnsi"/>
          <w:sz w:val="22"/>
          <w:szCs w:val="22"/>
        </w:rPr>
        <w:t>Nominating Task Force</w:t>
      </w:r>
      <w:r w:rsidRPr="00CF7871">
        <w:rPr>
          <w:rFonts w:asciiTheme="minorHAnsi" w:hAnsiTheme="minorHAnsi" w:cstheme="minorHAnsi"/>
          <w:sz w:val="22"/>
          <w:szCs w:val="22"/>
        </w:rPr>
        <w:t xml:space="preserve"> and elected by the </w:t>
      </w:r>
      <w:r w:rsidR="00B176A4" w:rsidRPr="00CF7871">
        <w:rPr>
          <w:rFonts w:asciiTheme="minorHAnsi" w:hAnsiTheme="minorHAnsi" w:cstheme="minorHAnsi"/>
          <w:sz w:val="22"/>
          <w:szCs w:val="22"/>
        </w:rPr>
        <w:t>NETAR</w:t>
      </w:r>
      <w:r w:rsidRPr="00CF7871">
        <w:rPr>
          <w:rFonts w:asciiTheme="minorHAnsi" w:hAnsiTheme="minorHAnsi" w:cstheme="minorHAnsi"/>
          <w:sz w:val="22"/>
          <w:szCs w:val="22"/>
        </w:rPr>
        <w:t xml:space="preserve"> membership.</w:t>
      </w:r>
    </w:p>
    <w:p w14:paraId="5E837FA3" w14:textId="77777777" w:rsidR="0022737C" w:rsidRPr="00CF7871" w:rsidRDefault="0022737C" w:rsidP="009A467F">
      <w:pPr>
        <w:numPr>
          <w:ilvl w:val="0"/>
          <w:numId w:val="16"/>
        </w:numPr>
        <w:tabs>
          <w:tab w:val="left" w:pos="-720"/>
          <w:tab w:val="left" w:pos="-594"/>
          <w:tab w:val="left" w:pos="0"/>
          <w:tab w:val="left" w:pos="576"/>
        </w:tabs>
        <w:suppressAutoHyphens/>
        <w:rPr>
          <w:rFonts w:asciiTheme="minorHAnsi" w:hAnsiTheme="minorHAnsi" w:cstheme="minorHAnsi"/>
          <w:sz w:val="22"/>
          <w:szCs w:val="22"/>
        </w:rPr>
      </w:pPr>
      <w:r w:rsidRPr="00CF7871">
        <w:rPr>
          <w:rFonts w:asciiTheme="minorHAnsi" w:hAnsiTheme="minorHAnsi" w:cstheme="minorHAnsi"/>
          <w:sz w:val="22"/>
          <w:szCs w:val="22"/>
        </w:rPr>
        <w:t>Strongly encouraged to be a</w:t>
      </w:r>
      <w:r w:rsidR="00A0468F" w:rsidRPr="00CF7871">
        <w:rPr>
          <w:rFonts w:asciiTheme="minorHAnsi" w:hAnsiTheme="minorHAnsi" w:cstheme="minorHAnsi"/>
          <w:sz w:val="22"/>
          <w:szCs w:val="22"/>
        </w:rPr>
        <w:t xml:space="preserve">n </w:t>
      </w:r>
      <w:r w:rsidR="007B19B1">
        <w:rPr>
          <w:rFonts w:asciiTheme="minorHAnsi" w:hAnsiTheme="minorHAnsi" w:cstheme="minorHAnsi"/>
          <w:sz w:val="22"/>
          <w:szCs w:val="22"/>
        </w:rPr>
        <w:t>investor in RPAC.</w:t>
      </w:r>
    </w:p>
    <w:p w14:paraId="75C47B22" w14:textId="7A28D025" w:rsidR="0022737C" w:rsidRPr="00CF7871" w:rsidRDefault="0022737C" w:rsidP="009A467F">
      <w:pPr>
        <w:numPr>
          <w:ilvl w:val="0"/>
          <w:numId w:val="16"/>
        </w:numPr>
        <w:tabs>
          <w:tab w:val="left" w:pos="-720"/>
          <w:tab w:val="left" w:pos="0"/>
          <w:tab w:val="left" w:pos="576"/>
        </w:tabs>
        <w:suppressAutoHyphens/>
        <w:rPr>
          <w:rFonts w:asciiTheme="minorHAnsi" w:hAnsiTheme="minorHAnsi" w:cstheme="minorHAnsi"/>
          <w:sz w:val="22"/>
          <w:szCs w:val="22"/>
        </w:rPr>
      </w:pPr>
      <w:r w:rsidRPr="00CF7871">
        <w:rPr>
          <w:rFonts w:asciiTheme="minorHAnsi" w:hAnsiTheme="minorHAnsi" w:cstheme="minorHAnsi"/>
          <w:sz w:val="22"/>
          <w:szCs w:val="22"/>
        </w:rPr>
        <w:t>Must be actively engaged in the real estate business and hold an active real estate license from the</w:t>
      </w:r>
      <w:r w:rsidR="00A0468F" w:rsidRPr="00CF7871">
        <w:rPr>
          <w:rFonts w:asciiTheme="minorHAnsi" w:hAnsiTheme="minorHAnsi" w:cstheme="minorHAnsi"/>
          <w:sz w:val="22"/>
          <w:szCs w:val="22"/>
        </w:rPr>
        <w:t xml:space="preserve"> </w:t>
      </w:r>
      <w:r w:rsidRPr="00CF7871">
        <w:rPr>
          <w:rFonts w:asciiTheme="minorHAnsi" w:hAnsiTheme="minorHAnsi" w:cstheme="minorHAnsi"/>
          <w:sz w:val="22"/>
          <w:szCs w:val="22"/>
        </w:rPr>
        <w:t xml:space="preserve">state of </w:t>
      </w:r>
      <w:r w:rsidR="00E57721" w:rsidRPr="00CF7871">
        <w:rPr>
          <w:rFonts w:asciiTheme="minorHAnsi" w:hAnsiTheme="minorHAnsi" w:cstheme="minorHAnsi"/>
          <w:sz w:val="22"/>
          <w:szCs w:val="22"/>
        </w:rPr>
        <w:t>Tennessee</w:t>
      </w:r>
      <w:r w:rsidR="009C115B" w:rsidRPr="009C115B">
        <w:rPr>
          <w:rFonts w:asciiTheme="minorHAnsi" w:hAnsiTheme="minorHAnsi" w:cstheme="minorHAnsi"/>
          <w:sz w:val="22"/>
          <w:szCs w:val="22"/>
        </w:rPr>
        <w:t>.</w:t>
      </w:r>
    </w:p>
    <w:p w14:paraId="0DB4CF46" w14:textId="76F6BE24" w:rsidR="000978DA" w:rsidRDefault="000978DA" w:rsidP="00C6222E">
      <w:pPr>
        <w:tabs>
          <w:tab w:val="left" w:pos="-720"/>
          <w:tab w:val="left" w:pos="0"/>
          <w:tab w:val="left" w:pos="576"/>
        </w:tabs>
        <w:suppressAutoHyphens/>
        <w:rPr>
          <w:rFonts w:ascii="Arial" w:hAnsi="Arial"/>
          <w:sz w:val="20"/>
          <w:szCs w:val="20"/>
        </w:rPr>
      </w:pPr>
    </w:p>
    <w:p w14:paraId="6C807716" w14:textId="21304E3D" w:rsidR="001058F8" w:rsidRPr="001A4B96" w:rsidRDefault="00D02AB0" w:rsidP="00C6222E">
      <w:pPr>
        <w:pStyle w:val="BodyTextIndent3"/>
        <w:rPr>
          <w:rFonts w:asciiTheme="minorHAnsi" w:hAnsiTheme="minorHAnsi" w:cstheme="minorHAnsi"/>
          <w:b/>
          <w:bCs/>
          <w:sz w:val="22"/>
          <w:szCs w:val="22"/>
        </w:rPr>
      </w:pPr>
      <w:r w:rsidRPr="004E3C27">
        <w:rPr>
          <w:b/>
          <w:bCs/>
        </w:rPr>
        <w:tab/>
      </w:r>
      <w:r w:rsidR="003D0A02" w:rsidRPr="001A4B96">
        <w:rPr>
          <w:rFonts w:asciiTheme="minorHAnsi" w:hAnsiTheme="minorHAnsi" w:cstheme="minorHAnsi"/>
          <w:b/>
          <w:bCs/>
          <w:sz w:val="22"/>
          <w:szCs w:val="22"/>
        </w:rPr>
        <w:t>2</w:t>
      </w:r>
      <w:r w:rsidR="001A4B96" w:rsidRPr="001A4B96">
        <w:rPr>
          <w:rFonts w:asciiTheme="minorHAnsi" w:hAnsiTheme="minorHAnsi" w:cstheme="minorHAnsi"/>
          <w:b/>
          <w:bCs/>
          <w:sz w:val="22"/>
          <w:szCs w:val="22"/>
        </w:rPr>
        <w:t>0</w:t>
      </w:r>
      <w:r w:rsidR="00723F31">
        <w:rPr>
          <w:rFonts w:asciiTheme="minorHAnsi" w:hAnsiTheme="minorHAnsi" w:cstheme="minorHAnsi"/>
          <w:b/>
          <w:bCs/>
          <w:sz w:val="22"/>
          <w:szCs w:val="22"/>
        </w:rPr>
        <w:t>8</w:t>
      </w:r>
      <w:r w:rsidR="00FC41E6" w:rsidRPr="001A4B96">
        <w:rPr>
          <w:rFonts w:asciiTheme="minorHAnsi" w:hAnsiTheme="minorHAnsi" w:cstheme="minorHAnsi"/>
          <w:b/>
          <w:bCs/>
          <w:sz w:val="22"/>
          <w:szCs w:val="22"/>
        </w:rPr>
        <w:t>.</w:t>
      </w:r>
      <w:r w:rsidR="00FC41E6" w:rsidRPr="001A4B96">
        <w:rPr>
          <w:rFonts w:asciiTheme="minorHAnsi" w:hAnsiTheme="minorHAnsi" w:cstheme="minorHAnsi"/>
          <w:b/>
          <w:bCs/>
          <w:sz w:val="22"/>
          <w:szCs w:val="22"/>
        </w:rPr>
        <w:tab/>
      </w:r>
      <w:r w:rsidR="00FC41E6" w:rsidRPr="009C115B">
        <w:rPr>
          <w:rFonts w:asciiTheme="minorHAnsi" w:hAnsiTheme="minorHAnsi" w:cstheme="minorHAnsi"/>
          <w:b/>
          <w:bCs/>
          <w:sz w:val="22"/>
          <w:szCs w:val="22"/>
        </w:rPr>
        <w:t xml:space="preserve">RESPONSIBILITY AND DUTIES OF THE </w:t>
      </w:r>
      <w:r w:rsidR="00F90E55" w:rsidRPr="009C115B">
        <w:rPr>
          <w:rFonts w:asciiTheme="minorHAnsi" w:hAnsiTheme="minorHAnsi" w:cstheme="minorHAnsi"/>
          <w:b/>
          <w:bCs/>
          <w:sz w:val="22"/>
          <w:szCs w:val="22"/>
        </w:rPr>
        <w:t>CHIEF EXECUTIVE OFFICER</w:t>
      </w:r>
    </w:p>
    <w:p w14:paraId="17656BD9" w14:textId="77777777" w:rsidR="00D02AB0" w:rsidRPr="001A4B96" w:rsidRDefault="007D444B" w:rsidP="00C6222E">
      <w:pPr>
        <w:pStyle w:val="BodyTextIndent3"/>
        <w:rPr>
          <w:rFonts w:asciiTheme="minorHAnsi" w:hAnsiTheme="minorHAnsi" w:cstheme="minorHAnsi"/>
          <w:sz w:val="22"/>
          <w:szCs w:val="22"/>
        </w:rPr>
      </w:pPr>
      <w:r w:rsidRPr="001A4B96">
        <w:rPr>
          <w:rFonts w:asciiTheme="minorHAnsi" w:hAnsiTheme="minorHAnsi" w:cstheme="minorHAnsi"/>
          <w:b/>
          <w:bCs/>
          <w:sz w:val="22"/>
          <w:szCs w:val="22"/>
        </w:rPr>
        <w:tab/>
      </w:r>
      <w:r w:rsidR="001058F8" w:rsidRPr="001A4B96">
        <w:rPr>
          <w:rFonts w:asciiTheme="minorHAnsi" w:hAnsiTheme="minorHAnsi" w:cstheme="minorHAnsi"/>
          <w:b/>
          <w:sz w:val="22"/>
          <w:szCs w:val="22"/>
        </w:rPr>
        <w:t>Appointment</w:t>
      </w:r>
      <w:r w:rsidR="00D02AB0" w:rsidRPr="001A4B96">
        <w:rPr>
          <w:rFonts w:asciiTheme="minorHAnsi" w:hAnsiTheme="minorHAnsi" w:cstheme="minorHAnsi"/>
          <w:b/>
          <w:sz w:val="22"/>
          <w:szCs w:val="22"/>
        </w:rPr>
        <w:t>:</w:t>
      </w:r>
      <w:r w:rsidR="001058F8" w:rsidRPr="001A4B96">
        <w:rPr>
          <w:rFonts w:asciiTheme="minorHAnsi" w:hAnsiTheme="minorHAnsi" w:cstheme="minorHAnsi"/>
          <w:sz w:val="22"/>
          <w:szCs w:val="22"/>
        </w:rPr>
        <w:t xml:space="preserve"> </w:t>
      </w:r>
    </w:p>
    <w:p w14:paraId="28E72A31" w14:textId="77777777" w:rsidR="001058F8" w:rsidRPr="001A4B96" w:rsidRDefault="00D02AB0" w:rsidP="00C6222E">
      <w:pPr>
        <w:pStyle w:val="BodyTextIndent3"/>
        <w:rPr>
          <w:rFonts w:asciiTheme="minorHAnsi" w:hAnsiTheme="minorHAnsi" w:cstheme="minorHAnsi"/>
          <w:sz w:val="22"/>
          <w:szCs w:val="22"/>
        </w:rPr>
      </w:pPr>
      <w:r w:rsidRPr="001A4B96">
        <w:rPr>
          <w:rFonts w:asciiTheme="minorHAnsi" w:hAnsiTheme="minorHAnsi" w:cstheme="minorHAnsi"/>
          <w:sz w:val="22"/>
          <w:szCs w:val="22"/>
        </w:rPr>
        <w:tab/>
      </w:r>
      <w:r w:rsidR="001058F8" w:rsidRPr="001A4B96">
        <w:rPr>
          <w:rFonts w:asciiTheme="minorHAnsi" w:hAnsiTheme="minorHAnsi" w:cstheme="minorHAnsi"/>
          <w:sz w:val="22"/>
          <w:szCs w:val="22"/>
        </w:rPr>
        <w:t xml:space="preserve">The Chief Executive Officer shall be employed and appointed by the Board of Directors for such term and pursuant to such terms and conditions as the Board of Directors and the Chief Executive Officer shall mutually agree.  The Chief Executive Officer shall be appointed solely on the basis of demonstrated management, </w:t>
      </w:r>
      <w:r w:rsidR="00F03D1D" w:rsidRPr="001A4B96">
        <w:rPr>
          <w:rFonts w:asciiTheme="minorHAnsi" w:hAnsiTheme="minorHAnsi" w:cstheme="minorHAnsi"/>
          <w:sz w:val="22"/>
          <w:szCs w:val="22"/>
        </w:rPr>
        <w:t>executive</w:t>
      </w:r>
      <w:r w:rsidR="001058F8" w:rsidRPr="001A4B96">
        <w:rPr>
          <w:rFonts w:asciiTheme="minorHAnsi" w:hAnsiTheme="minorHAnsi" w:cstheme="minorHAnsi"/>
          <w:sz w:val="22"/>
          <w:szCs w:val="22"/>
        </w:rPr>
        <w:t xml:space="preserve"> and administrative qualifications and skill.  The Chief Executive Officer shall take direction</w:t>
      </w:r>
      <w:r w:rsidR="00064049" w:rsidRPr="001A4B96">
        <w:rPr>
          <w:rFonts w:asciiTheme="minorHAnsi" w:hAnsiTheme="minorHAnsi" w:cstheme="minorHAnsi"/>
          <w:sz w:val="22"/>
          <w:szCs w:val="22"/>
        </w:rPr>
        <w:t xml:space="preserve"> from and be under the </w:t>
      </w:r>
      <w:r w:rsidR="001058F8" w:rsidRPr="001A4B96">
        <w:rPr>
          <w:rFonts w:asciiTheme="minorHAnsi" w:hAnsiTheme="minorHAnsi" w:cstheme="minorHAnsi"/>
          <w:sz w:val="22"/>
          <w:szCs w:val="22"/>
        </w:rPr>
        <w:t>supervision of the Board of Directors and the Executive Committee.  In the event of a conflict between the supervision and direction of the Board of Directors and the supervision and direction of the Executive Committee, the supervision and direction of the Board of Directors shall control to the extent of any such conflict.</w:t>
      </w:r>
    </w:p>
    <w:p w14:paraId="474A62C8" w14:textId="77777777" w:rsidR="005921DF" w:rsidRPr="001A4B96" w:rsidRDefault="005921DF" w:rsidP="00C6222E">
      <w:pPr>
        <w:pStyle w:val="BodyTextIndent3"/>
        <w:rPr>
          <w:rFonts w:asciiTheme="minorHAnsi" w:hAnsiTheme="minorHAnsi" w:cstheme="minorHAnsi"/>
          <w:sz w:val="22"/>
          <w:szCs w:val="22"/>
        </w:rPr>
      </w:pPr>
    </w:p>
    <w:p w14:paraId="0BBC695A" w14:textId="77777777" w:rsidR="00D02AB0" w:rsidRPr="001A4B96" w:rsidRDefault="001058F8" w:rsidP="00C6222E">
      <w:pPr>
        <w:pStyle w:val="BodyTextIndent3"/>
        <w:rPr>
          <w:rFonts w:asciiTheme="minorHAnsi" w:hAnsiTheme="minorHAnsi" w:cstheme="minorHAnsi"/>
          <w:sz w:val="22"/>
          <w:szCs w:val="22"/>
        </w:rPr>
      </w:pPr>
      <w:r w:rsidRPr="001A4B96">
        <w:rPr>
          <w:rFonts w:asciiTheme="minorHAnsi" w:hAnsiTheme="minorHAnsi" w:cstheme="minorHAnsi"/>
          <w:sz w:val="22"/>
          <w:szCs w:val="22"/>
        </w:rPr>
        <w:tab/>
      </w:r>
      <w:r w:rsidR="00D02AB0" w:rsidRPr="001A4B96">
        <w:rPr>
          <w:rFonts w:asciiTheme="minorHAnsi" w:hAnsiTheme="minorHAnsi" w:cstheme="minorHAnsi"/>
          <w:b/>
          <w:sz w:val="22"/>
          <w:szCs w:val="22"/>
        </w:rPr>
        <w:t>Description and Responsibilities:</w:t>
      </w:r>
      <w:r w:rsidRPr="001A4B96">
        <w:rPr>
          <w:rFonts w:asciiTheme="minorHAnsi" w:hAnsiTheme="minorHAnsi" w:cstheme="minorHAnsi"/>
          <w:sz w:val="22"/>
          <w:szCs w:val="22"/>
        </w:rPr>
        <w:t xml:space="preserve"> </w:t>
      </w:r>
    </w:p>
    <w:p w14:paraId="56225B3D" w14:textId="77777777" w:rsidR="001058F8" w:rsidRPr="001A4B96" w:rsidRDefault="00D02AB0" w:rsidP="00C6222E">
      <w:pPr>
        <w:pStyle w:val="BodyTextIndent3"/>
        <w:rPr>
          <w:rFonts w:asciiTheme="minorHAnsi" w:hAnsiTheme="minorHAnsi" w:cstheme="minorHAnsi"/>
          <w:sz w:val="22"/>
          <w:szCs w:val="22"/>
        </w:rPr>
      </w:pPr>
      <w:r w:rsidRPr="001A4B96">
        <w:rPr>
          <w:rFonts w:asciiTheme="minorHAnsi" w:hAnsiTheme="minorHAnsi" w:cstheme="minorHAnsi"/>
          <w:sz w:val="22"/>
          <w:szCs w:val="22"/>
        </w:rPr>
        <w:tab/>
      </w:r>
      <w:r w:rsidR="001058F8" w:rsidRPr="001A4B96">
        <w:rPr>
          <w:rFonts w:asciiTheme="minorHAnsi" w:hAnsiTheme="minorHAnsi" w:cstheme="minorHAnsi"/>
          <w:sz w:val="22"/>
          <w:szCs w:val="22"/>
        </w:rPr>
        <w:t xml:space="preserve">The Chief Executive Officer shall be the chief administrative officer of </w:t>
      </w:r>
      <w:r w:rsidR="00B176A4" w:rsidRPr="001A4B96">
        <w:rPr>
          <w:rFonts w:asciiTheme="minorHAnsi" w:hAnsiTheme="minorHAnsi" w:cstheme="minorHAnsi"/>
          <w:sz w:val="22"/>
          <w:szCs w:val="22"/>
        </w:rPr>
        <w:t>NETAR</w:t>
      </w:r>
      <w:r w:rsidR="001058F8" w:rsidRPr="001A4B96">
        <w:rPr>
          <w:rFonts w:asciiTheme="minorHAnsi" w:hAnsiTheme="minorHAnsi" w:cstheme="minorHAnsi"/>
          <w:sz w:val="22"/>
          <w:szCs w:val="22"/>
        </w:rPr>
        <w:t xml:space="preserve"> and shall be responsible for the efficient management, execution, and administration of all of the business and affairs of </w:t>
      </w:r>
      <w:r w:rsidR="00B176A4" w:rsidRPr="001A4B96">
        <w:rPr>
          <w:rFonts w:asciiTheme="minorHAnsi" w:hAnsiTheme="minorHAnsi" w:cstheme="minorHAnsi"/>
          <w:sz w:val="22"/>
          <w:szCs w:val="22"/>
        </w:rPr>
        <w:t>NETAR</w:t>
      </w:r>
      <w:r w:rsidR="001058F8" w:rsidRPr="001A4B96">
        <w:rPr>
          <w:rFonts w:asciiTheme="minorHAnsi" w:hAnsiTheme="minorHAnsi" w:cstheme="minorHAnsi"/>
          <w:sz w:val="22"/>
          <w:szCs w:val="22"/>
        </w:rPr>
        <w:t xml:space="preserve"> as authorized and directed by the Board of Directors.  Without limiting the generality of the preceding sentence, the Chief Executive Officer shall specifically have the power and duty to:</w:t>
      </w:r>
    </w:p>
    <w:p w14:paraId="7F13202D" w14:textId="77777777" w:rsidR="00D02AB0" w:rsidRPr="001A4B96" w:rsidRDefault="00D02AB0" w:rsidP="00C6222E">
      <w:pPr>
        <w:pStyle w:val="BodyTextIndent3"/>
        <w:rPr>
          <w:rFonts w:asciiTheme="minorHAnsi" w:hAnsiTheme="minorHAnsi" w:cstheme="minorHAnsi"/>
          <w:sz w:val="22"/>
          <w:szCs w:val="22"/>
        </w:rPr>
      </w:pPr>
    </w:p>
    <w:p w14:paraId="1BC66991" w14:textId="77777777" w:rsidR="001058F8" w:rsidRPr="001A4B96" w:rsidRDefault="001058F8" w:rsidP="009A467F">
      <w:pPr>
        <w:numPr>
          <w:ilvl w:val="0"/>
          <w:numId w:val="9"/>
        </w:num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Recommend and implement policies, plans,</w:t>
      </w:r>
      <w:r w:rsidR="00CF7871" w:rsidRPr="001A4B96">
        <w:rPr>
          <w:rFonts w:asciiTheme="minorHAnsi" w:hAnsiTheme="minorHAnsi" w:cstheme="minorHAnsi"/>
          <w:sz w:val="22"/>
          <w:szCs w:val="22"/>
        </w:rPr>
        <w:t xml:space="preserve"> </w:t>
      </w:r>
      <w:r w:rsidRPr="001A4B96">
        <w:rPr>
          <w:rFonts w:asciiTheme="minorHAnsi" w:hAnsiTheme="minorHAnsi" w:cstheme="minorHAnsi"/>
          <w:sz w:val="22"/>
          <w:szCs w:val="22"/>
        </w:rPr>
        <w:t xml:space="preserve">and procedures for the administration, organization, and operation of </w:t>
      </w:r>
      <w:r w:rsidR="00B176A4" w:rsidRPr="001A4B96">
        <w:rPr>
          <w:rFonts w:asciiTheme="minorHAnsi" w:hAnsiTheme="minorHAnsi" w:cstheme="minorHAnsi"/>
          <w:sz w:val="22"/>
          <w:szCs w:val="22"/>
        </w:rPr>
        <w:t>NETAR</w:t>
      </w:r>
      <w:r w:rsidRPr="001A4B96">
        <w:rPr>
          <w:rFonts w:asciiTheme="minorHAnsi" w:hAnsiTheme="minorHAnsi" w:cstheme="minorHAnsi"/>
          <w:sz w:val="22"/>
          <w:szCs w:val="22"/>
        </w:rPr>
        <w:t>;</w:t>
      </w:r>
    </w:p>
    <w:p w14:paraId="25CCA609" w14:textId="77777777" w:rsidR="001058F8" w:rsidRPr="001A4B96" w:rsidRDefault="001058F8" w:rsidP="009A467F">
      <w:pPr>
        <w:numPr>
          <w:ilvl w:val="0"/>
          <w:numId w:val="9"/>
        </w:num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 xml:space="preserve">Hire personnel to fill positions or vacancies on </w:t>
      </w:r>
      <w:r w:rsidR="00B176A4" w:rsidRPr="001A4B96">
        <w:rPr>
          <w:rFonts w:asciiTheme="minorHAnsi" w:hAnsiTheme="minorHAnsi" w:cstheme="minorHAnsi"/>
          <w:sz w:val="22"/>
          <w:szCs w:val="22"/>
        </w:rPr>
        <w:t>NETAR</w:t>
      </w:r>
      <w:r w:rsidRPr="001A4B96">
        <w:rPr>
          <w:rFonts w:asciiTheme="minorHAnsi" w:hAnsiTheme="minorHAnsi" w:cstheme="minorHAnsi"/>
          <w:sz w:val="22"/>
          <w:szCs w:val="22"/>
        </w:rPr>
        <w:t xml:space="preserve">’s administrative staff and discharge or retire members of such staff in accordance with applicable law and </w:t>
      </w:r>
      <w:r w:rsidR="00B176A4" w:rsidRPr="001A4B96">
        <w:rPr>
          <w:rFonts w:asciiTheme="minorHAnsi" w:hAnsiTheme="minorHAnsi" w:cstheme="minorHAnsi"/>
          <w:sz w:val="22"/>
          <w:szCs w:val="22"/>
        </w:rPr>
        <w:t>NETAR</w:t>
      </w:r>
      <w:r w:rsidRPr="001A4B96">
        <w:rPr>
          <w:rFonts w:asciiTheme="minorHAnsi" w:hAnsiTheme="minorHAnsi" w:cstheme="minorHAnsi"/>
          <w:sz w:val="22"/>
          <w:szCs w:val="22"/>
        </w:rPr>
        <w:t xml:space="preserve"> procedures;</w:t>
      </w:r>
    </w:p>
    <w:p w14:paraId="370A7040" w14:textId="77777777" w:rsidR="001058F8" w:rsidRPr="001A4B96" w:rsidRDefault="001058F8" w:rsidP="009A467F">
      <w:pPr>
        <w:numPr>
          <w:ilvl w:val="0"/>
          <w:numId w:val="9"/>
        </w:num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 xml:space="preserve">Supervise all administrative staff and consultants of </w:t>
      </w:r>
      <w:r w:rsidR="00B176A4" w:rsidRPr="001A4B96">
        <w:rPr>
          <w:rFonts w:asciiTheme="minorHAnsi" w:hAnsiTheme="minorHAnsi" w:cstheme="minorHAnsi"/>
          <w:sz w:val="22"/>
          <w:szCs w:val="22"/>
        </w:rPr>
        <w:t>NETAR</w:t>
      </w:r>
      <w:r w:rsidRPr="001A4B96">
        <w:rPr>
          <w:rFonts w:asciiTheme="minorHAnsi" w:hAnsiTheme="minorHAnsi" w:cstheme="minorHAnsi"/>
          <w:sz w:val="22"/>
          <w:szCs w:val="22"/>
        </w:rPr>
        <w:t>;</w:t>
      </w:r>
    </w:p>
    <w:p w14:paraId="26811DF2" w14:textId="77777777" w:rsidR="001058F8" w:rsidRPr="001A4B96" w:rsidRDefault="001058F8" w:rsidP="009A467F">
      <w:pPr>
        <w:numPr>
          <w:ilvl w:val="0"/>
          <w:numId w:val="9"/>
        </w:num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 xml:space="preserve">Purchase materials and services according to applicable law and </w:t>
      </w:r>
      <w:r w:rsidR="00B176A4" w:rsidRPr="001A4B96">
        <w:rPr>
          <w:rFonts w:asciiTheme="minorHAnsi" w:hAnsiTheme="minorHAnsi" w:cstheme="minorHAnsi"/>
          <w:sz w:val="22"/>
          <w:szCs w:val="22"/>
        </w:rPr>
        <w:t>NETAR</w:t>
      </w:r>
      <w:r w:rsidRPr="001A4B96">
        <w:rPr>
          <w:rFonts w:asciiTheme="minorHAnsi" w:hAnsiTheme="minorHAnsi" w:cstheme="minorHAnsi"/>
          <w:sz w:val="22"/>
          <w:szCs w:val="22"/>
        </w:rPr>
        <w:t xml:space="preserve"> procedures;</w:t>
      </w:r>
    </w:p>
    <w:p w14:paraId="42668676" w14:textId="77777777" w:rsidR="00A4221A" w:rsidRPr="001A4B96" w:rsidRDefault="00A4221A" w:rsidP="009A467F">
      <w:pPr>
        <w:numPr>
          <w:ilvl w:val="0"/>
          <w:numId w:val="9"/>
        </w:num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Oversee the facilities of the Assoc</w:t>
      </w:r>
      <w:r w:rsidR="00F85EF5" w:rsidRPr="001A4B96">
        <w:rPr>
          <w:rFonts w:asciiTheme="minorHAnsi" w:hAnsiTheme="minorHAnsi" w:cstheme="minorHAnsi"/>
          <w:sz w:val="22"/>
          <w:szCs w:val="22"/>
        </w:rPr>
        <w:t>iation and safeguard its assets;</w:t>
      </w:r>
    </w:p>
    <w:p w14:paraId="72412386" w14:textId="77777777" w:rsidR="001058F8" w:rsidRPr="001A4B96" w:rsidRDefault="001058F8" w:rsidP="009A467F">
      <w:pPr>
        <w:numPr>
          <w:ilvl w:val="0"/>
          <w:numId w:val="9"/>
        </w:num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 xml:space="preserve">Execute all contracts and other documents duly authorized to be signed on behalf of </w:t>
      </w:r>
      <w:r w:rsidR="00B176A4" w:rsidRPr="001A4B96">
        <w:rPr>
          <w:rFonts w:asciiTheme="minorHAnsi" w:hAnsiTheme="minorHAnsi" w:cstheme="minorHAnsi"/>
          <w:sz w:val="22"/>
          <w:szCs w:val="22"/>
        </w:rPr>
        <w:t>NETAR</w:t>
      </w:r>
      <w:r w:rsidRPr="001A4B96">
        <w:rPr>
          <w:rFonts w:asciiTheme="minorHAnsi" w:hAnsiTheme="minorHAnsi" w:cstheme="minorHAnsi"/>
          <w:sz w:val="22"/>
          <w:szCs w:val="22"/>
        </w:rPr>
        <w:t xml:space="preserve"> by the Chief Executive Officer;</w:t>
      </w:r>
    </w:p>
    <w:p w14:paraId="47FCB088" w14:textId="77777777" w:rsidR="001058F8" w:rsidRPr="001A4B96" w:rsidRDefault="00425B7B" w:rsidP="009A467F">
      <w:pPr>
        <w:numPr>
          <w:ilvl w:val="0"/>
          <w:numId w:val="9"/>
        </w:num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 xml:space="preserve">With input from the President prepare agendas </w:t>
      </w:r>
      <w:r w:rsidR="001058F8" w:rsidRPr="001A4B96">
        <w:rPr>
          <w:rFonts w:asciiTheme="minorHAnsi" w:hAnsiTheme="minorHAnsi" w:cstheme="minorHAnsi"/>
          <w:sz w:val="22"/>
          <w:szCs w:val="22"/>
        </w:rPr>
        <w:t xml:space="preserve">for Board of Directors and </w:t>
      </w:r>
      <w:r w:rsidR="00064049" w:rsidRPr="001A4B96">
        <w:rPr>
          <w:rFonts w:asciiTheme="minorHAnsi" w:hAnsiTheme="minorHAnsi" w:cstheme="minorHAnsi"/>
          <w:sz w:val="22"/>
          <w:szCs w:val="22"/>
        </w:rPr>
        <w:t>Executive C</w:t>
      </w:r>
      <w:r w:rsidR="001058F8" w:rsidRPr="001A4B96">
        <w:rPr>
          <w:rFonts w:asciiTheme="minorHAnsi" w:hAnsiTheme="minorHAnsi" w:cstheme="minorHAnsi"/>
          <w:sz w:val="22"/>
          <w:szCs w:val="22"/>
        </w:rPr>
        <w:t>ommittee meetings and</w:t>
      </w:r>
      <w:r w:rsidR="00064049" w:rsidRPr="001A4B96">
        <w:rPr>
          <w:rFonts w:asciiTheme="minorHAnsi" w:hAnsiTheme="minorHAnsi" w:cstheme="minorHAnsi"/>
          <w:sz w:val="22"/>
          <w:szCs w:val="22"/>
        </w:rPr>
        <w:t>, whenever possible,</w:t>
      </w:r>
      <w:r w:rsidR="00AE698F" w:rsidRPr="001A4B96">
        <w:rPr>
          <w:rFonts w:asciiTheme="minorHAnsi" w:hAnsiTheme="minorHAnsi" w:cstheme="minorHAnsi"/>
          <w:sz w:val="22"/>
          <w:szCs w:val="22"/>
        </w:rPr>
        <w:t xml:space="preserve"> attend </w:t>
      </w:r>
      <w:r w:rsidR="001058F8" w:rsidRPr="001A4B96">
        <w:rPr>
          <w:rFonts w:asciiTheme="minorHAnsi" w:hAnsiTheme="minorHAnsi" w:cstheme="minorHAnsi"/>
          <w:sz w:val="22"/>
          <w:szCs w:val="22"/>
        </w:rPr>
        <w:t xml:space="preserve">meetings of </w:t>
      </w:r>
      <w:r w:rsidR="00B176A4" w:rsidRPr="001A4B96">
        <w:rPr>
          <w:rFonts w:asciiTheme="minorHAnsi" w:hAnsiTheme="minorHAnsi" w:cstheme="minorHAnsi"/>
          <w:sz w:val="22"/>
          <w:szCs w:val="22"/>
        </w:rPr>
        <w:t>NETAR</w:t>
      </w:r>
      <w:r w:rsidR="001058F8" w:rsidRPr="001A4B96">
        <w:rPr>
          <w:rFonts w:asciiTheme="minorHAnsi" w:hAnsiTheme="minorHAnsi" w:cstheme="minorHAnsi"/>
          <w:sz w:val="22"/>
          <w:szCs w:val="22"/>
        </w:rPr>
        <w:t xml:space="preserve"> committees</w:t>
      </w:r>
      <w:r w:rsidRPr="001A4B96">
        <w:rPr>
          <w:rFonts w:asciiTheme="minorHAnsi" w:hAnsiTheme="minorHAnsi" w:cstheme="minorHAnsi"/>
          <w:sz w:val="22"/>
          <w:szCs w:val="22"/>
        </w:rPr>
        <w:t xml:space="preserve"> and </w:t>
      </w:r>
      <w:r w:rsidR="00E57721" w:rsidRPr="001A4B96">
        <w:rPr>
          <w:rFonts w:asciiTheme="minorHAnsi" w:hAnsiTheme="minorHAnsi" w:cstheme="minorHAnsi"/>
          <w:sz w:val="22"/>
          <w:szCs w:val="22"/>
        </w:rPr>
        <w:t>task forces</w:t>
      </w:r>
      <w:r w:rsidR="001058F8" w:rsidRPr="001A4B96">
        <w:rPr>
          <w:rFonts w:asciiTheme="minorHAnsi" w:hAnsiTheme="minorHAnsi" w:cstheme="minorHAnsi"/>
          <w:sz w:val="22"/>
          <w:szCs w:val="22"/>
        </w:rPr>
        <w:t>;</w:t>
      </w:r>
    </w:p>
    <w:p w14:paraId="440D3E21" w14:textId="77777777" w:rsidR="001058F8" w:rsidRPr="001A4B96" w:rsidRDefault="001058F8" w:rsidP="009A467F">
      <w:pPr>
        <w:numPr>
          <w:ilvl w:val="0"/>
          <w:numId w:val="9"/>
        </w:num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 xml:space="preserve">Assign such duties as may be properly delegated to other administrative staff or consultants of </w:t>
      </w:r>
      <w:r w:rsidR="00B176A4" w:rsidRPr="001A4B96">
        <w:rPr>
          <w:rFonts w:asciiTheme="minorHAnsi" w:hAnsiTheme="minorHAnsi" w:cstheme="minorHAnsi"/>
          <w:sz w:val="22"/>
          <w:szCs w:val="22"/>
        </w:rPr>
        <w:t>NETAR</w:t>
      </w:r>
      <w:r w:rsidRPr="001A4B96">
        <w:rPr>
          <w:rFonts w:asciiTheme="minorHAnsi" w:hAnsiTheme="minorHAnsi" w:cstheme="minorHAnsi"/>
          <w:sz w:val="22"/>
          <w:szCs w:val="22"/>
        </w:rPr>
        <w:t>;</w:t>
      </w:r>
    </w:p>
    <w:p w14:paraId="4B1540F8" w14:textId="77777777" w:rsidR="001058F8" w:rsidRPr="001A4B96" w:rsidRDefault="001058F8" w:rsidP="009A467F">
      <w:pPr>
        <w:numPr>
          <w:ilvl w:val="0"/>
          <w:numId w:val="9"/>
        </w:num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 xml:space="preserve">Supervise, manage, and </w:t>
      </w:r>
      <w:r w:rsidR="00AE698F" w:rsidRPr="001A4B96">
        <w:rPr>
          <w:rFonts w:asciiTheme="minorHAnsi" w:hAnsiTheme="minorHAnsi" w:cstheme="minorHAnsi"/>
          <w:sz w:val="22"/>
          <w:szCs w:val="22"/>
        </w:rPr>
        <w:t xml:space="preserve">maintain the offices of </w:t>
      </w:r>
      <w:r w:rsidR="00B176A4" w:rsidRPr="001A4B96">
        <w:rPr>
          <w:rFonts w:asciiTheme="minorHAnsi" w:hAnsiTheme="minorHAnsi" w:cstheme="minorHAnsi"/>
          <w:sz w:val="22"/>
          <w:szCs w:val="22"/>
        </w:rPr>
        <w:t>NETAR</w:t>
      </w:r>
      <w:r w:rsidR="00AE698F" w:rsidRPr="001A4B96">
        <w:rPr>
          <w:rFonts w:asciiTheme="minorHAnsi" w:hAnsiTheme="minorHAnsi" w:cstheme="minorHAnsi"/>
          <w:sz w:val="22"/>
          <w:szCs w:val="22"/>
        </w:rPr>
        <w:t xml:space="preserve">; </w:t>
      </w:r>
    </w:p>
    <w:p w14:paraId="7457C43E" w14:textId="3B19133B" w:rsidR="009A4934" w:rsidRDefault="009A4934" w:rsidP="009A467F">
      <w:pPr>
        <w:pStyle w:val="ListParagraph"/>
        <w:numPr>
          <w:ilvl w:val="0"/>
          <w:numId w:val="9"/>
        </w:numPr>
        <w:tabs>
          <w:tab w:val="left" w:pos="-720"/>
          <w:tab w:val="left" w:pos="0"/>
          <w:tab w:val="left" w:pos="9000"/>
          <w:tab w:val="left" w:pos="9360"/>
        </w:tabs>
        <w:rPr>
          <w:rFonts w:asciiTheme="minorHAnsi" w:hAnsiTheme="minorHAnsi" w:cs="Arial"/>
          <w:sz w:val="22"/>
          <w:szCs w:val="22"/>
        </w:rPr>
      </w:pPr>
      <w:r>
        <w:rPr>
          <w:rFonts w:asciiTheme="minorHAnsi" w:hAnsiTheme="minorHAnsi" w:cs="Arial"/>
          <w:sz w:val="22"/>
          <w:szCs w:val="22"/>
        </w:rPr>
        <w:t>Ex-officio, non-voting member of the Board of Directors and Executive Committee.</w:t>
      </w:r>
    </w:p>
    <w:p w14:paraId="3051C8AB" w14:textId="6E32957A" w:rsidR="009A4934" w:rsidRDefault="009A4934" w:rsidP="009A467F">
      <w:pPr>
        <w:pStyle w:val="ListParagraph"/>
        <w:numPr>
          <w:ilvl w:val="0"/>
          <w:numId w:val="9"/>
        </w:numPr>
        <w:tabs>
          <w:tab w:val="left" w:pos="-720"/>
          <w:tab w:val="left" w:pos="0"/>
          <w:tab w:val="left" w:pos="9000"/>
          <w:tab w:val="left" w:pos="9360"/>
        </w:tabs>
        <w:rPr>
          <w:rFonts w:asciiTheme="minorHAnsi" w:hAnsiTheme="minorHAnsi" w:cs="Arial"/>
          <w:sz w:val="22"/>
          <w:szCs w:val="22"/>
        </w:rPr>
      </w:pPr>
      <w:r w:rsidRPr="00822875">
        <w:rPr>
          <w:rFonts w:asciiTheme="minorHAnsi" w:hAnsiTheme="minorHAnsi" w:cs="Arial"/>
          <w:sz w:val="22"/>
          <w:szCs w:val="22"/>
        </w:rPr>
        <w:t xml:space="preserve">Ex-officio, non-voting member of all </w:t>
      </w:r>
      <w:r>
        <w:rPr>
          <w:rFonts w:asciiTheme="minorHAnsi" w:hAnsiTheme="minorHAnsi" w:cs="Arial"/>
          <w:sz w:val="22"/>
          <w:szCs w:val="22"/>
        </w:rPr>
        <w:t xml:space="preserve">other </w:t>
      </w:r>
      <w:r w:rsidRPr="00822875">
        <w:rPr>
          <w:rFonts w:asciiTheme="minorHAnsi" w:hAnsiTheme="minorHAnsi" w:cs="Arial"/>
          <w:sz w:val="22"/>
          <w:szCs w:val="22"/>
        </w:rPr>
        <w:t xml:space="preserve">committees, except for Grievance and Professional Standards.  </w:t>
      </w:r>
    </w:p>
    <w:p w14:paraId="1E4000F8" w14:textId="77777777" w:rsidR="00006466" w:rsidRDefault="00006466" w:rsidP="009A467F">
      <w:pPr>
        <w:numPr>
          <w:ilvl w:val="0"/>
          <w:numId w:val="9"/>
        </w:num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Attend TR and NAR business meetings as an active participant in those organizations.</w:t>
      </w:r>
    </w:p>
    <w:p w14:paraId="4C443EED" w14:textId="77777777" w:rsidR="00A4221A" w:rsidRPr="001A4B96" w:rsidRDefault="00A4221A" w:rsidP="00C6222E">
      <w:pPr>
        <w:tabs>
          <w:tab w:val="left" w:pos="0"/>
        </w:tabs>
        <w:suppressAutoHyphens/>
        <w:ind w:left="360" w:right="720"/>
        <w:rPr>
          <w:rFonts w:asciiTheme="minorHAnsi" w:hAnsiTheme="minorHAnsi" w:cstheme="minorHAnsi"/>
          <w:sz w:val="22"/>
          <w:szCs w:val="22"/>
        </w:rPr>
      </w:pPr>
    </w:p>
    <w:p w14:paraId="712EF71E" w14:textId="77777777" w:rsidR="001C7B60" w:rsidRPr="001A4B96" w:rsidRDefault="001058F8" w:rsidP="00C6222E">
      <w:pPr>
        <w:tabs>
          <w:tab w:val="left" w:pos="0"/>
        </w:tabs>
        <w:suppressAutoHyphens/>
        <w:ind w:right="720"/>
        <w:rPr>
          <w:rFonts w:asciiTheme="minorHAnsi" w:hAnsiTheme="minorHAnsi" w:cstheme="minorHAnsi"/>
          <w:b/>
          <w:sz w:val="22"/>
          <w:szCs w:val="22"/>
        </w:rPr>
      </w:pPr>
      <w:r w:rsidRPr="001A4B96">
        <w:rPr>
          <w:rFonts w:asciiTheme="minorHAnsi" w:hAnsiTheme="minorHAnsi" w:cstheme="minorHAnsi"/>
          <w:b/>
          <w:sz w:val="22"/>
          <w:szCs w:val="22"/>
        </w:rPr>
        <w:t xml:space="preserve">Other </w:t>
      </w:r>
      <w:r w:rsidR="00D1544B" w:rsidRPr="001A4B96">
        <w:rPr>
          <w:rFonts w:asciiTheme="minorHAnsi" w:hAnsiTheme="minorHAnsi" w:cstheme="minorHAnsi"/>
          <w:b/>
          <w:sz w:val="22"/>
          <w:szCs w:val="22"/>
        </w:rPr>
        <w:t>Employees:</w:t>
      </w:r>
    </w:p>
    <w:p w14:paraId="31CB1EC1" w14:textId="77777777" w:rsidR="001058F8" w:rsidRPr="001A4B96" w:rsidRDefault="001058F8" w:rsidP="00C6222E">
      <w:p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 xml:space="preserve">Any and all other supervisory, administrative, and operating employees of </w:t>
      </w:r>
      <w:r w:rsidR="00B176A4" w:rsidRPr="001A4B96">
        <w:rPr>
          <w:rFonts w:asciiTheme="minorHAnsi" w:hAnsiTheme="minorHAnsi" w:cstheme="minorHAnsi"/>
          <w:sz w:val="22"/>
          <w:szCs w:val="22"/>
        </w:rPr>
        <w:t>NETAR</w:t>
      </w:r>
      <w:r w:rsidRPr="001A4B96">
        <w:rPr>
          <w:rFonts w:asciiTheme="minorHAnsi" w:hAnsiTheme="minorHAnsi" w:cstheme="minorHAnsi"/>
          <w:sz w:val="22"/>
          <w:szCs w:val="22"/>
        </w:rPr>
        <w:t>, other than the Chief Executive Officer, shall be under the supervision and direction of the Chief Executive Officer.</w:t>
      </w:r>
    </w:p>
    <w:p w14:paraId="58679878" w14:textId="77777777" w:rsidR="001058F8" w:rsidRPr="001A4B96" w:rsidRDefault="001058F8" w:rsidP="00C6222E">
      <w:pPr>
        <w:tabs>
          <w:tab w:val="left" w:pos="-720"/>
        </w:tabs>
        <w:suppressAutoHyphens/>
        <w:rPr>
          <w:rFonts w:asciiTheme="minorHAnsi" w:hAnsiTheme="minorHAnsi" w:cstheme="minorHAnsi"/>
          <w:b/>
          <w:spacing w:val="-3"/>
          <w:sz w:val="22"/>
          <w:szCs w:val="22"/>
        </w:rPr>
      </w:pPr>
    </w:p>
    <w:p w14:paraId="195122F1" w14:textId="77777777" w:rsidR="00FC41E6" w:rsidRPr="001A4B96" w:rsidRDefault="007D444B" w:rsidP="00C6222E">
      <w:pPr>
        <w:tabs>
          <w:tab w:val="left" w:pos="-720"/>
        </w:tabs>
        <w:suppressAutoHyphens/>
        <w:rPr>
          <w:rFonts w:asciiTheme="minorHAnsi" w:hAnsiTheme="minorHAnsi" w:cstheme="minorHAnsi"/>
          <w:b/>
          <w:spacing w:val="-3"/>
          <w:sz w:val="22"/>
          <w:szCs w:val="22"/>
        </w:rPr>
      </w:pPr>
      <w:r w:rsidRPr="001A4B96">
        <w:rPr>
          <w:rFonts w:asciiTheme="minorHAnsi" w:hAnsiTheme="minorHAnsi" w:cstheme="minorHAnsi"/>
          <w:b/>
          <w:spacing w:val="-3"/>
          <w:sz w:val="22"/>
          <w:szCs w:val="22"/>
        </w:rPr>
        <w:t>Annual Review</w:t>
      </w:r>
      <w:r w:rsidR="00D02AB0" w:rsidRPr="001A4B96">
        <w:rPr>
          <w:rFonts w:asciiTheme="minorHAnsi" w:hAnsiTheme="minorHAnsi" w:cstheme="minorHAnsi"/>
          <w:b/>
          <w:spacing w:val="-3"/>
          <w:sz w:val="22"/>
          <w:szCs w:val="22"/>
        </w:rPr>
        <w:t>:</w:t>
      </w:r>
    </w:p>
    <w:p w14:paraId="58B627E1" w14:textId="22D6D44F" w:rsidR="00E743D8" w:rsidRPr="001A4B96" w:rsidRDefault="00FC41E6" w:rsidP="00C6222E">
      <w:pPr>
        <w:tabs>
          <w:tab w:val="left" w:pos="-720"/>
        </w:tabs>
        <w:suppressAutoHyphens/>
        <w:rPr>
          <w:rFonts w:asciiTheme="minorHAnsi" w:hAnsiTheme="minorHAnsi" w:cstheme="minorHAnsi"/>
          <w:spacing w:val="-3"/>
          <w:sz w:val="22"/>
          <w:szCs w:val="22"/>
        </w:rPr>
      </w:pPr>
      <w:r w:rsidRPr="001A4B96">
        <w:rPr>
          <w:rFonts w:asciiTheme="minorHAnsi" w:hAnsiTheme="minorHAnsi" w:cstheme="minorHAnsi"/>
          <w:spacing w:val="-3"/>
          <w:sz w:val="22"/>
          <w:szCs w:val="22"/>
        </w:rPr>
        <w:t xml:space="preserve">The annual performance evaluation of this position shall be the responsibility of the </w:t>
      </w:r>
      <w:r w:rsidR="00C218B1" w:rsidRPr="001A4B96">
        <w:rPr>
          <w:rFonts w:asciiTheme="minorHAnsi" w:hAnsiTheme="minorHAnsi" w:cstheme="minorHAnsi"/>
          <w:spacing w:val="-3"/>
          <w:sz w:val="22"/>
          <w:szCs w:val="22"/>
        </w:rPr>
        <w:t xml:space="preserve">Executive Committee and will be performed </w:t>
      </w:r>
      <w:r w:rsidR="009C115B">
        <w:rPr>
          <w:rFonts w:asciiTheme="minorHAnsi" w:hAnsiTheme="minorHAnsi" w:cstheme="minorHAnsi"/>
          <w:spacing w:val="-3"/>
          <w:sz w:val="22"/>
          <w:szCs w:val="22"/>
        </w:rPr>
        <w:t>no later than August</w:t>
      </w:r>
      <w:r w:rsidR="00C218B1" w:rsidRPr="001A4B96">
        <w:rPr>
          <w:rFonts w:asciiTheme="minorHAnsi" w:hAnsiTheme="minorHAnsi" w:cstheme="minorHAnsi"/>
          <w:spacing w:val="-3"/>
          <w:sz w:val="22"/>
          <w:szCs w:val="22"/>
        </w:rPr>
        <w:t xml:space="preserve">. </w:t>
      </w:r>
      <w:r w:rsidR="00495258" w:rsidRPr="001A4B96">
        <w:rPr>
          <w:rFonts w:asciiTheme="minorHAnsi" w:hAnsiTheme="minorHAnsi" w:cstheme="minorHAnsi"/>
          <w:spacing w:val="-3"/>
          <w:sz w:val="22"/>
          <w:szCs w:val="22"/>
        </w:rPr>
        <w:t xml:space="preserve"> </w:t>
      </w:r>
      <w:r w:rsidR="00366AC5" w:rsidRPr="001A4B96">
        <w:rPr>
          <w:rFonts w:asciiTheme="minorHAnsi" w:hAnsiTheme="minorHAnsi" w:cstheme="minorHAnsi"/>
          <w:spacing w:val="-3"/>
          <w:sz w:val="22"/>
          <w:szCs w:val="22"/>
        </w:rPr>
        <w:t xml:space="preserve">A </w:t>
      </w:r>
      <w:r w:rsidRPr="001A4B96">
        <w:rPr>
          <w:rFonts w:asciiTheme="minorHAnsi" w:hAnsiTheme="minorHAnsi" w:cstheme="minorHAnsi"/>
          <w:spacing w:val="-3"/>
          <w:sz w:val="22"/>
          <w:szCs w:val="22"/>
        </w:rPr>
        <w:t>final report will be given to the Board of Directors</w:t>
      </w:r>
      <w:r w:rsidR="00366AC5" w:rsidRPr="001A4B96">
        <w:rPr>
          <w:rFonts w:asciiTheme="minorHAnsi" w:hAnsiTheme="minorHAnsi" w:cstheme="minorHAnsi"/>
          <w:spacing w:val="-3"/>
          <w:sz w:val="22"/>
          <w:szCs w:val="22"/>
        </w:rPr>
        <w:t xml:space="preserve"> at their regularly scheduled meeting following the </w:t>
      </w:r>
      <w:r w:rsidR="00AE698F" w:rsidRPr="001A4B96">
        <w:rPr>
          <w:rFonts w:asciiTheme="minorHAnsi" w:hAnsiTheme="minorHAnsi" w:cstheme="minorHAnsi"/>
          <w:spacing w:val="-3"/>
          <w:sz w:val="22"/>
          <w:szCs w:val="22"/>
        </w:rPr>
        <w:t xml:space="preserve">annual </w:t>
      </w:r>
      <w:r w:rsidR="00366AC5" w:rsidRPr="001A4B96">
        <w:rPr>
          <w:rFonts w:asciiTheme="minorHAnsi" w:hAnsiTheme="minorHAnsi" w:cstheme="minorHAnsi"/>
          <w:spacing w:val="-3"/>
          <w:sz w:val="22"/>
          <w:szCs w:val="22"/>
        </w:rPr>
        <w:t>evaluation</w:t>
      </w:r>
      <w:r w:rsidRPr="001A4B96">
        <w:rPr>
          <w:rFonts w:asciiTheme="minorHAnsi" w:hAnsiTheme="minorHAnsi" w:cstheme="minorHAnsi"/>
          <w:spacing w:val="-3"/>
          <w:sz w:val="22"/>
          <w:szCs w:val="22"/>
        </w:rPr>
        <w:t xml:space="preserve">. </w:t>
      </w:r>
    </w:p>
    <w:p w14:paraId="5F24C2A5" w14:textId="77777777" w:rsidR="00376F38" w:rsidRPr="001A4B96" w:rsidRDefault="00376F38" w:rsidP="00C6222E">
      <w:pPr>
        <w:tabs>
          <w:tab w:val="left" w:pos="-720"/>
        </w:tabs>
        <w:suppressAutoHyphens/>
        <w:rPr>
          <w:rFonts w:asciiTheme="minorHAnsi" w:hAnsiTheme="minorHAnsi" w:cstheme="minorHAnsi"/>
          <w:spacing w:val="-3"/>
          <w:sz w:val="22"/>
          <w:szCs w:val="22"/>
        </w:rPr>
      </w:pPr>
    </w:p>
    <w:p w14:paraId="204C20F7" w14:textId="4935AA88" w:rsidR="00CF7871" w:rsidRPr="001A4B96" w:rsidRDefault="00CF7871" w:rsidP="00C6222E">
      <w:pPr>
        <w:tabs>
          <w:tab w:val="left" w:pos="0"/>
        </w:tabs>
        <w:suppressAutoHyphens/>
        <w:ind w:right="720"/>
        <w:rPr>
          <w:rFonts w:asciiTheme="minorHAnsi" w:hAnsiTheme="minorHAnsi" w:cstheme="minorHAnsi"/>
          <w:sz w:val="22"/>
          <w:szCs w:val="22"/>
        </w:rPr>
      </w:pPr>
      <w:r w:rsidRPr="001A4B96">
        <w:rPr>
          <w:rFonts w:asciiTheme="minorHAnsi" w:hAnsiTheme="minorHAnsi" w:cstheme="minorHAnsi"/>
          <w:b/>
          <w:sz w:val="22"/>
          <w:szCs w:val="22"/>
        </w:rPr>
        <w:t>Absence</w:t>
      </w:r>
      <w:r w:rsidR="00723F31">
        <w:rPr>
          <w:rFonts w:asciiTheme="minorHAnsi" w:hAnsiTheme="minorHAnsi" w:cstheme="minorHAnsi"/>
          <w:b/>
          <w:sz w:val="22"/>
          <w:szCs w:val="22"/>
        </w:rPr>
        <w:t>,</w:t>
      </w:r>
      <w:r w:rsidRPr="001A4B96">
        <w:rPr>
          <w:rFonts w:asciiTheme="minorHAnsi" w:hAnsiTheme="minorHAnsi" w:cstheme="minorHAnsi"/>
          <w:b/>
          <w:sz w:val="22"/>
          <w:szCs w:val="22"/>
        </w:rPr>
        <w:t xml:space="preserve"> </w:t>
      </w:r>
      <w:r w:rsidR="00723F31">
        <w:rPr>
          <w:rFonts w:asciiTheme="minorHAnsi" w:hAnsiTheme="minorHAnsi" w:cstheme="minorHAnsi"/>
          <w:b/>
          <w:sz w:val="22"/>
          <w:szCs w:val="22"/>
        </w:rPr>
        <w:t>Incapacity, or Inability to Act:</w:t>
      </w:r>
    </w:p>
    <w:p w14:paraId="23996239" w14:textId="2017DC67" w:rsidR="00CF7871" w:rsidRDefault="00CF7871" w:rsidP="00C6222E">
      <w:pPr>
        <w:tabs>
          <w:tab w:val="left" w:pos="0"/>
        </w:tabs>
        <w:suppressAutoHyphens/>
        <w:ind w:right="720"/>
        <w:rPr>
          <w:rFonts w:asciiTheme="minorHAnsi" w:hAnsiTheme="minorHAnsi" w:cstheme="minorHAnsi"/>
          <w:sz w:val="22"/>
          <w:szCs w:val="22"/>
        </w:rPr>
      </w:pPr>
      <w:r w:rsidRPr="001A4B96">
        <w:rPr>
          <w:rFonts w:asciiTheme="minorHAnsi" w:hAnsiTheme="minorHAnsi" w:cstheme="minorHAnsi"/>
          <w:sz w:val="22"/>
          <w:szCs w:val="22"/>
        </w:rPr>
        <w:t xml:space="preserve">In the event the Chief Executive Officer determines that he or she is or will be temporarily absent or unable to act or perform the duties of Chief Executive Officer, the Chief Executive Officer may designate one or more other NETAR employees to act on the Chief Executive Officer’s behalf during such temporary absence or inability to act.  A detailed CEO Absence/Succession Plan is outlined in this </w:t>
      </w:r>
      <w:r w:rsidR="00723F31">
        <w:rPr>
          <w:rFonts w:asciiTheme="minorHAnsi" w:hAnsiTheme="minorHAnsi" w:cstheme="minorHAnsi"/>
          <w:sz w:val="22"/>
          <w:szCs w:val="22"/>
        </w:rPr>
        <w:t>P</w:t>
      </w:r>
      <w:r w:rsidRPr="001A4B96">
        <w:rPr>
          <w:rFonts w:asciiTheme="minorHAnsi" w:hAnsiTheme="minorHAnsi" w:cstheme="minorHAnsi"/>
          <w:sz w:val="22"/>
          <w:szCs w:val="22"/>
        </w:rPr>
        <w:t xml:space="preserve">olicy </w:t>
      </w:r>
      <w:r w:rsidR="00723F31">
        <w:rPr>
          <w:rFonts w:asciiTheme="minorHAnsi" w:hAnsiTheme="minorHAnsi" w:cstheme="minorHAnsi"/>
          <w:sz w:val="22"/>
          <w:szCs w:val="22"/>
        </w:rPr>
        <w:t>M</w:t>
      </w:r>
      <w:r w:rsidRPr="001A4B96">
        <w:rPr>
          <w:rFonts w:asciiTheme="minorHAnsi" w:hAnsiTheme="minorHAnsi" w:cstheme="minorHAnsi"/>
          <w:sz w:val="22"/>
          <w:szCs w:val="22"/>
        </w:rPr>
        <w:t xml:space="preserve">anual in </w:t>
      </w:r>
      <w:r w:rsidRPr="009C115B">
        <w:rPr>
          <w:rFonts w:asciiTheme="minorHAnsi" w:hAnsiTheme="minorHAnsi" w:cstheme="minorHAnsi"/>
          <w:sz w:val="22"/>
          <w:szCs w:val="22"/>
        </w:rPr>
        <w:t xml:space="preserve">Section </w:t>
      </w:r>
      <w:r w:rsidR="009C115B" w:rsidRPr="009C115B">
        <w:rPr>
          <w:rFonts w:asciiTheme="minorHAnsi" w:hAnsiTheme="minorHAnsi" w:cstheme="minorHAnsi"/>
          <w:sz w:val="22"/>
          <w:szCs w:val="22"/>
        </w:rPr>
        <w:t>5.</w:t>
      </w:r>
      <w:r w:rsidR="009C115B">
        <w:rPr>
          <w:rFonts w:asciiTheme="minorHAnsi" w:hAnsiTheme="minorHAnsi" w:cstheme="minorHAnsi"/>
          <w:sz w:val="22"/>
          <w:szCs w:val="22"/>
        </w:rPr>
        <w:t xml:space="preserve"> General Policies.</w:t>
      </w:r>
    </w:p>
    <w:p w14:paraId="4E6F0D65" w14:textId="77777777" w:rsidR="003B2B02" w:rsidRPr="001A4B96" w:rsidRDefault="003B2B02" w:rsidP="00C6222E">
      <w:pPr>
        <w:tabs>
          <w:tab w:val="left" w:pos="0"/>
        </w:tabs>
        <w:suppressAutoHyphens/>
        <w:ind w:right="720"/>
        <w:rPr>
          <w:rFonts w:asciiTheme="minorHAnsi" w:hAnsiTheme="minorHAnsi" w:cstheme="minorHAnsi"/>
          <w:sz w:val="22"/>
          <w:szCs w:val="22"/>
        </w:rPr>
      </w:pPr>
    </w:p>
    <w:p w14:paraId="4E59EAEA" w14:textId="77777777" w:rsidR="00CF7871" w:rsidRPr="004E3C27" w:rsidRDefault="00CF7871" w:rsidP="00C6222E">
      <w:pPr>
        <w:tabs>
          <w:tab w:val="left" w:pos="0"/>
        </w:tabs>
        <w:suppressAutoHyphens/>
        <w:ind w:right="720"/>
        <w:rPr>
          <w:rFonts w:ascii="Arial" w:hAnsi="Arial" w:cs="Arial"/>
          <w:sz w:val="20"/>
          <w:szCs w:val="20"/>
        </w:rPr>
      </w:pPr>
    </w:p>
    <w:p w14:paraId="15CE6572" w14:textId="5D6BF035" w:rsidR="00D85223" w:rsidRDefault="000454A1" w:rsidP="00C6222E">
      <w:pPr>
        <w:tabs>
          <w:tab w:val="left" w:pos="-720"/>
        </w:tabs>
        <w:suppressAutoHyphens/>
        <w:rPr>
          <w:rFonts w:asciiTheme="minorHAnsi" w:hAnsiTheme="minorHAnsi" w:cstheme="minorHAnsi"/>
          <w:b/>
          <w:spacing w:val="-3"/>
          <w:sz w:val="32"/>
          <w:szCs w:val="32"/>
        </w:rPr>
      </w:pPr>
      <w:r w:rsidRPr="00EA7E14">
        <w:rPr>
          <w:rFonts w:asciiTheme="minorHAnsi" w:hAnsiTheme="minorHAnsi" w:cstheme="minorHAnsi"/>
          <w:b/>
          <w:sz w:val="32"/>
          <w:szCs w:val="32"/>
        </w:rPr>
        <w:t xml:space="preserve">SECTION 3: </w:t>
      </w:r>
      <w:r w:rsidR="00FC41E6" w:rsidRPr="00EA7E14">
        <w:rPr>
          <w:rFonts w:asciiTheme="minorHAnsi" w:hAnsiTheme="minorHAnsi" w:cstheme="minorHAnsi"/>
          <w:b/>
          <w:sz w:val="32"/>
          <w:szCs w:val="32"/>
        </w:rPr>
        <w:t xml:space="preserve">COMMITTEE / </w:t>
      </w:r>
      <w:r w:rsidR="00376F38" w:rsidRPr="00EA7E14">
        <w:rPr>
          <w:rFonts w:asciiTheme="minorHAnsi" w:hAnsiTheme="minorHAnsi" w:cstheme="minorHAnsi"/>
          <w:b/>
          <w:sz w:val="32"/>
          <w:szCs w:val="32"/>
        </w:rPr>
        <w:t>TASK FORCE</w:t>
      </w:r>
      <w:r w:rsidR="00FC41E6" w:rsidRPr="00EA7E14">
        <w:rPr>
          <w:rFonts w:asciiTheme="minorHAnsi" w:hAnsiTheme="minorHAnsi" w:cstheme="minorHAnsi"/>
          <w:b/>
          <w:sz w:val="32"/>
          <w:szCs w:val="32"/>
        </w:rPr>
        <w:t xml:space="preserve"> POLICIES</w:t>
      </w:r>
    </w:p>
    <w:p w14:paraId="2A167F36" w14:textId="77777777" w:rsidR="00B96987" w:rsidRPr="00100C4C" w:rsidRDefault="00B96987" w:rsidP="00C6222E">
      <w:pPr>
        <w:rPr>
          <w:rFonts w:asciiTheme="minorHAnsi" w:hAnsiTheme="minorHAnsi" w:cs="Arial"/>
          <w:color w:val="000000"/>
          <w:sz w:val="22"/>
          <w:szCs w:val="22"/>
        </w:rPr>
      </w:pPr>
      <w:r w:rsidRPr="00100C4C">
        <w:rPr>
          <w:rFonts w:asciiTheme="minorHAnsi" w:hAnsiTheme="minorHAnsi" w:cs="Arial"/>
          <w:noProof/>
          <w:color w:val="000000"/>
          <w:sz w:val="22"/>
          <w:szCs w:val="22"/>
        </w:rPr>
        <mc:AlternateContent>
          <mc:Choice Requires="wpg">
            <w:drawing>
              <wp:inline distT="0" distB="0" distL="0" distR="0" wp14:anchorId="0EECDC10" wp14:editId="2FC2FACD">
                <wp:extent cx="5523230" cy="18415"/>
                <wp:effectExtent l="0" t="0" r="1270" b="63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55229" cy="182"/>
                        </a:xfrm>
                      </wpg:grpSpPr>
                      <wps:wsp>
                        <wps:cNvPr id="5" name="Shape 59183"/>
                        <wps:cNvSpPr>
                          <a:spLocks/>
                        </wps:cNvSpPr>
                        <wps:spPr bwMode="auto">
                          <a:xfrm>
                            <a:off x="0" y="0"/>
                            <a:ext cx="55229" cy="182"/>
                          </a:xfrm>
                          <a:custGeom>
                            <a:avLst/>
                            <a:gdLst>
                              <a:gd name="T0" fmla="*/ 0 w 5522976"/>
                              <a:gd name="T1" fmla="*/ 0 h 18288"/>
                              <a:gd name="T2" fmla="*/ 5522976 w 5522976"/>
                              <a:gd name="T3" fmla="*/ 0 h 18288"/>
                              <a:gd name="T4" fmla="*/ 5522976 w 5522976"/>
                              <a:gd name="T5" fmla="*/ 18288 h 18288"/>
                              <a:gd name="T6" fmla="*/ 0 w 5522976"/>
                              <a:gd name="T7" fmla="*/ 18288 h 18288"/>
                              <a:gd name="T8" fmla="*/ 0 w 5522976"/>
                              <a:gd name="T9" fmla="*/ 0 h 18288"/>
                              <a:gd name="T10" fmla="*/ 0 w 5522976"/>
                              <a:gd name="T11" fmla="*/ 0 h 18288"/>
                              <a:gd name="T12" fmla="*/ 5522976 w 5522976"/>
                              <a:gd name="T13" fmla="*/ 18288 h 18288"/>
                            </a:gdLst>
                            <a:ahLst/>
                            <a:cxnLst>
                              <a:cxn ang="0">
                                <a:pos x="T0" y="T1"/>
                              </a:cxn>
                              <a:cxn ang="0">
                                <a:pos x="T2" y="T3"/>
                              </a:cxn>
                              <a:cxn ang="0">
                                <a:pos x="T4" y="T5"/>
                              </a:cxn>
                              <a:cxn ang="0">
                                <a:pos x="T6" y="T7"/>
                              </a:cxn>
                              <a:cxn ang="0">
                                <a:pos x="T8" y="T9"/>
                              </a:cxn>
                            </a:cxnLst>
                            <a:rect l="T10" t="T11" r="T12" b="T13"/>
                            <a:pathLst>
                              <a:path w="5522976" h="18288">
                                <a:moveTo>
                                  <a:pt x="0" y="0"/>
                                </a:moveTo>
                                <a:lnTo>
                                  <a:pt x="5522976" y="0"/>
                                </a:lnTo>
                                <a:lnTo>
                                  <a:pt x="5522976"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DB95D9" id="Group 4"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">
                <v:shape id="Shape 5918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" path="m,l5522976,r,18288l,18288,,e" fillcolor="black" stroked="f" strokeweight="0">
                  <v:stroke miterlimit="83231f" joinstyle="miter"/>
                  <v:path arrowok="t" o:connecttype="custom" o:connectlocs="0,0;55229,0;55229,182;0,182;0,0" o:connectangles="0,0,0,0,0" textboxrect="0,0,5522976,18288"/>
                </v:shape>
                <w10:anchorlock/>
              </v:group>
            </w:pict>
          </mc:Fallback>
        </mc:AlternateContent>
      </w:r>
    </w:p>
    <w:p w14:paraId="3C1B0852" w14:textId="77777777" w:rsidR="00B96987" w:rsidRPr="00100C4C" w:rsidRDefault="00B96987" w:rsidP="00C6222E">
      <w:pPr>
        <w:rPr>
          <w:rFonts w:asciiTheme="minorHAnsi" w:hAnsiTheme="minorHAnsi" w:cs="Arial"/>
          <w:color w:val="000000"/>
          <w:sz w:val="22"/>
          <w:szCs w:val="22"/>
        </w:rPr>
      </w:pPr>
      <w:r w:rsidRPr="00100C4C">
        <w:rPr>
          <w:rFonts w:asciiTheme="minorHAnsi" w:hAnsiTheme="minorHAnsi" w:cs="Arial"/>
          <w:b/>
          <w:color w:val="000000"/>
          <w:sz w:val="22"/>
          <w:szCs w:val="22"/>
        </w:rPr>
        <w:t xml:space="preserve"> </w:t>
      </w:r>
    </w:p>
    <w:p w14:paraId="741AF320" w14:textId="77777777" w:rsidR="0089717F" w:rsidRPr="00EA7E14" w:rsidRDefault="0089717F" w:rsidP="00C6222E">
      <w:pPr>
        <w:tabs>
          <w:tab w:val="left" w:pos="0"/>
        </w:tabs>
        <w:rPr>
          <w:rFonts w:asciiTheme="minorHAnsi" w:hAnsiTheme="minorHAnsi" w:cstheme="minorHAnsi"/>
          <w:b/>
          <w:bCs/>
          <w:sz w:val="22"/>
          <w:szCs w:val="22"/>
        </w:rPr>
      </w:pPr>
      <w:r w:rsidRPr="00EA7E14">
        <w:rPr>
          <w:rFonts w:asciiTheme="minorHAnsi" w:hAnsiTheme="minorHAnsi" w:cstheme="minorHAnsi"/>
          <w:b/>
          <w:bCs/>
          <w:sz w:val="22"/>
          <w:szCs w:val="22"/>
        </w:rPr>
        <w:t>30</w:t>
      </w:r>
      <w:r>
        <w:rPr>
          <w:rFonts w:asciiTheme="minorHAnsi" w:hAnsiTheme="minorHAnsi" w:cstheme="minorHAnsi"/>
          <w:b/>
          <w:bCs/>
          <w:sz w:val="22"/>
          <w:szCs w:val="22"/>
        </w:rPr>
        <w:t>1</w:t>
      </w:r>
      <w:r w:rsidRPr="00EA7E14">
        <w:rPr>
          <w:rFonts w:asciiTheme="minorHAnsi" w:hAnsiTheme="minorHAnsi" w:cstheme="minorHAnsi"/>
          <w:b/>
          <w:bCs/>
          <w:sz w:val="22"/>
          <w:szCs w:val="22"/>
        </w:rPr>
        <w:t>.</w:t>
      </w:r>
      <w:r>
        <w:rPr>
          <w:rFonts w:asciiTheme="minorHAnsi" w:hAnsiTheme="minorHAnsi" w:cstheme="minorHAnsi"/>
          <w:b/>
          <w:bCs/>
          <w:sz w:val="22"/>
          <w:szCs w:val="22"/>
        </w:rPr>
        <w:t xml:space="preserve">   </w:t>
      </w:r>
      <w:r w:rsidRPr="00EA7E14">
        <w:rPr>
          <w:rFonts w:asciiTheme="minorHAnsi" w:hAnsiTheme="minorHAnsi" w:cstheme="minorHAnsi"/>
          <w:b/>
          <w:sz w:val="22"/>
          <w:szCs w:val="22"/>
        </w:rPr>
        <w:t>RULES OF STANDING COMMITTEES AND TASK FORCES</w:t>
      </w:r>
      <w:r w:rsidRPr="00EA7E14">
        <w:rPr>
          <w:rFonts w:asciiTheme="minorHAnsi" w:hAnsiTheme="minorHAnsi" w:cstheme="minorHAnsi"/>
          <w:b/>
          <w:bCs/>
          <w:sz w:val="22"/>
          <w:szCs w:val="22"/>
        </w:rPr>
        <w:tab/>
      </w:r>
    </w:p>
    <w:p w14:paraId="48EDFB73" w14:textId="77777777" w:rsidR="0089717F" w:rsidRPr="00EA7E14" w:rsidRDefault="0089717F" w:rsidP="00C6222E">
      <w:pPr>
        <w:widowControl w:val="0"/>
        <w:tabs>
          <w:tab w:val="left" w:pos="-720"/>
          <w:tab w:val="left" w:pos="0"/>
          <w:tab w:val="left" w:pos="72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As per </w:t>
      </w:r>
      <w:r w:rsidRPr="00A605DD">
        <w:rPr>
          <w:rFonts w:asciiTheme="minorHAnsi" w:hAnsiTheme="minorHAnsi" w:cstheme="minorHAnsi"/>
          <w:sz w:val="22"/>
          <w:szCs w:val="22"/>
        </w:rPr>
        <w:t>Article X</w:t>
      </w:r>
      <w:r w:rsidR="007B19B1" w:rsidRPr="00A605DD">
        <w:rPr>
          <w:rFonts w:asciiTheme="minorHAnsi" w:hAnsiTheme="minorHAnsi" w:cstheme="minorHAnsi"/>
          <w:sz w:val="22"/>
          <w:szCs w:val="22"/>
        </w:rPr>
        <w:t>III</w:t>
      </w:r>
      <w:r w:rsidRPr="00EA7E14">
        <w:rPr>
          <w:rFonts w:asciiTheme="minorHAnsi" w:hAnsiTheme="minorHAnsi" w:cstheme="minorHAnsi"/>
          <w:sz w:val="22"/>
          <w:szCs w:val="22"/>
        </w:rPr>
        <w:t xml:space="preserve"> of the Association’s Bylaws, the Board of Directors has determined that the</w:t>
      </w:r>
    </w:p>
    <w:p w14:paraId="6CD4491C" w14:textId="77777777" w:rsidR="0089717F" w:rsidRPr="00EA7E14" w:rsidRDefault="0089717F" w:rsidP="00C6222E">
      <w:pPr>
        <w:widowControl w:val="0"/>
        <w:tabs>
          <w:tab w:val="left" w:pos="-720"/>
          <w:tab w:val="left" w:pos="0"/>
          <w:tab w:val="left" w:pos="720"/>
        </w:tabs>
        <w:suppressAutoHyphens/>
        <w:rPr>
          <w:rFonts w:asciiTheme="minorHAnsi" w:hAnsiTheme="minorHAnsi" w:cstheme="minorHAnsi"/>
          <w:sz w:val="22"/>
          <w:szCs w:val="22"/>
        </w:rPr>
      </w:pPr>
      <w:r w:rsidRPr="00EA7E14">
        <w:rPr>
          <w:rFonts w:asciiTheme="minorHAnsi" w:hAnsiTheme="minorHAnsi" w:cstheme="minorHAnsi"/>
          <w:sz w:val="22"/>
          <w:szCs w:val="22"/>
        </w:rPr>
        <w:t>committee structure will be, in most situations, the most efficient and productive way for the Board of</w:t>
      </w:r>
    </w:p>
    <w:p w14:paraId="2705AB50" w14:textId="77777777" w:rsidR="0089717F" w:rsidRDefault="0089717F" w:rsidP="00C6222E">
      <w:pPr>
        <w:widowControl w:val="0"/>
        <w:tabs>
          <w:tab w:val="left" w:pos="-720"/>
          <w:tab w:val="left" w:pos="0"/>
          <w:tab w:val="left" w:pos="720"/>
        </w:tabs>
        <w:suppressAutoHyphens/>
        <w:rPr>
          <w:rFonts w:asciiTheme="minorHAnsi" w:hAnsiTheme="minorHAnsi" w:cstheme="minorHAnsi"/>
          <w:b/>
          <w:sz w:val="22"/>
          <w:szCs w:val="22"/>
        </w:rPr>
      </w:pPr>
      <w:r w:rsidRPr="00EA7E14">
        <w:rPr>
          <w:rFonts w:asciiTheme="minorHAnsi" w:hAnsiTheme="minorHAnsi" w:cstheme="minorHAnsi"/>
          <w:sz w:val="22"/>
          <w:szCs w:val="22"/>
        </w:rPr>
        <w:t xml:space="preserve">Directors to carry out its duties and responsibilities. </w:t>
      </w:r>
      <w:r>
        <w:rPr>
          <w:rFonts w:asciiTheme="minorHAnsi" w:hAnsiTheme="minorHAnsi" w:cstheme="minorHAnsi"/>
          <w:sz w:val="22"/>
          <w:szCs w:val="22"/>
        </w:rPr>
        <w:t xml:space="preserve"> </w:t>
      </w:r>
    </w:p>
    <w:p w14:paraId="1F89E485" w14:textId="77777777" w:rsidR="0089717F" w:rsidRDefault="0089717F" w:rsidP="00C6222E">
      <w:pPr>
        <w:keepNext/>
        <w:outlineLvl w:val="1"/>
        <w:rPr>
          <w:rFonts w:asciiTheme="minorHAnsi" w:hAnsiTheme="minorHAnsi" w:cstheme="minorHAnsi"/>
          <w:b/>
          <w:bCs/>
          <w:sz w:val="22"/>
          <w:szCs w:val="22"/>
          <w:u w:val="single"/>
        </w:rPr>
      </w:pPr>
    </w:p>
    <w:p w14:paraId="08108E99" w14:textId="77777777" w:rsidR="005169C5" w:rsidRPr="00EA7E14" w:rsidRDefault="005169C5" w:rsidP="00C6222E">
      <w:pPr>
        <w:keepNext/>
        <w:outlineLvl w:val="1"/>
        <w:rPr>
          <w:rFonts w:asciiTheme="minorHAnsi" w:hAnsiTheme="minorHAnsi" w:cstheme="minorHAnsi"/>
          <w:b/>
          <w:bCs/>
          <w:sz w:val="22"/>
          <w:szCs w:val="22"/>
          <w:u w:val="single"/>
        </w:rPr>
      </w:pPr>
      <w:r w:rsidRPr="00EA7E14">
        <w:rPr>
          <w:rFonts w:asciiTheme="minorHAnsi" w:hAnsiTheme="minorHAnsi" w:cstheme="minorHAnsi"/>
          <w:b/>
          <w:bCs/>
          <w:sz w:val="22"/>
          <w:szCs w:val="22"/>
          <w:u w:val="single"/>
        </w:rPr>
        <w:t>Standing Committees</w:t>
      </w:r>
    </w:p>
    <w:p w14:paraId="7E3B339C" w14:textId="77777777" w:rsidR="005169C5" w:rsidRPr="00EA7E14" w:rsidRDefault="005169C5" w:rsidP="00C6222E">
      <w:pPr>
        <w:tabs>
          <w:tab w:val="left" w:pos="-720"/>
          <w:tab w:val="left" w:pos="0"/>
          <w:tab w:val="left" w:pos="576"/>
        </w:tabs>
        <w:rPr>
          <w:rFonts w:asciiTheme="minorHAnsi" w:hAnsiTheme="minorHAnsi" w:cstheme="minorHAnsi"/>
          <w:sz w:val="22"/>
          <w:szCs w:val="22"/>
        </w:rPr>
      </w:pPr>
      <w:r w:rsidRPr="00EA7E14">
        <w:rPr>
          <w:rFonts w:asciiTheme="minorHAnsi" w:hAnsiTheme="minorHAnsi" w:cstheme="minorHAnsi"/>
          <w:sz w:val="22"/>
          <w:szCs w:val="22"/>
        </w:rPr>
        <w:t>Chairs, vice</w:t>
      </w:r>
      <w:r w:rsidR="000D79EE">
        <w:rPr>
          <w:rFonts w:asciiTheme="minorHAnsi" w:hAnsiTheme="minorHAnsi" w:cstheme="minorHAnsi"/>
          <w:sz w:val="22"/>
          <w:szCs w:val="22"/>
        </w:rPr>
        <w:t>-</w:t>
      </w:r>
      <w:r w:rsidRPr="00EA7E14">
        <w:rPr>
          <w:rFonts w:asciiTheme="minorHAnsi" w:hAnsiTheme="minorHAnsi" w:cstheme="minorHAnsi"/>
          <w:sz w:val="22"/>
          <w:szCs w:val="22"/>
        </w:rPr>
        <w:t>chairs and members of Standing Committees shall be Association members in good standing.  A Standing Committee shall serve to be defined as a group that addresses strategies</w:t>
      </w:r>
      <w:r w:rsidR="0089717F">
        <w:rPr>
          <w:rFonts w:asciiTheme="minorHAnsi" w:hAnsiTheme="minorHAnsi" w:cstheme="minorHAnsi"/>
          <w:sz w:val="22"/>
          <w:szCs w:val="22"/>
        </w:rPr>
        <w:t xml:space="preserve"> and </w:t>
      </w:r>
      <w:r w:rsidRPr="00EA7E14">
        <w:rPr>
          <w:rFonts w:asciiTheme="minorHAnsi" w:hAnsiTheme="minorHAnsi" w:cstheme="minorHAnsi"/>
          <w:sz w:val="22"/>
          <w:szCs w:val="22"/>
        </w:rPr>
        <w:t xml:space="preserve">programs through its own direct action or by the creation and authorization of </w:t>
      </w:r>
      <w:r w:rsidRPr="000D79EE">
        <w:rPr>
          <w:rFonts w:asciiTheme="minorHAnsi" w:hAnsiTheme="minorHAnsi" w:cstheme="minorHAnsi"/>
          <w:sz w:val="22"/>
          <w:szCs w:val="22"/>
        </w:rPr>
        <w:t>task forces to</w:t>
      </w:r>
      <w:r w:rsidRPr="00EA7E14">
        <w:rPr>
          <w:rFonts w:asciiTheme="minorHAnsi" w:hAnsiTheme="minorHAnsi" w:cstheme="minorHAnsi"/>
          <w:sz w:val="22"/>
          <w:szCs w:val="22"/>
        </w:rPr>
        <w:t xml:space="preserve"> get the work accomplished.  </w:t>
      </w:r>
    </w:p>
    <w:p w14:paraId="2CADC92F" w14:textId="77777777" w:rsidR="00C6125F" w:rsidRDefault="005169C5" w:rsidP="00C6222E">
      <w:pPr>
        <w:rPr>
          <w:rFonts w:asciiTheme="minorHAnsi" w:hAnsiTheme="minorHAnsi" w:cstheme="minorHAnsi"/>
          <w:sz w:val="22"/>
          <w:szCs w:val="22"/>
        </w:rPr>
      </w:pPr>
      <w:r w:rsidRPr="000D79EE">
        <w:rPr>
          <w:rFonts w:asciiTheme="minorHAnsi" w:hAnsiTheme="minorHAnsi" w:cstheme="minorHAnsi"/>
          <w:sz w:val="22"/>
          <w:szCs w:val="22"/>
        </w:rPr>
        <w:t xml:space="preserve">The Standing Committees are listed in the Association's Bylaws and can be established or abolished by the Board of Directors, subject to approval, amendment or repeal at the next annual membership meeting and defined in the NETAR Policies.  </w:t>
      </w:r>
      <w:r w:rsidRPr="004254BA">
        <w:rPr>
          <w:rFonts w:asciiTheme="minorHAnsi" w:hAnsiTheme="minorHAnsi" w:cstheme="minorHAnsi"/>
          <w:sz w:val="22"/>
          <w:szCs w:val="22"/>
        </w:rPr>
        <w:t xml:space="preserve">Standing Committees receive their charges from the NETAR President, with the approval of the Board of Directors and will carry out duties as specified in the NETAR Policies. They shall report to the Board of Directors, unless otherwise specified.  </w:t>
      </w:r>
    </w:p>
    <w:p w14:paraId="3E16A7CF" w14:textId="77777777" w:rsidR="00C6125F" w:rsidRDefault="00C6125F" w:rsidP="00C6222E">
      <w:pPr>
        <w:rPr>
          <w:rFonts w:asciiTheme="minorHAnsi" w:hAnsiTheme="minorHAnsi" w:cstheme="minorHAnsi"/>
          <w:sz w:val="22"/>
          <w:szCs w:val="22"/>
        </w:rPr>
      </w:pPr>
    </w:p>
    <w:p w14:paraId="224C97F9" w14:textId="77777777" w:rsidR="005169C5" w:rsidRPr="00EA7E14" w:rsidRDefault="005169C5" w:rsidP="00C6222E">
      <w:pPr>
        <w:tabs>
          <w:tab w:val="left" w:pos="-720"/>
        </w:tabs>
        <w:rPr>
          <w:rFonts w:asciiTheme="minorHAnsi" w:hAnsiTheme="minorHAnsi" w:cstheme="minorHAnsi"/>
          <w:b/>
          <w:sz w:val="22"/>
          <w:szCs w:val="22"/>
          <w:u w:val="single"/>
        </w:rPr>
      </w:pPr>
      <w:r w:rsidRPr="00EA7E14">
        <w:rPr>
          <w:rFonts w:asciiTheme="minorHAnsi" w:hAnsiTheme="minorHAnsi" w:cstheme="minorHAnsi"/>
          <w:b/>
          <w:sz w:val="22"/>
          <w:szCs w:val="22"/>
          <w:u w:val="single"/>
        </w:rPr>
        <w:t>Task Forces</w:t>
      </w:r>
    </w:p>
    <w:p w14:paraId="6F6EEC31" w14:textId="77777777" w:rsidR="005169C5" w:rsidRDefault="005169C5" w:rsidP="00C6222E">
      <w:pPr>
        <w:tabs>
          <w:tab w:val="left" w:pos="-720"/>
        </w:tabs>
        <w:rPr>
          <w:rFonts w:asciiTheme="minorHAnsi" w:hAnsiTheme="minorHAnsi" w:cstheme="minorHAnsi"/>
          <w:sz w:val="22"/>
          <w:szCs w:val="22"/>
        </w:rPr>
      </w:pPr>
      <w:r w:rsidRPr="000D79EE">
        <w:rPr>
          <w:rFonts w:asciiTheme="minorHAnsi" w:hAnsiTheme="minorHAnsi" w:cstheme="minorHAnsi"/>
          <w:sz w:val="22"/>
          <w:szCs w:val="22"/>
        </w:rPr>
        <w:t>Task Forces</w:t>
      </w:r>
      <w:r w:rsidRPr="00EA7E14">
        <w:rPr>
          <w:rFonts w:asciiTheme="minorHAnsi" w:hAnsiTheme="minorHAnsi" w:cstheme="minorHAnsi"/>
          <w:sz w:val="22"/>
          <w:szCs w:val="22"/>
        </w:rPr>
        <w:t xml:space="preserve"> may be authorized by the President, the Board of Directors</w:t>
      </w:r>
      <w:r w:rsidRPr="00C6125F">
        <w:rPr>
          <w:rFonts w:asciiTheme="minorHAnsi" w:hAnsiTheme="minorHAnsi" w:cstheme="minorHAnsi"/>
          <w:sz w:val="22"/>
          <w:szCs w:val="22"/>
        </w:rPr>
        <w:t>,</w:t>
      </w:r>
      <w:r w:rsidR="000D79EE" w:rsidRPr="00C6125F">
        <w:rPr>
          <w:rFonts w:asciiTheme="minorHAnsi" w:hAnsiTheme="minorHAnsi" w:cstheme="minorHAnsi"/>
          <w:sz w:val="22"/>
          <w:szCs w:val="22"/>
        </w:rPr>
        <w:t xml:space="preserve"> the CEO,</w:t>
      </w:r>
      <w:r w:rsidRPr="000D79EE">
        <w:rPr>
          <w:rFonts w:asciiTheme="minorHAnsi" w:hAnsiTheme="minorHAnsi" w:cstheme="minorHAnsi"/>
          <w:sz w:val="22"/>
          <w:szCs w:val="22"/>
        </w:rPr>
        <w:t xml:space="preserve"> or</w:t>
      </w:r>
      <w:r w:rsidRPr="00EA7E14">
        <w:rPr>
          <w:rFonts w:asciiTheme="minorHAnsi" w:hAnsiTheme="minorHAnsi" w:cstheme="minorHAnsi"/>
          <w:sz w:val="22"/>
          <w:szCs w:val="22"/>
        </w:rPr>
        <w:t xml:space="preserve"> a Standing Committee. Chairs and any </w:t>
      </w:r>
      <w:r w:rsidR="00F4612A">
        <w:rPr>
          <w:rFonts w:asciiTheme="minorHAnsi" w:hAnsiTheme="minorHAnsi" w:cstheme="minorHAnsi"/>
          <w:sz w:val="22"/>
          <w:szCs w:val="22"/>
        </w:rPr>
        <w:t>V</w:t>
      </w:r>
      <w:r w:rsidRPr="00EA7E14">
        <w:rPr>
          <w:rFonts w:asciiTheme="minorHAnsi" w:hAnsiTheme="minorHAnsi" w:cstheme="minorHAnsi"/>
          <w:sz w:val="22"/>
          <w:szCs w:val="22"/>
        </w:rPr>
        <w:t>ice-</w:t>
      </w:r>
      <w:r w:rsidR="00F4612A">
        <w:rPr>
          <w:rFonts w:asciiTheme="minorHAnsi" w:hAnsiTheme="minorHAnsi" w:cstheme="minorHAnsi"/>
          <w:sz w:val="22"/>
          <w:szCs w:val="22"/>
        </w:rPr>
        <w:t>C</w:t>
      </w:r>
      <w:r w:rsidRPr="00EA7E14">
        <w:rPr>
          <w:rFonts w:asciiTheme="minorHAnsi" w:hAnsiTheme="minorHAnsi" w:cstheme="minorHAnsi"/>
          <w:sz w:val="22"/>
          <w:szCs w:val="22"/>
        </w:rPr>
        <w:t xml:space="preserve">hairs of </w:t>
      </w:r>
      <w:r w:rsidR="00F4612A">
        <w:rPr>
          <w:rFonts w:asciiTheme="minorHAnsi" w:hAnsiTheme="minorHAnsi" w:cstheme="minorHAnsi"/>
          <w:sz w:val="22"/>
          <w:szCs w:val="22"/>
        </w:rPr>
        <w:t>T</w:t>
      </w:r>
      <w:r w:rsidRPr="00EA7E14">
        <w:rPr>
          <w:rFonts w:asciiTheme="minorHAnsi" w:hAnsiTheme="minorHAnsi" w:cstheme="minorHAnsi"/>
          <w:sz w:val="22"/>
          <w:szCs w:val="22"/>
        </w:rPr>
        <w:t xml:space="preserve">ask </w:t>
      </w:r>
      <w:r w:rsidR="00F4612A">
        <w:rPr>
          <w:rFonts w:asciiTheme="minorHAnsi" w:hAnsiTheme="minorHAnsi" w:cstheme="minorHAnsi"/>
          <w:sz w:val="22"/>
          <w:szCs w:val="22"/>
        </w:rPr>
        <w:t>F</w:t>
      </w:r>
      <w:r w:rsidRPr="00EA7E14">
        <w:rPr>
          <w:rFonts w:asciiTheme="minorHAnsi" w:hAnsiTheme="minorHAnsi" w:cstheme="minorHAnsi"/>
          <w:sz w:val="22"/>
          <w:szCs w:val="22"/>
        </w:rPr>
        <w:t>orces shall be Association members in good-standing.  A task force shall serve to be defined as a group of members or non-</w:t>
      </w:r>
      <w:r w:rsidRPr="000D79EE">
        <w:rPr>
          <w:rFonts w:asciiTheme="minorHAnsi" w:hAnsiTheme="minorHAnsi" w:cstheme="minorHAnsi"/>
          <w:sz w:val="22"/>
          <w:szCs w:val="22"/>
        </w:rPr>
        <w:t>members that</w:t>
      </w:r>
      <w:r w:rsidRPr="00EA7E14">
        <w:rPr>
          <w:rFonts w:asciiTheme="minorHAnsi" w:hAnsiTheme="minorHAnsi" w:cstheme="minorHAnsi"/>
          <w:sz w:val="22"/>
          <w:szCs w:val="22"/>
        </w:rPr>
        <w:t xml:space="preserve"> is called together for a limited period of time to address a specific issue, trend, strategy or problem of immediate consequence to the members, the Association, or the local industry.  </w:t>
      </w:r>
    </w:p>
    <w:p w14:paraId="0D68119C" w14:textId="77777777" w:rsidR="000D79EE" w:rsidRPr="00EA7E14" w:rsidRDefault="000D79EE" w:rsidP="00C6222E">
      <w:pPr>
        <w:tabs>
          <w:tab w:val="left" w:pos="-720"/>
        </w:tabs>
        <w:rPr>
          <w:rFonts w:asciiTheme="minorHAnsi" w:hAnsiTheme="minorHAnsi" w:cstheme="minorHAnsi"/>
          <w:sz w:val="22"/>
          <w:szCs w:val="22"/>
        </w:rPr>
      </w:pPr>
    </w:p>
    <w:p w14:paraId="6C78403F" w14:textId="504A8FAC" w:rsidR="005169C5" w:rsidRDefault="003B6A9D" w:rsidP="00C6222E">
      <w:pPr>
        <w:tabs>
          <w:tab w:val="left" w:pos="-720"/>
        </w:tabs>
        <w:rPr>
          <w:rFonts w:asciiTheme="minorHAnsi" w:hAnsiTheme="minorHAnsi" w:cstheme="minorHAnsi"/>
          <w:sz w:val="22"/>
          <w:szCs w:val="22"/>
        </w:rPr>
      </w:pPr>
      <w:r>
        <w:rPr>
          <w:rFonts w:asciiTheme="minorHAnsi" w:hAnsiTheme="minorHAnsi" w:cstheme="minorHAnsi"/>
          <w:sz w:val="22"/>
          <w:szCs w:val="22"/>
        </w:rPr>
        <w:t>Task Force</w:t>
      </w:r>
      <w:r w:rsidR="005169C5" w:rsidRPr="00EA7E14">
        <w:rPr>
          <w:rFonts w:asciiTheme="minorHAnsi" w:hAnsiTheme="minorHAnsi" w:cstheme="minorHAnsi"/>
          <w:sz w:val="22"/>
          <w:szCs w:val="22"/>
        </w:rPr>
        <w:t xml:space="preserve">s shall report to the body that authorized them to be formed.  All task forces shall be assigned a staff liaison(s), who with input from the Chair, shall prepare the agendas and minutes, and shall staff all meetings/activities of the task force.  </w:t>
      </w:r>
      <w:r w:rsidRPr="005343C1">
        <w:rPr>
          <w:rFonts w:asciiTheme="minorHAnsi" w:hAnsiTheme="minorHAnsi" w:cstheme="minorHAnsi"/>
          <w:sz w:val="22"/>
          <w:szCs w:val="22"/>
        </w:rPr>
        <w:t>Task Force</w:t>
      </w:r>
      <w:r w:rsidR="005169C5" w:rsidRPr="005343C1">
        <w:rPr>
          <w:rFonts w:asciiTheme="minorHAnsi" w:hAnsiTheme="minorHAnsi" w:cstheme="minorHAnsi"/>
          <w:sz w:val="22"/>
          <w:szCs w:val="22"/>
        </w:rPr>
        <w:t xml:space="preserve">s may also be authorized by and report directly to the Chief Executive Officer and his/her assigned staff.  They are “advisory” in nature and may be created to assist the </w:t>
      </w:r>
      <w:r w:rsidR="003B4076">
        <w:rPr>
          <w:rFonts w:asciiTheme="minorHAnsi" w:hAnsiTheme="minorHAnsi" w:cstheme="minorHAnsi"/>
          <w:sz w:val="22"/>
          <w:szCs w:val="22"/>
        </w:rPr>
        <w:t>C</w:t>
      </w:r>
      <w:r w:rsidR="005169C5" w:rsidRPr="005343C1">
        <w:rPr>
          <w:rFonts w:asciiTheme="minorHAnsi" w:hAnsiTheme="minorHAnsi" w:cstheme="minorHAnsi"/>
          <w:sz w:val="22"/>
          <w:szCs w:val="22"/>
        </w:rPr>
        <w:t>EO with key aspects of implementation of initiatives under the Business Plans.</w:t>
      </w:r>
      <w:r w:rsidR="005169C5" w:rsidRPr="000D79EE">
        <w:rPr>
          <w:rFonts w:asciiTheme="minorHAnsi" w:hAnsiTheme="minorHAnsi" w:cstheme="minorHAnsi"/>
          <w:sz w:val="22"/>
          <w:szCs w:val="22"/>
        </w:rPr>
        <w:t xml:space="preserve">  </w:t>
      </w:r>
    </w:p>
    <w:p w14:paraId="34F604A8" w14:textId="5D1D77B9" w:rsidR="00FF4031" w:rsidRDefault="00FF4031" w:rsidP="00C6222E">
      <w:pPr>
        <w:tabs>
          <w:tab w:val="left" w:pos="-720"/>
        </w:tabs>
        <w:rPr>
          <w:rFonts w:asciiTheme="minorHAnsi" w:hAnsiTheme="minorHAnsi" w:cstheme="minorHAnsi"/>
          <w:sz w:val="22"/>
          <w:szCs w:val="22"/>
        </w:rPr>
      </w:pPr>
    </w:p>
    <w:p w14:paraId="4E86D41D" w14:textId="43582F43" w:rsidR="00FF4031" w:rsidRPr="00FF4031" w:rsidRDefault="00FF4031" w:rsidP="00C6222E">
      <w:pPr>
        <w:tabs>
          <w:tab w:val="left" w:pos="-720"/>
        </w:tabs>
        <w:rPr>
          <w:rFonts w:asciiTheme="minorHAnsi" w:hAnsiTheme="minorHAnsi" w:cstheme="minorHAnsi"/>
          <w:b/>
          <w:bCs/>
          <w:sz w:val="22"/>
          <w:szCs w:val="22"/>
          <w:u w:val="single"/>
        </w:rPr>
      </w:pPr>
      <w:r w:rsidRPr="00FF4031">
        <w:rPr>
          <w:rFonts w:asciiTheme="minorHAnsi" w:hAnsiTheme="minorHAnsi" w:cstheme="minorHAnsi"/>
          <w:b/>
          <w:bCs/>
          <w:sz w:val="22"/>
          <w:szCs w:val="22"/>
          <w:u w:val="single"/>
        </w:rPr>
        <w:t>Meetings of Standing Committees and Task Forces</w:t>
      </w:r>
    </w:p>
    <w:p w14:paraId="63467BBA" w14:textId="778A7A15" w:rsidR="00FF4031" w:rsidRDefault="00FF4031" w:rsidP="00FF4031">
      <w:pPr>
        <w:rPr>
          <w:rFonts w:asciiTheme="minorHAnsi" w:eastAsiaTheme="minorHAnsi" w:hAnsiTheme="minorHAnsi" w:cs="Arial"/>
          <w:sz w:val="22"/>
          <w:szCs w:val="22"/>
        </w:rPr>
      </w:pPr>
      <w:r w:rsidRPr="00100C4C">
        <w:rPr>
          <w:rFonts w:asciiTheme="minorHAnsi" w:eastAsiaTheme="minorHAnsi" w:hAnsiTheme="minorHAnsi" w:cs="Arial"/>
          <w:sz w:val="22"/>
          <w:szCs w:val="22"/>
        </w:rPr>
        <w:t>The Chair of a Standing Committee</w:t>
      </w:r>
      <w:r>
        <w:rPr>
          <w:rFonts w:asciiTheme="minorHAnsi" w:eastAsiaTheme="minorHAnsi" w:hAnsiTheme="minorHAnsi" w:cs="Arial"/>
          <w:sz w:val="22"/>
          <w:szCs w:val="22"/>
        </w:rPr>
        <w:t>, Task Force</w:t>
      </w:r>
      <w:r w:rsidRPr="00100C4C">
        <w:rPr>
          <w:rFonts w:asciiTheme="minorHAnsi" w:eastAsiaTheme="minorHAnsi" w:hAnsiTheme="minorHAnsi" w:cs="Arial"/>
          <w:sz w:val="22"/>
          <w:szCs w:val="22"/>
        </w:rPr>
        <w:t xml:space="preserve"> or the President shall call meetings of a committee as necessary. </w:t>
      </w:r>
      <w:r w:rsidRPr="00194A96">
        <w:rPr>
          <w:rFonts w:asciiTheme="minorHAnsi" w:eastAsiaTheme="minorHAnsi" w:hAnsiTheme="minorHAnsi" w:cs="Arial"/>
          <w:sz w:val="22"/>
          <w:szCs w:val="22"/>
        </w:rPr>
        <w:t xml:space="preserve">The Chair and assigned staff liaison will jointly prepare all agendas.  All meetings should be scheduled through NETAR staff and physical meetings are to be held at NETAR or </w:t>
      </w:r>
      <w:r>
        <w:rPr>
          <w:rFonts w:asciiTheme="minorHAnsi" w:eastAsiaTheme="minorHAnsi" w:hAnsiTheme="minorHAnsi" w:cs="Arial"/>
          <w:sz w:val="22"/>
          <w:szCs w:val="22"/>
        </w:rPr>
        <w:t xml:space="preserve">other </w:t>
      </w:r>
      <w:r w:rsidRPr="00194A96">
        <w:rPr>
          <w:rFonts w:asciiTheme="minorHAnsi" w:eastAsiaTheme="minorHAnsi" w:hAnsiTheme="minorHAnsi" w:cs="Arial"/>
          <w:sz w:val="22"/>
          <w:szCs w:val="22"/>
        </w:rPr>
        <w:t>CEO approved locations.</w:t>
      </w:r>
      <w:r>
        <w:rPr>
          <w:rFonts w:asciiTheme="minorHAnsi" w:eastAsiaTheme="minorHAnsi" w:hAnsiTheme="minorHAnsi" w:cs="Arial"/>
          <w:sz w:val="22"/>
          <w:szCs w:val="22"/>
        </w:rPr>
        <w:t xml:space="preserve">  </w:t>
      </w:r>
      <w:r w:rsidRPr="00194A96">
        <w:rPr>
          <w:rFonts w:asciiTheme="minorHAnsi" w:eastAsiaTheme="minorHAnsi" w:hAnsiTheme="minorHAnsi" w:cs="Arial"/>
          <w:sz w:val="22"/>
          <w:szCs w:val="22"/>
        </w:rPr>
        <w:t xml:space="preserve">Assigned staff shall attend all meetings of Committees and/or Task Forces and shall be responsible for taking the minutes. In scheduling committee meetings all </w:t>
      </w:r>
      <w:r>
        <w:rPr>
          <w:rFonts w:asciiTheme="minorHAnsi" w:eastAsiaTheme="minorHAnsi" w:hAnsiTheme="minorHAnsi" w:cs="Arial"/>
          <w:sz w:val="22"/>
          <w:szCs w:val="22"/>
        </w:rPr>
        <w:t xml:space="preserve">Committee or Task Force </w:t>
      </w:r>
      <w:r w:rsidRPr="00194A96">
        <w:rPr>
          <w:rFonts w:asciiTheme="minorHAnsi" w:eastAsiaTheme="minorHAnsi" w:hAnsiTheme="minorHAnsi" w:cs="Arial"/>
          <w:sz w:val="22"/>
          <w:szCs w:val="22"/>
        </w:rPr>
        <w:t xml:space="preserve">members should be given </w:t>
      </w:r>
      <w:r>
        <w:rPr>
          <w:rFonts w:asciiTheme="minorHAnsi" w:eastAsiaTheme="minorHAnsi" w:hAnsiTheme="minorHAnsi" w:cs="Arial"/>
          <w:sz w:val="22"/>
          <w:szCs w:val="22"/>
        </w:rPr>
        <w:t xml:space="preserve">electronic </w:t>
      </w:r>
      <w:r w:rsidRPr="00194A96">
        <w:rPr>
          <w:rFonts w:asciiTheme="minorHAnsi" w:eastAsiaTheme="minorHAnsi" w:hAnsiTheme="minorHAnsi" w:cs="Arial"/>
          <w:sz w:val="22"/>
          <w:szCs w:val="22"/>
        </w:rPr>
        <w:t xml:space="preserve">notice as well as the President, </w:t>
      </w:r>
      <w:r w:rsidR="00AD7533">
        <w:rPr>
          <w:rFonts w:asciiTheme="minorHAnsi" w:eastAsiaTheme="minorHAnsi" w:hAnsiTheme="minorHAnsi" w:cs="Arial"/>
          <w:sz w:val="22"/>
          <w:szCs w:val="22"/>
        </w:rPr>
        <w:t>President-elect</w:t>
      </w:r>
      <w:r w:rsidRPr="00194A96">
        <w:rPr>
          <w:rFonts w:asciiTheme="minorHAnsi" w:eastAsiaTheme="minorHAnsi" w:hAnsiTheme="minorHAnsi" w:cs="Arial"/>
          <w:sz w:val="22"/>
          <w:szCs w:val="22"/>
        </w:rPr>
        <w:t xml:space="preserve">, and Chief Executive Officer who all serve as ex-officio, non-voting members of all committees. Committee or Task Force Meetings may meetings be held electronically. </w:t>
      </w:r>
    </w:p>
    <w:p w14:paraId="5C45A207" w14:textId="77777777" w:rsidR="005169C5" w:rsidRPr="00EA7E14" w:rsidRDefault="005169C5" w:rsidP="00C6222E">
      <w:pPr>
        <w:tabs>
          <w:tab w:val="left" w:pos="-720"/>
          <w:tab w:val="left" w:pos="0"/>
          <w:tab w:val="left" w:pos="576"/>
          <w:tab w:val="left" w:pos="720"/>
        </w:tabs>
        <w:suppressAutoHyphens/>
        <w:rPr>
          <w:rFonts w:asciiTheme="minorHAnsi" w:hAnsiTheme="minorHAnsi" w:cstheme="minorHAnsi"/>
          <w:b/>
          <w:sz w:val="22"/>
          <w:szCs w:val="22"/>
        </w:rPr>
      </w:pPr>
    </w:p>
    <w:p w14:paraId="7190ADD1" w14:textId="280485CD" w:rsidR="00E22948" w:rsidRPr="00E22948" w:rsidRDefault="00E22948" w:rsidP="00E22948">
      <w:pPr>
        <w:widowControl w:val="0"/>
        <w:tabs>
          <w:tab w:val="left" w:pos="-720"/>
          <w:tab w:val="left" w:pos="0"/>
          <w:tab w:val="left" w:pos="720"/>
        </w:tabs>
        <w:suppressAutoHyphens/>
        <w:rPr>
          <w:rFonts w:asciiTheme="minorHAnsi" w:hAnsiTheme="minorHAnsi" w:cstheme="minorHAnsi"/>
          <w:b/>
          <w:sz w:val="22"/>
          <w:szCs w:val="22"/>
          <w:u w:val="single"/>
        </w:rPr>
      </w:pPr>
      <w:r w:rsidRPr="00E22948">
        <w:rPr>
          <w:rFonts w:asciiTheme="minorHAnsi" w:hAnsiTheme="minorHAnsi" w:cstheme="minorHAnsi"/>
          <w:b/>
          <w:sz w:val="22"/>
          <w:szCs w:val="22"/>
          <w:u w:val="single"/>
        </w:rPr>
        <w:t>Committee Absences</w:t>
      </w:r>
    </w:p>
    <w:p w14:paraId="56692B0D" w14:textId="25898D09" w:rsidR="00E22948" w:rsidRDefault="00E22948" w:rsidP="00E22948">
      <w:pPr>
        <w:widowControl w:val="0"/>
        <w:tabs>
          <w:tab w:val="left" w:pos="-720"/>
          <w:tab w:val="left" w:pos="0"/>
          <w:tab w:val="left" w:pos="720"/>
        </w:tabs>
        <w:suppressAutoHyphens/>
        <w:rPr>
          <w:rFonts w:asciiTheme="minorHAnsi" w:hAnsiTheme="minorHAnsi" w:cstheme="minorHAnsi"/>
          <w:sz w:val="22"/>
          <w:szCs w:val="22"/>
        </w:rPr>
      </w:pPr>
      <w:r w:rsidRPr="005343C1">
        <w:rPr>
          <w:rFonts w:asciiTheme="minorHAnsi" w:hAnsiTheme="minorHAnsi" w:cstheme="minorHAnsi"/>
          <w:sz w:val="22"/>
          <w:szCs w:val="22"/>
        </w:rPr>
        <w:t>Absence from two regular meetings shall be construed as resignation of the absent member for all Standing Committees and Task Forces.</w:t>
      </w:r>
    </w:p>
    <w:p w14:paraId="28F44B37" w14:textId="1D6850CA" w:rsidR="009D2B94" w:rsidRDefault="009D2B94" w:rsidP="00E22948">
      <w:pPr>
        <w:widowControl w:val="0"/>
        <w:tabs>
          <w:tab w:val="left" w:pos="-720"/>
          <w:tab w:val="left" w:pos="0"/>
          <w:tab w:val="left" w:pos="720"/>
        </w:tabs>
        <w:suppressAutoHyphens/>
        <w:rPr>
          <w:rFonts w:asciiTheme="minorHAnsi" w:hAnsiTheme="minorHAnsi" w:cstheme="minorHAnsi"/>
          <w:sz w:val="22"/>
          <w:szCs w:val="22"/>
        </w:rPr>
      </w:pPr>
    </w:p>
    <w:p w14:paraId="45F019A4" w14:textId="32E8D07A" w:rsidR="009D2B94" w:rsidRPr="00B63260" w:rsidRDefault="009D2B94" w:rsidP="00E22948">
      <w:pPr>
        <w:widowControl w:val="0"/>
        <w:tabs>
          <w:tab w:val="left" w:pos="-720"/>
          <w:tab w:val="left" w:pos="0"/>
          <w:tab w:val="left" w:pos="720"/>
        </w:tabs>
        <w:suppressAutoHyphens/>
        <w:rPr>
          <w:rFonts w:asciiTheme="minorHAnsi" w:hAnsiTheme="minorHAnsi" w:cstheme="minorHAnsi"/>
          <w:b/>
          <w:bCs/>
          <w:sz w:val="22"/>
          <w:szCs w:val="22"/>
          <w:highlight w:val="yellow"/>
          <w:u w:val="single"/>
        </w:rPr>
      </w:pPr>
      <w:r w:rsidRPr="00B63260">
        <w:rPr>
          <w:rFonts w:asciiTheme="minorHAnsi" w:hAnsiTheme="minorHAnsi" w:cstheme="minorHAnsi"/>
          <w:b/>
          <w:bCs/>
          <w:sz w:val="22"/>
          <w:szCs w:val="22"/>
          <w:highlight w:val="yellow"/>
          <w:u w:val="single"/>
        </w:rPr>
        <w:t>Committee Events and Outside Vendor Contracts</w:t>
      </w:r>
    </w:p>
    <w:p w14:paraId="3B0E8292" w14:textId="1AB90F63" w:rsidR="009D2B94" w:rsidRPr="008258D9" w:rsidRDefault="009D2B94" w:rsidP="009D2B94">
      <w:pPr>
        <w:rPr>
          <w:rFonts w:asciiTheme="minorHAnsi" w:eastAsiaTheme="minorHAnsi" w:hAnsiTheme="minorHAnsi" w:cstheme="minorBidi"/>
          <w:sz w:val="22"/>
          <w:szCs w:val="22"/>
        </w:rPr>
      </w:pPr>
      <w:r w:rsidRPr="00B63260">
        <w:rPr>
          <w:rFonts w:asciiTheme="minorHAnsi" w:eastAsiaTheme="minorHAnsi" w:hAnsiTheme="minorHAnsi" w:cstheme="minorBidi"/>
          <w:sz w:val="22"/>
          <w:szCs w:val="22"/>
          <w:highlight w:val="yellow"/>
        </w:rPr>
        <w:t xml:space="preserve">Prior to obligating NETAR to an outside vendor contract agreement, the Chief Executive Officer </w:t>
      </w:r>
      <w:r w:rsidRPr="00B63260">
        <w:rPr>
          <w:rFonts w:asciiTheme="minorHAnsi" w:eastAsiaTheme="minorHAnsi" w:hAnsiTheme="minorHAnsi" w:cstheme="minorBidi"/>
          <w:sz w:val="22"/>
          <w:szCs w:val="22"/>
          <w:highlight w:val="yellow"/>
          <w:u w:val="single"/>
        </w:rPr>
        <w:t>must</w:t>
      </w:r>
      <w:r w:rsidRPr="00B63260">
        <w:rPr>
          <w:rFonts w:asciiTheme="minorHAnsi" w:eastAsiaTheme="minorHAnsi" w:hAnsiTheme="minorHAnsi" w:cstheme="minorBidi"/>
          <w:sz w:val="22"/>
          <w:szCs w:val="22"/>
          <w:highlight w:val="yellow"/>
        </w:rPr>
        <w:t xml:space="preserve"> be made aware of pending and/or potential arrangements so that proper information can be exchanged between the parties.  NETAR should be named as the contracting party and NETAR contact information should be on all contracts. NETAR should be provided with all outside vendor contracts.</w:t>
      </w:r>
      <w:r w:rsidRPr="008258D9">
        <w:rPr>
          <w:rFonts w:asciiTheme="minorHAnsi" w:eastAsiaTheme="minorHAnsi" w:hAnsiTheme="minorHAnsi" w:cstheme="minorBidi"/>
          <w:sz w:val="22"/>
          <w:szCs w:val="22"/>
        </w:rPr>
        <w:t xml:space="preserve"> </w:t>
      </w:r>
    </w:p>
    <w:p w14:paraId="36B3DF00" w14:textId="77777777" w:rsidR="009D2B94" w:rsidRPr="008258D9" w:rsidRDefault="009D2B94" w:rsidP="009D2B94">
      <w:pPr>
        <w:pStyle w:val="Footer"/>
        <w:tabs>
          <w:tab w:val="clear" w:pos="4320"/>
          <w:tab w:val="clear" w:pos="8640"/>
          <w:tab w:val="left" w:pos="0"/>
        </w:tabs>
        <w:rPr>
          <w:rFonts w:asciiTheme="minorHAnsi" w:hAnsiTheme="minorHAnsi" w:cstheme="minorHAnsi"/>
          <w:b/>
          <w:bCs/>
          <w:spacing w:val="-3"/>
          <w:sz w:val="22"/>
          <w:szCs w:val="22"/>
        </w:rPr>
      </w:pPr>
    </w:p>
    <w:p w14:paraId="7665CB2B" w14:textId="17F5B599" w:rsidR="001D550B" w:rsidRPr="00EA7E14" w:rsidRDefault="001D550B" w:rsidP="00C6222E">
      <w:pPr>
        <w:tabs>
          <w:tab w:val="left" w:pos="-720"/>
          <w:tab w:val="left" w:pos="0"/>
          <w:tab w:val="left" w:pos="576"/>
          <w:tab w:val="left" w:pos="720"/>
        </w:tabs>
        <w:suppressAutoHyphens/>
        <w:rPr>
          <w:rFonts w:asciiTheme="minorHAnsi" w:hAnsiTheme="minorHAnsi" w:cstheme="minorHAnsi"/>
          <w:b/>
          <w:sz w:val="22"/>
          <w:szCs w:val="22"/>
        </w:rPr>
      </w:pPr>
      <w:r w:rsidRPr="00EA7E14">
        <w:rPr>
          <w:rFonts w:asciiTheme="minorHAnsi" w:hAnsiTheme="minorHAnsi" w:cstheme="minorHAnsi"/>
          <w:b/>
          <w:sz w:val="22"/>
          <w:szCs w:val="22"/>
        </w:rPr>
        <w:t>30</w:t>
      </w:r>
      <w:r w:rsidR="0089717F">
        <w:rPr>
          <w:rFonts w:asciiTheme="minorHAnsi" w:hAnsiTheme="minorHAnsi" w:cstheme="minorHAnsi"/>
          <w:b/>
          <w:sz w:val="22"/>
          <w:szCs w:val="22"/>
        </w:rPr>
        <w:t>2</w:t>
      </w:r>
      <w:r w:rsidRPr="00EA7E14">
        <w:rPr>
          <w:rFonts w:asciiTheme="minorHAnsi" w:hAnsiTheme="minorHAnsi" w:cstheme="minorHAnsi"/>
          <w:b/>
          <w:sz w:val="22"/>
          <w:szCs w:val="22"/>
        </w:rPr>
        <w:t>.</w:t>
      </w:r>
      <w:r w:rsidRPr="00EA7E14">
        <w:rPr>
          <w:rFonts w:asciiTheme="minorHAnsi" w:hAnsiTheme="minorHAnsi" w:cstheme="minorHAnsi"/>
          <w:b/>
          <w:sz w:val="22"/>
          <w:szCs w:val="22"/>
        </w:rPr>
        <w:tab/>
        <w:t xml:space="preserve">RESPONSIBILITY AND DUTIES OF A COMMITTEE OR </w:t>
      </w:r>
      <w:r w:rsidR="00960B38" w:rsidRPr="00EA7E14">
        <w:rPr>
          <w:rFonts w:asciiTheme="minorHAnsi" w:hAnsiTheme="minorHAnsi" w:cstheme="minorHAnsi"/>
          <w:b/>
          <w:sz w:val="22"/>
          <w:szCs w:val="22"/>
        </w:rPr>
        <w:t>TASK FORCE</w:t>
      </w:r>
      <w:r w:rsidRPr="00EA7E14">
        <w:rPr>
          <w:rFonts w:asciiTheme="minorHAnsi" w:hAnsiTheme="minorHAnsi" w:cstheme="minorHAnsi"/>
          <w:b/>
          <w:sz w:val="22"/>
          <w:szCs w:val="22"/>
        </w:rPr>
        <w:t xml:space="preserve"> CHAIRPERSON</w:t>
      </w:r>
    </w:p>
    <w:p w14:paraId="3A302EA7" w14:textId="77777777" w:rsidR="001D550B" w:rsidRPr="00EA7E14" w:rsidRDefault="001D550B" w:rsidP="00C6222E">
      <w:pPr>
        <w:tabs>
          <w:tab w:val="left" w:pos="-720"/>
        </w:tabs>
        <w:suppressAutoHyphens/>
        <w:rPr>
          <w:rFonts w:asciiTheme="minorHAnsi" w:hAnsiTheme="minorHAnsi" w:cstheme="minorHAnsi"/>
          <w:sz w:val="22"/>
          <w:szCs w:val="22"/>
        </w:rPr>
      </w:pPr>
      <w:r w:rsidRPr="00EA7E14">
        <w:rPr>
          <w:rFonts w:asciiTheme="minorHAnsi" w:hAnsiTheme="minorHAnsi" w:cstheme="minorHAnsi"/>
          <w:b/>
          <w:sz w:val="22"/>
          <w:szCs w:val="22"/>
        </w:rPr>
        <w:t>Term:</w:t>
      </w:r>
    </w:p>
    <w:p w14:paraId="657A8439" w14:textId="0F7A7D9E" w:rsidR="003B6A9D" w:rsidRPr="003B6A9D" w:rsidRDefault="003B6A9D" w:rsidP="00C6222E">
      <w:pPr>
        <w:rPr>
          <w:rFonts w:asciiTheme="minorHAnsi" w:eastAsia="Calibri" w:hAnsiTheme="minorHAnsi" w:cstheme="minorHAnsi"/>
          <w:sz w:val="22"/>
          <w:szCs w:val="22"/>
        </w:rPr>
      </w:pPr>
      <w:r w:rsidRPr="0033597E">
        <w:rPr>
          <w:rFonts w:asciiTheme="minorHAnsi" w:hAnsiTheme="minorHAnsi" w:cstheme="minorHAnsi"/>
          <w:sz w:val="22"/>
          <w:szCs w:val="22"/>
        </w:rPr>
        <w:t xml:space="preserve">A Committee Chair is appointed </w:t>
      </w:r>
      <w:r w:rsidRPr="005343C1">
        <w:rPr>
          <w:rFonts w:asciiTheme="minorHAnsi" w:hAnsiTheme="minorHAnsi" w:cstheme="minorHAnsi"/>
          <w:sz w:val="22"/>
          <w:szCs w:val="22"/>
        </w:rPr>
        <w:t xml:space="preserve">by the President, with the approval of the Board of Directors, to serve for a one-year term (or until a respective successor is duly elected and qualified).  </w:t>
      </w:r>
      <w:r w:rsidRPr="005343C1">
        <w:rPr>
          <w:rFonts w:asciiTheme="minorHAnsi" w:eastAsia="Calibri" w:hAnsiTheme="minorHAnsi" w:cstheme="minorHAnsi"/>
          <w:sz w:val="22"/>
          <w:szCs w:val="22"/>
        </w:rPr>
        <w:t xml:space="preserve">The advice of the </w:t>
      </w:r>
      <w:r w:rsidR="005343C1" w:rsidRPr="005343C1">
        <w:rPr>
          <w:rFonts w:asciiTheme="minorHAnsi" w:eastAsia="Calibri" w:hAnsiTheme="minorHAnsi" w:cstheme="minorHAnsi"/>
          <w:sz w:val="22"/>
          <w:szCs w:val="22"/>
        </w:rPr>
        <w:t xml:space="preserve">CEO or </w:t>
      </w:r>
      <w:r w:rsidRPr="005343C1">
        <w:rPr>
          <w:rFonts w:asciiTheme="minorHAnsi" w:eastAsia="Calibri" w:hAnsiTheme="minorHAnsi" w:cstheme="minorHAnsi"/>
          <w:sz w:val="22"/>
          <w:szCs w:val="22"/>
        </w:rPr>
        <w:t>assigned staff liaison should be solicited early in the appointment process for the Chair. Task Force chairs are appointed by the President, the CEO, or the committee chair who appointed the task force and shall serve until the assigned task is completed.</w:t>
      </w:r>
    </w:p>
    <w:p w14:paraId="282F6A75" w14:textId="77777777" w:rsidR="003B6A9D" w:rsidRPr="003B6A9D" w:rsidRDefault="003B6A9D" w:rsidP="00C6222E">
      <w:pPr>
        <w:rPr>
          <w:rFonts w:asciiTheme="minorHAnsi" w:eastAsia="Calibri" w:hAnsiTheme="minorHAnsi" w:cstheme="minorHAnsi"/>
          <w:sz w:val="22"/>
          <w:szCs w:val="22"/>
        </w:rPr>
      </w:pPr>
    </w:p>
    <w:p w14:paraId="616109DC" w14:textId="77777777" w:rsidR="003B2B02" w:rsidRDefault="003B2B02" w:rsidP="00C6222E">
      <w:pPr>
        <w:tabs>
          <w:tab w:val="left" w:pos="-720"/>
          <w:tab w:val="left" w:pos="0"/>
          <w:tab w:val="left" w:pos="576"/>
          <w:tab w:val="left" w:pos="720"/>
        </w:tabs>
        <w:suppressAutoHyphens/>
        <w:rPr>
          <w:rFonts w:asciiTheme="minorHAnsi" w:hAnsiTheme="minorHAnsi" w:cstheme="minorHAnsi"/>
          <w:b/>
          <w:sz w:val="22"/>
          <w:szCs w:val="22"/>
        </w:rPr>
      </w:pPr>
    </w:p>
    <w:p w14:paraId="3E13C59F" w14:textId="1561BB74" w:rsidR="001D550B" w:rsidRPr="00EA7E14" w:rsidRDefault="001D550B" w:rsidP="00C6222E">
      <w:pPr>
        <w:tabs>
          <w:tab w:val="left" w:pos="-720"/>
          <w:tab w:val="left" w:pos="0"/>
          <w:tab w:val="left" w:pos="576"/>
          <w:tab w:val="left" w:pos="720"/>
        </w:tabs>
        <w:suppressAutoHyphens/>
        <w:rPr>
          <w:rFonts w:asciiTheme="minorHAnsi" w:hAnsiTheme="minorHAnsi" w:cstheme="minorHAnsi"/>
          <w:sz w:val="22"/>
          <w:szCs w:val="22"/>
        </w:rPr>
      </w:pPr>
      <w:r w:rsidRPr="00EA7E14">
        <w:rPr>
          <w:rFonts w:asciiTheme="minorHAnsi" w:hAnsiTheme="minorHAnsi" w:cstheme="minorHAnsi"/>
          <w:b/>
          <w:sz w:val="22"/>
          <w:szCs w:val="22"/>
        </w:rPr>
        <w:t>Description and Responsibilities:</w:t>
      </w:r>
    </w:p>
    <w:p w14:paraId="17914AAB" w14:textId="77777777" w:rsidR="001D550B" w:rsidRPr="00EA7E14" w:rsidRDefault="001D550B" w:rsidP="00C6222E">
      <w:pPr>
        <w:rPr>
          <w:rFonts w:asciiTheme="minorHAnsi" w:hAnsiTheme="minorHAnsi" w:cstheme="minorHAnsi"/>
          <w:sz w:val="22"/>
          <w:szCs w:val="22"/>
        </w:rPr>
      </w:pPr>
      <w:r w:rsidRPr="00EA7E14">
        <w:rPr>
          <w:rFonts w:asciiTheme="minorHAnsi" w:hAnsiTheme="minorHAnsi" w:cstheme="minorHAnsi"/>
          <w:sz w:val="22"/>
          <w:szCs w:val="22"/>
        </w:rPr>
        <w:t xml:space="preserve">The </w:t>
      </w:r>
      <w:r w:rsidR="00CD4570" w:rsidRPr="00EA7E14">
        <w:rPr>
          <w:rFonts w:asciiTheme="minorHAnsi" w:hAnsiTheme="minorHAnsi" w:cstheme="minorHAnsi"/>
          <w:sz w:val="22"/>
          <w:szCs w:val="22"/>
        </w:rPr>
        <w:t>Chair</w:t>
      </w:r>
      <w:r w:rsidRPr="00EA7E14">
        <w:rPr>
          <w:rFonts w:asciiTheme="minorHAnsi" w:hAnsiTheme="minorHAnsi" w:cstheme="minorHAnsi"/>
          <w:sz w:val="22"/>
          <w:szCs w:val="22"/>
        </w:rPr>
        <w:t xml:space="preserve">, along with assigned staff, is responsible for the effective oversight of the Committee or </w:t>
      </w:r>
      <w:r w:rsidR="00960B38" w:rsidRPr="00EA7E14">
        <w:rPr>
          <w:rFonts w:asciiTheme="minorHAnsi" w:hAnsiTheme="minorHAnsi" w:cstheme="minorHAnsi"/>
          <w:sz w:val="22"/>
          <w:szCs w:val="22"/>
        </w:rPr>
        <w:t xml:space="preserve">Task </w:t>
      </w:r>
      <w:r w:rsidR="003B6A9D">
        <w:rPr>
          <w:rFonts w:asciiTheme="minorHAnsi" w:hAnsiTheme="minorHAnsi" w:cstheme="minorHAnsi"/>
          <w:sz w:val="22"/>
          <w:szCs w:val="22"/>
        </w:rPr>
        <w:t>F</w:t>
      </w:r>
      <w:r w:rsidR="00960B38" w:rsidRPr="00EA7E14">
        <w:rPr>
          <w:rFonts w:asciiTheme="minorHAnsi" w:hAnsiTheme="minorHAnsi" w:cstheme="minorHAnsi"/>
          <w:sz w:val="22"/>
          <w:szCs w:val="22"/>
        </w:rPr>
        <w:t>orce</w:t>
      </w:r>
      <w:r w:rsidRPr="00EA7E14">
        <w:rPr>
          <w:rFonts w:asciiTheme="minorHAnsi" w:hAnsiTheme="minorHAnsi" w:cstheme="minorHAnsi"/>
          <w:sz w:val="22"/>
          <w:szCs w:val="22"/>
        </w:rPr>
        <w:t xml:space="preserve">’s work, consistent with Board approval and policies, and shall have the duty to:  </w:t>
      </w:r>
    </w:p>
    <w:p w14:paraId="3BEA36CC" w14:textId="77777777" w:rsidR="001D550B" w:rsidRPr="00EA7E14" w:rsidRDefault="001D550B" w:rsidP="009A467F">
      <w:pPr>
        <w:numPr>
          <w:ilvl w:val="0"/>
          <w:numId w:val="18"/>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Consult with the </w:t>
      </w:r>
      <w:r w:rsidR="007766C9">
        <w:rPr>
          <w:rFonts w:asciiTheme="minorHAnsi" w:hAnsiTheme="minorHAnsi" w:cstheme="minorHAnsi"/>
          <w:sz w:val="22"/>
          <w:szCs w:val="22"/>
        </w:rPr>
        <w:t>Vice-Chair</w:t>
      </w:r>
      <w:r w:rsidR="00F1614E">
        <w:rPr>
          <w:rFonts w:asciiTheme="minorHAnsi" w:hAnsiTheme="minorHAnsi" w:cstheme="minorHAnsi"/>
          <w:sz w:val="22"/>
          <w:szCs w:val="22"/>
        </w:rPr>
        <w:t xml:space="preserve"> and </w:t>
      </w:r>
      <w:r w:rsidRPr="00EA7E14">
        <w:rPr>
          <w:rFonts w:asciiTheme="minorHAnsi" w:hAnsiTheme="minorHAnsi" w:cstheme="minorHAnsi"/>
          <w:sz w:val="22"/>
          <w:szCs w:val="22"/>
        </w:rPr>
        <w:t xml:space="preserve">assigned staff in planning the Committee’s or </w:t>
      </w:r>
      <w:r w:rsidR="003B6A9D">
        <w:rPr>
          <w:rFonts w:asciiTheme="minorHAnsi" w:hAnsiTheme="minorHAnsi" w:cstheme="minorHAnsi"/>
          <w:sz w:val="22"/>
          <w:szCs w:val="22"/>
        </w:rPr>
        <w:t>Task Force</w:t>
      </w:r>
      <w:r w:rsidRPr="00EA7E14">
        <w:rPr>
          <w:rFonts w:asciiTheme="minorHAnsi" w:hAnsiTheme="minorHAnsi" w:cstheme="minorHAnsi"/>
          <w:sz w:val="22"/>
          <w:szCs w:val="22"/>
        </w:rPr>
        <w:t xml:space="preserve">’s annual objectives and programs.  </w:t>
      </w:r>
    </w:p>
    <w:p w14:paraId="2344FE30" w14:textId="77777777" w:rsidR="00DC28B1" w:rsidRPr="00F1614E" w:rsidRDefault="00F1614E" w:rsidP="009A467F">
      <w:pPr>
        <w:numPr>
          <w:ilvl w:val="0"/>
          <w:numId w:val="18"/>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Be familiar with the Association's Strategic and Business Plans and assist in the implementation of the objectives and strategies for their area of responsibility.</w:t>
      </w:r>
      <w:r>
        <w:rPr>
          <w:rFonts w:asciiTheme="minorHAnsi" w:hAnsiTheme="minorHAnsi" w:cstheme="minorHAnsi"/>
          <w:sz w:val="22"/>
          <w:szCs w:val="22"/>
        </w:rPr>
        <w:t xml:space="preserve">  </w:t>
      </w:r>
      <w:r w:rsidRPr="00F1614E">
        <w:rPr>
          <w:rFonts w:asciiTheme="minorHAnsi" w:hAnsiTheme="minorHAnsi" w:cstheme="minorHAnsi"/>
          <w:sz w:val="22"/>
          <w:szCs w:val="22"/>
        </w:rPr>
        <w:t>D</w:t>
      </w:r>
      <w:r w:rsidR="001D550B" w:rsidRPr="00F1614E">
        <w:rPr>
          <w:rFonts w:asciiTheme="minorHAnsi" w:hAnsiTheme="minorHAnsi" w:cstheme="minorHAnsi"/>
          <w:sz w:val="22"/>
          <w:szCs w:val="22"/>
        </w:rPr>
        <w:t xml:space="preserve">isseminate this information to the Committee or </w:t>
      </w:r>
      <w:r>
        <w:rPr>
          <w:rFonts w:asciiTheme="minorHAnsi" w:hAnsiTheme="minorHAnsi" w:cstheme="minorHAnsi"/>
          <w:sz w:val="22"/>
          <w:szCs w:val="22"/>
        </w:rPr>
        <w:t xml:space="preserve">Task Force </w:t>
      </w:r>
      <w:r w:rsidR="001D550B" w:rsidRPr="00F1614E">
        <w:rPr>
          <w:rFonts w:asciiTheme="minorHAnsi" w:hAnsiTheme="minorHAnsi" w:cstheme="minorHAnsi"/>
          <w:sz w:val="22"/>
          <w:szCs w:val="22"/>
        </w:rPr>
        <w:t>members.</w:t>
      </w:r>
    </w:p>
    <w:p w14:paraId="28D83541" w14:textId="77777777" w:rsidR="00DC28B1" w:rsidRPr="00EA7E14" w:rsidRDefault="00DC28B1" w:rsidP="009A467F">
      <w:pPr>
        <w:numPr>
          <w:ilvl w:val="0"/>
          <w:numId w:val="18"/>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Call for and plan necessary meetings with assigned staff.</w:t>
      </w:r>
    </w:p>
    <w:p w14:paraId="097FD2D6" w14:textId="77777777" w:rsidR="00F1614E" w:rsidRDefault="00DC28B1" w:rsidP="009A467F">
      <w:pPr>
        <w:numPr>
          <w:ilvl w:val="0"/>
          <w:numId w:val="18"/>
        </w:numPr>
        <w:tabs>
          <w:tab w:val="left" w:pos="-720"/>
          <w:tab w:val="left" w:pos="0"/>
        </w:tabs>
        <w:suppressAutoHyphens/>
        <w:rPr>
          <w:rFonts w:asciiTheme="minorHAnsi" w:hAnsiTheme="minorHAnsi" w:cstheme="minorHAnsi"/>
          <w:sz w:val="22"/>
          <w:szCs w:val="22"/>
        </w:rPr>
      </w:pPr>
      <w:r>
        <w:rPr>
          <w:rFonts w:asciiTheme="minorHAnsi" w:hAnsiTheme="minorHAnsi" w:cstheme="minorHAnsi"/>
          <w:sz w:val="22"/>
          <w:szCs w:val="22"/>
        </w:rPr>
        <w:t xml:space="preserve">Work in close partnership with the </w:t>
      </w:r>
      <w:r w:rsidR="007766C9">
        <w:rPr>
          <w:rFonts w:asciiTheme="minorHAnsi" w:hAnsiTheme="minorHAnsi" w:cstheme="minorHAnsi"/>
          <w:sz w:val="22"/>
          <w:szCs w:val="22"/>
        </w:rPr>
        <w:t>Vice-Chair</w:t>
      </w:r>
      <w:r w:rsidR="001F0761">
        <w:rPr>
          <w:rFonts w:asciiTheme="minorHAnsi" w:hAnsiTheme="minorHAnsi" w:cstheme="minorHAnsi"/>
          <w:sz w:val="22"/>
          <w:szCs w:val="22"/>
        </w:rPr>
        <w:t xml:space="preserve"> and assigned staff</w:t>
      </w:r>
      <w:r w:rsidR="00F1614E">
        <w:rPr>
          <w:rFonts w:asciiTheme="minorHAnsi" w:hAnsiTheme="minorHAnsi" w:cstheme="minorHAnsi"/>
          <w:sz w:val="22"/>
          <w:szCs w:val="22"/>
        </w:rPr>
        <w:t xml:space="preserve"> throughout the year.</w:t>
      </w:r>
    </w:p>
    <w:p w14:paraId="07C81584" w14:textId="77777777" w:rsidR="001D550B" w:rsidRPr="00EA7E14" w:rsidRDefault="001D550B" w:rsidP="009A467F">
      <w:pPr>
        <w:numPr>
          <w:ilvl w:val="0"/>
          <w:numId w:val="18"/>
        </w:numPr>
        <w:tabs>
          <w:tab w:val="left" w:pos="-720"/>
          <w:tab w:val="left" w:pos="0"/>
        </w:tabs>
        <w:suppressAutoHyphens/>
        <w:rPr>
          <w:rFonts w:asciiTheme="minorHAnsi" w:hAnsiTheme="minorHAnsi" w:cstheme="minorHAnsi"/>
          <w:sz w:val="22"/>
          <w:szCs w:val="22"/>
        </w:rPr>
      </w:pPr>
      <w:bookmarkStart w:id="26" w:name="_Hlk35258083"/>
      <w:r w:rsidRPr="00EA7E14">
        <w:rPr>
          <w:rFonts w:asciiTheme="minorHAnsi" w:hAnsiTheme="minorHAnsi" w:cstheme="minorHAnsi"/>
          <w:sz w:val="22"/>
          <w:szCs w:val="22"/>
        </w:rPr>
        <w:t>Assist with the recruitment and orientation of Committee</w:t>
      </w:r>
      <w:r w:rsidR="00D26B47" w:rsidRPr="00EA7E14">
        <w:rPr>
          <w:rFonts w:asciiTheme="minorHAnsi" w:hAnsiTheme="minorHAnsi" w:cstheme="minorHAnsi"/>
          <w:sz w:val="22"/>
          <w:szCs w:val="22"/>
        </w:rPr>
        <w:t xml:space="preserve"> </w:t>
      </w:r>
      <w:r w:rsidRPr="00EA7E14">
        <w:rPr>
          <w:rFonts w:asciiTheme="minorHAnsi" w:hAnsiTheme="minorHAnsi" w:cstheme="minorHAnsi"/>
          <w:sz w:val="22"/>
          <w:szCs w:val="22"/>
        </w:rPr>
        <w:t xml:space="preserve">or </w:t>
      </w:r>
      <w:r w:rsidR="003B6A9D">
        <w:rPr>
          <w:rFonts w:asciiTheme="minorHAnsi" w:hAnsiTheme="minorHAnsi" w:cstheme="minorHAnsi"/>
          <w:sz w:val="22"/>
          <w:szCs w:val="22"/>
        </w:rPr>
        <w:t>Task Force</w:t>
      </w:r>
      <w:r w:rsidRPr="00EA7E14">
        <w:rPr>
          <w:rFonts w:asciiTheme="minorHAnsi" w:hAnsiTheme="minorHAnsi" w:cstheme="minorHAnsi"/>
          <w:sz w:val="22"/>
          <w:szCs w:val="22"/>
        </w:rPr>
        <w:t xml:space="preserve"> members. Motivate the members toward the attainment of the Committee’s or </w:t>
      </w:r>
      <w:r w:rsidR="003B6A9D">
        <w:rPr>
          <w:rFonts w:asciiTheme="minorHAnsi" w:hAnsiTheme="minorHAnsi" w:cstheme="minorHAnsi"/>
          <w:sz w:val="22"/>
          <w:szCs w:val="22"/>
        </w:rPr>
        <w:t>Task Force</w:t>
      </w:r>
      <w:r w:rsidRPr="00EA7E14">
        <w:rPr>
          <w:rFonts w:asciiTheme="minorHAnsi" w:hAnsiTheme="minorHAnsi" w:cstheme="minorHAnsi"/>
          <w:sz w:val="22"/>
          <w:szCs w:val="22"/>
        </w:rPr>
        <w:t>’s objectives and strategies.</w:t>
      </w:r>
    </w:p>
    <w:bookmarkEnd w:id="26"/>
    <w:p w14:paraId="21EE1E28" w14:textId="77777777" w:rsidR="001D550B" w:rsidRPr="00EA7E14" w:rsidRDefault="001D550B" w:rsidP="009A467F">
      <w:pPr>
        <w:numPr>
          <w:ilvl w:val="0"/>
          <w:numId w:val="18"/>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Preside at all meetings; keep the discussion on topic; encourage member participation</w:t>
      </w:r>
    </w:p>
    <w:p w14:paraId="470796A8" w14:textId="77777777" w:rsidR="001D550B" w:rsidRPr="00EA7E14" w:rsidRDefault="001D550B" w:rsidP="009A467F">
      <w:pPr>
        <w:numPr>
          <w:ilvl w:val="0"/>
          <w:numId w:val="18"/>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Remain informed regarding the progress of Committee or </w:t>
      </w:r>
      <w:r w:rsidR="003B6A9D">
        <w:rPr>
          <w:rFonts w:asciiTheme="minorHAnsi" w:hAnsiTheme="minorHAnsi" w:cstheme="minorHAnsi"/>
          <w:sz w:val="22"/>
          <w:szCs w:val="22"/>
        </w:rPr>
        <w:t>Task Force</w:t>
      </w:r>
      <w:r w:rsidRPr="00EA7E14">
        <w:rPr>
          <w:rFonts w:asciiTheme="minorHAnsi" w:hAnsiTheme="minorHAnsi" w:cstheme="minorHAnsi"/>
          <w:sz w:val="22"/>
          <w:szCs w:val="22"/>
        </w:rPr>
        <w:t xml:space="preserve"> members’ work assignments. </w:t>
      </w:r>
    </w:p>
    <w:p w14:paraId="092B98BB" w14:textId="77777777" w:rsidR="001D550B" w:rsidRPr="00EA7E14" w:rsidRDefault="001D550B" w:rsidP="009A467F">
      <w:pPr>
        <w:numPr>
          <w:ilvl w:val="0"/>
          <w:numId w:val="18"/>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Ensure that accurate minutes are kept, motions recorded, necessary reports </w:t>
      </w:r>
      <w:r w:rsidR="004B7057" w:rsidRPr="00EA7E14">
        <w:rPr>
          <w:rFonts w:asciiTheme="minorHAnsi" w:hAnsiTheme="minorHAnsi" w:cstheme="minorHAnsi"/>
          <w:sz w:val="22"/>
          <w:szCs w:val="22"/>
        </w:rPr>
        <w:t>prepared,</w:t>
      </w:r>
      <w:r w:rsidRPr="00EA7E14">
        <w:rPr>
          <w:rFonts w:asciiTheme="minorHAnsi" w:hAnsiTheme="minorHAnsi" w:cstheme="minorHAnsi"/>
          <w:sz w:val="22"/>
          <w:szCs w:val="22"/>
        </w:rPr>
        <w:t xml:space="preserve"> and a record of Committee work is maintained.</w:t>
      </w:r>
    </w:p>
    <w:p w14:paraId="688EEE69" w14:textId="77777777" w:rsidR="001D550B" w:rsidRPr="00EA7E14" w:rsidRDefault="001D550B" w:rsidP="009A467F">
      <w:pPr>
        <w:numPr>
          <w:ilvl w:val="0"/>
          <w:numId w:val="18"/>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Report the Committee progress to the Board of Directors though regular written reports.</w:t>
      </w:r>
    </w:p>
    <w:p w14:paraId="4E5D1FFD" w14:textId="77777777" w:rsidR="001D550B" w:rsidRPr="00EA7E14" w:rsidRDefault="001D550B" w:rsidP="00C6222E">
      <w:pPr>
        <w:tabs>
          <w:tab w:val="left" w:pos="-720"/>
          <w:tab w:val="left" w:pos="0"/>
        </w:tabs>
        <w:suppressAutoHyphens/>
        <w:rPr>
          <w:rFonts w:asciiTheme="minorHAnsi" w:hAnsiTheme="minorHAnsi" w:cstheme="minorHAnsi"/>
          <w:b/>
          <w:sz w:val="22"/>
          <w:szCs w:val="22"/>
        </w:rPr>
      </w:pPr>
    </w:p>
    <w:p w14:paraId="65A111B0" w14:textId="77777777" w:rsidR="001D550B" w:rsidRPr="00EA7E14" w:rsidRDefault="001D550B" w:rsidP="00C6222E">
      <w:p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b/>
          <w:sz w:val="22"/>
          <w:szCs w:val="22"/>
        </w:rPr>
        <w:t>Additional Responsibilities</w:t>
      </w:r>
      <w:r w:rsidRPr="00EA7E14">
        <w:rPr>
          <w:rFonts w:asciiTheme="minorHAnsi" w:hAnsiTheme="minorHAnsi" w:cstheme="minorHAnsi"/>
          <w:sz w:val="22"/>
          <w:szCs w:val="22"/>
        </w:rPr>
        <w:t>:</w:t>
      </w:r>
    </w:p>
    <w:p w14:paraId="6F30728A" w14:textId="77777777" w:rsidR="001D550B" w:rsidRPr="00EA7E14" w:rsidRDefault="001D550B" w:rsidP="009A467F">
      <w:pPr>
        <w:numPr>
          <w:ilvl w:val="0"/>
          <w:numId w:val="19"/>
        </w:numPr>
        <w:tabs>
          <w:tab w:val="left" w:pos="-720"/>
          <w:tab w:val="left" w:pos="0"/>
        </w:tabs>
        <w:suppressAutoHyphens/>
        <w:rPr>
          <w:rFonts w:asciiTheme="minorHAnsi" w:hAnsiTheme="minorHAnsi" w:cstheme="minorHAnsi"/>
          <w:sz w:val="22"/>
          <w:szCs w:val="22"/>
        </w:rPr>
      </w:pPr>
      <w:bookmarkStart w:id="27" w:name="_Hlk35258412"/>
      <w:r w:rsidRPr="00EA7E14">
        <w:rPr>
          <w:rFonts w:asciiTheme="minorHAnsi" w:hAnsiTheme="minorHAnsi" w:cstheme="minorHAnsi"/>
          <w:sz w:val="22"/>
          <w:szCs w:val="22"/>
        </w:rPr>
        <w:t xml:space="preserve">Attend leadership training and a planning session, to be held prior to serving as </w:t>
      </w:r>
      <w:r w:rsidR="00CD4570" w:rsidRPr="00EA7E14">
        <w:rPr>
          <w:rFonts w:asciiTheme="minorHAnsi" w:hAnsiTheme="minorHAnsi" w:cstheme="minorHAnsi"/>
          <w:sz w:val="22"/>
          <w:szCs w:val="22"/>
        </w:rPr>
        <w:t>Chair</w:t>
      </w:r>
      <w:r w:rsidRPr="00EA7E14">
        <w:rPr>
          <w:rFonts w:asciiTheme="minorHAnsi" w:hAnsiTheme="minorHAnsi" w:cstheme="minorHAnsi"/>
          <w:sz w:val="22"/>
          <w:szCs w:val="22"/>
        </w:rPr>
        <w:t>.</w:t>
      </w:r>
    </w:p>
    <w:p w14:paraId="30A6FDA9" w14:textId="77777777" w:rsidR="001D550B" w:rsidRPr="00EA7E14" w:rsidRDefault="001D550B" w:rsidP="009A467F">
      <w:pPr>
        <w:numPr>
          <w:ilvl w:val="0"/>
          <w:numId w:val="19"/>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Attendance at committee-related functions.</w:t>
      </w:r>
    </w:p>
    <w:bookmarkEnd w:id="27"/>
    <w:p w14:paraId="115E1B08" w14:textId="77777777" w:rsidR="001D550B" w:rsidRPr="00EA7E14" w:rsidRDefault="001D550B" w:rsidP="009A467F">
      <w:pPr>
        <w:numPr>
          <w:ilvl w:val="0"/>
          <w:numId w:val="19"/>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Make every attempt to attend all major functions of the Association.</w:t>
      </w:r>
    </w:p>
    <w:p w14:paraId="623FC531" w14:textId="77777777" w:rsidR="001D550B" w:rsidRPr="00EA7E14" w:rsidRDefault="001D550B" w:rsidP="009A467F">
      <w:pPr>
        <w:numPr>
          <w:ilvl w:val="0"/>
          <w:numId w:val="19"/>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Have a working knowledge of </w:t>
      </w:r>
      <w:r w:rsidRPr="00EA7E14">
        <w:rPr>
          <w:rFonts w:asciiTheme="minorHAnsi" w:hAnsiTheme="minorHAnsi" w:cstheme="minorHAnsi"/>
          <w:i/>
          <w:sz w:val="22"/>
          <w:szCs w:val="22"/>
        </w:rPr>
        <w:t>Robert's Rules of Order</w:t>
      </w:r>
      <w:r w:rsidRPr="00EA7E14">
        <w:rPr>
          <w:rFonts w:asciiTheme="minorHAnsi" w:hAnsiTheme="minorHAnsi" w:cstheme="minorHAnsi"/>
          <w:sz w:val="22"/>
          <w:szCs w:val="22"/>
        </w:rPr>
        <w:t>.</w:t>
      </w:r>
    </w:p>
    <w:p w14:paraId="437CC6FC" w14:textId="77777777" w:rsidR="001D550B" w:rsidRDefault="001D550B" w:rsidP="009A467F">
      <w:pPr>
        <w:numPr>
          <w:ilvl w:val="0"/>
          <w:numId w:val="19"/>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Be prepared to accept all other duties as requested by the </w:t>
      </w:r>
      <w:r w:rsidR="004B7057" w:rsidRPr="00EA7E14">
        <w:rPr>
          <w:rFonts w:asciiTheme="minorHAnsi" w:hAnsiTheme="minorHAnsi" w:cstheme="minorHAnsi"/>
          <w:sz w:val="22"/>
          <w:szCs w:val="22"/>
        </w:rPr>
        <w:t>President and</w:t>
      </w:r>
      <w:r w:rsidRPr="00EA7E14">
        <w:rPr>
          <w:rFonts w:asciiTheme="minorHAnsi" w:hAnsiTheme="minorHAnsi" w:cstheme="minorHAnsi"/>
          <w:sz w:val="22"/>
          <w:szCs w:val="22"/>
        </w:rPr>
        <w:t xml:space="preserve"> maintain continuous liaison with the Chief Executive Officer and other assigned staff to ensure proper coordination in the conduct of the Association's business.</w:t>
      </w:r>
    </w:p>
    <w:p w14:paraId="24EA97C0" w14:textId="77777777" w:rsidR="003B6A9D" w:rsidRPr="005343C1" w:rsidRDefault="003B6A9D" w:rsidP="009A467F">
      <w:pPr>
        <w:numPr>
          <w:ilvl w:val="0"/>
          <w:numId w:val="19"/>
        </w:numPr>
        <w:tabs>
          <w:tab w:val="left" w:pos="-720"/>
          <w:tab w:val="left" w:pos="360"/>
        </w:tabs>
        <w:spacing w:after="5"/>
        <w:rPr>
          <w:rFonts w:asciiTheme="minorHAnsi" w:hAnsiTheme="minorHAnsi"/>
          <w:sz w:val="22"/>
          <w:szCs w:val="22"/>
        </w:rPr>
      </w:pPr>
      <w:r w:rsidRPr="005343C1">
        <w:rPr>
          <w:rFonts w:asciiTheme="minorHAnsi" w:hAnsiTheme="minorHAnsi"/>
          <w:sz w:val="22"/>
          <w:szCs w:val="22"/>
        </w:rPr>
        <w:t>Annually sign all required NETAR disclosures, and which are made a part of this document in the appendix section.</w:t>
      </w:r>
    </w:p>
    <w:p w14:paraId="56CC714C" w14:textId="77777777" w:rsidR="001D550B" w:rsidRPr="00EA7E14" w:rsidRDefault="001D550B" w:rsidP="00C6222E">
      <w:pPr>
        <w:tabs>
          <w:tab w:val="left" w:pos="-720"/>
        </w:tabs>
        <w:suppressAutoHyphens/>
        <w:rPr>
          <w:rFonts w:asciiTheme="minorHAnsi" w:hAnsiTheme="minorHAnsi" w:cstheme="minorHAnsi"/>
          <w:b/>
          <w:sz w:val="22"/>
          <w:szCs w:val="22"/>
        </w:rPr>
      </w:pPr>
    </w:p>
    <w:p w14:paraId="7C23548F" w14:textId="77777777" w:rsidR="001D550B" w:rsidRPr="00EA7E14" w:rsidRDefault="001D550B" w:rsidP="00C6222E">
      <w:pPr>
        <w:tabs>
          <w:tab w:val="left" w:pos="-720"/>
          <w:tab w:val="left" w:pos="360"/>
        </w:tabs>
        <w:suppressAutoHyphens/>
        <w:rPr>
          <w:rFonts w:asciiTheme="minorHAnsi" w:hAnsiTheme="minorHAnsi" w:cstheme="minorHAnsi"/>
          <w:sz w:val="22"/>
          <w:szCs w:val="22"/>
        </w:rPr>
      </w:pPr>
      <w:r w:rsidRPr="00EA7E14">
        <w:rPr>
          <w:rFonts w:asciiTheme="minorHAnsi" w:hAnsiTheme="minorHAnsi" w:cstheme="minorHAnsi"/>
          <w:b/>
          <w:sz w:val="22"/>
          <w:szCs w:val="22"/>
        </w:rPr>
        <w:t>Qualifications</w:t>
      </w:r>
    </w:p>
    <w:p w14:paraId="726FFDFD" w14:textId="2D78CF8B" w:rsidR="00F1614E" w:rsidRDefault="00EB791A" w:rsidP="009A467F">
      <w:pPr>
        <w:numPr>
          <w:ilvl w:val="0"/>
          <w:numId w:val="20"/>
        </w:numPr>
        <w:tabs>
          <w:tab w:val="left" w:pos="-720"/>
          <w:tab w:val="left" w:pos="0"/>
        </w:tabs>
        <w:suppressAutoHyphens/>
        <w:rPr>
          <w:rFonts w:asciiTheme="minorHAnsi" w:hAnsiTheme="minorHAnsi" w:cstheme="minorHAnsi"/>
          <w:sz w:val="22"/>
          <w:szCs w:val="22"/>
        </w:rPr>
      </w:pPr>
      <w:r>
        <w:rPr>
          <w:rFonts w:asciiTheme="minorHAnsi" w:hAnsiTheme="minorHAnsi" w:cstheme="minorHAnsi"/>
          <w:sz w:val="22"/>
          <w:szCs w:val="22"/>
        </w:rPr>
        <w:t>REALTOR</w:t>
      </w:r>
      <w:r w:rsidR="00F1614E" w:rsidRPr="0033597E">
        <w:rPr>
          <w:rFonts w:asciiTheme="minorHAnsi" w:hAnsiTheme="minorHAnsi" w:cstheme="minorHAnsi"/>
          <w:sz w:val="22"/>
          <w:szCs w:val="22"/>
          <w:vertAlign w:val="superscript"/>
        </w:rPr>
        <w:t xml:space="preserve">® </w:t>
      </w:r>
      <w:r w:rsidR="00182B3A">
        <w:rPr>
          <w:rFonts w:asciiTheme="minorHAnsi" w:hAnsiTheme="minorHAnsi" w:cstheme="minorHAnsi"/>
          <w:sz w:val="22"/>
          <w:szCs w:val="22"/>
        </w:rPr>
        <w:t xml:space="preserve">or </w:t>
      </w:r>
      <w:r w:rsidR="008A6432">
        <w:rPr>
          <w:rFonts w:asciiTheme="minorHAnsi" w:hAnsiTheme="minorHAnsi" w:cstheme="minorHAnsi"/>
          <w:sz w:val="22"/>
          <w:szCs w:val="22"/>
        </w:rPr>
        <w:t>Business Partner (</w:t>
      </w:r>
      <w:r w:rsidR="00182B3A">
        <w:rPr>
          <w:rFonts w:asciiTheme="minorHAnsi" w:hAnsiTheme="minorHAnsi" w:cstheme="minorHAnsi"/>
          <w:sz w:val="22"/>
          <w:szCs w:val="22"/>
        </w:rPr>
        <w:t>Affiliate</w:t>
      </w:r>
      <w:r w:rsidR="008A6432">
        <w:rPr>
          <w:rFonts w:asciiTheme="minorHAnsi" w:hAnsiTheme="minorHAnsi" w:cstheme="minorHAnsi"/>
          <w:sz w:val="22"/>
          <w:szCs w:val="22"/>
        </w:rPr>
        <w:t>)</w:t>
      </w:r>
      <w:r w:rsidR="00182B3A">
        <w:rPr>
          <w:rFonts w:asciiTheme="minorHAnsi" w:hAnsiTheme="minorHAnsi" w:cstheme="minorHAnsi"/>
          <w:sz w:val="22"/>
          <w:szCs w:val="22"/>
        </w:rPr>
        <w:t xml:space="preserve"> m</w:t>
      </w:r>
      <w:r w:rsidR="00F1614E" w:rsidRPr="0033597E">
        <w:rPr>
          <w:rFonts w:asciiTheme="minorHAnsi" w:hAnsiTheme="minorHAnsi" w:cstheme="minorHAnsi"/>
          <w:sz w:val="22"/>
          <w:szCs w:val="22"/>
        </w:rPr>
        <w:t>ember in good standing</w:t>
      </w:r>
    </w:p>
    <w:p w14:paraId="4D6FBF7B" w14:textId="77777777" w:rsidR="001F0761" w:rsidRPr="00EA7E14" w:rsidRDefault="001F0761" w:rsidP="009A467F">
      <w:pPr>
        <w:numPr>
          <w:ilvl w:val="0"/>
          <w:numId w:val="20"/>
        </w:numPr>
        <w:tabs>
          <w:tab w:val="left" w:pos="-720"/>
          <w:tab w:val="left" w:pos="0"/>
        </w:tabs>
        <w:suppressAutoHyphens/>
        <w:rPr>
          <w:rFonts w:asciiTheme="minorHAnsi" w:hAnsiTheme="minorHAnsi" w:cstheme="minorHAnsi"/>
          <w:sz w:val="22"/>
          <w:szCs w:val="22"/>
        </w:rPr>
      </w:pPr>
      <w:bookmarkStart w:id="28" w:name="_Hlk35258310"/>
      <w:r w:rsidRPr="00EA7E14">
        <w:rPr>
          <w:rFonts w:asciiTheme="minorHAnsi" w:hAnsiTheme="minorHAnsi" w:cstheme="minorHAnsi"/>
          <w:sz w:val="22"/>
          <w:szCs w:val="22"/>
        </w:rPr>
        <w:t xml:space="preserve">See individual </w:t>
      </w:r>
      <w:r>
        <w:rPr>
          <w:rFonts w:asciiTheme="minorHAnsi" w:hAnsiTheme="minorHAnsi" w:cstheme="minorHAnsi"/>
          <w:sz w:val="22"/>
          <w:szCs w:val="22"/>
        </w:rPr>
        <w:t>C</w:t>
      </w:r>
      <w:r w:rsidRPr="00EA7E14">
        <w:rPr>
          <w:rFonts w:asciiTheme="minorHAnsi" w:hAnsiTheme="minorHAnsi" w:cstheme="minorHAnsi"/>
          <w:sz w:val="22"/>
          <w:szCs w:val="22"/>
        </w:rPr>
        <w:t xml:space="preserve">ommittee and </w:t>
      </w:r>
      <w:r>
        <w:rPr>
          <w:rFonts w:asciiTheme="minorHAnsi" w:hAnsiTheme="minorHAnsi" w:cstheme="minorHAnsi"/>
          <w:sz w:val="22"/>
          <w:szCs w:val="22"/>
        </w:rPr>
        <w:t>Task Force</w:t>
      </w:r>
      <w:r w:rsidRPr="00EA7E14">
        <w:rPr>
          <w:rFonts w:asciiTheme="minorHAnsi" w:hAnsiTheme="minorHAnsi" w:cstheme="minorHAnsi"/>
          <w:sz w:val="22"/>
          <w:szCs w:val="22"/>
        </w:rPr>
        <w:t xml:space="preserve"> purposes for other qualifications.</w:t>
      </w:r>
    </w:p>
    <w:p w14:paraId="5311B32A" w14:textId="77777777" w:rsidR="00F1614E" w:rsidRPr="0033597E" w:rsidRDefault="00F1614E" w:rsidP="009A467F">
      <w:pPr>
        <w:numPr>
          <w:ilvl w:val="0"/>
          <w:numId w:val="20"/>
        </w:numPr>
        <w:tabs>
          <w:tab w:val="left" w:pos="-720"/>
          <w:tab w:val="left" w:pos="0"/>
        </w:tabs>
        <w:suppressAutoHyphens/>
        <w:ind w:left="1440" w:hanging="1080"/>
        <w:rPr>
          <w:rFonts w:asciiTheme="minorHAnsi" w:hAnsiTheme="minorHAnsi" w:cstheme="minorHAnsi"/>
          <w:sz w:val="22"/>
          <w:szCs w:val="22"/>
        </w:rPr>
      </w:pPr>
      <w:bookmarkStart w:id="29" w:name="_Hlk35258289"/>
      <w:bookmarkEnd w:id="28"/>
      <w:r w:rsidRPr="0033597E">
        <w:rPr>
          <w:rFonts w:asciiTheme="minorHAnsi" w:hAnsiTheme="minorHAnsi" w:cstheme="minorHAnsi"/>
          <w:sz w:val="22"/>
          <w:szCs w:val="22"/>
        </w:rPr>
        <w:t>Strongly encouraged to be a</w:t>
      </w:r>
      <w:r>
        <w:rPr>
          <w:rFonts w:asciiTheme="minorHAnsi" w:hAnsiTheme="minorHAnsi" w:cstheme="minorHAnsi"/>
          <w:sz w:val="22"/>
          <w:szCs w:val="22"/>
        </w:rPr>
        <w:t xml:space="preserve">n investor in </w:t>
      </w:r>
      <w:r w:rsidRPr="0033597E">
        <w:rPr>
          <w:rFonts w:asciiTheme="minorHAnsi" w:hAnsiTheme="minorHAnsi" w:cstheme="minorHAnsi"/>
          <w:sz w:val="22"/>
          <w:szCs w:val="22"/>
        </w:rPr>
        <w:t>RPAC.</w:t>
      </w:r>
    </w:p>
    <w:bookmarkEnd w:id="29"/>
    <w:p w14:paraId="69133828" w14:textId="77777777" w:rsidR="00B8749F" w:rsidRPr="00EA7E14" w:rsidRDefault="00B8749F" w:rsidP="00C6222E">
      <w:pPr>
        <w:tabs>
          <w:tab w:val="left" w:pos="-720"/>
          <w:tab w:val="left" w:pos="0"/>
        </w:tabs>
        <w:suppressAutoHyphens/>
        <w:rPr>
          <w:rFonts w:asciiTheme="minorHAnsi" w:hAnsiTheme="minorHAnsi" w:cstheme="minorHAnsi"/>
          <w:sz w:val="22"/>
          <w:szCs w:val="22"/>
        </w:rPr>
      </w:pPr>
    </w:p>
    <w:p w14:paraId="215E57EF" w14:textId="77777777" w:rsidR="001D550B" w:rsidRPr="00EA7E14" w:rsidRDefault="001D550B" w:rsidP="00C6222E">
      <w:pPr>
        <w:rPr>
          <w:rFonts w:asciiTheme="minorHAnsi" w:hAnsiTheme="minorHAnsi" w:cstheme="minorHAnsi"/>
          <w:b/>
          <w:sz w:val="22"/>
          <w:szCs w:val="22"/>
        </w:rPr>
      </w:pPr>
      <w:r w:rsidRPr="00EA7E14">
        <w:rPr>
          <w:rFonts w:asciiTheme="minorHAnsi" w:hAnsiTheme="minorHAnsi" w:cstheme="minorHAnsi"/>
          <w:b/>
          <w:sz w:val="22"/>
          <w:szCs w:val="22"/>
        </w:rPr>
        <w:t>303.</w:t>
      </w:r>
      <w:r w:rsidRPr="00EA7E14">
        <w:rPr>
          <w:rFonts w:asciiTheme="minorHAnsi" w:hAnsiTheme="minorHAnsi" w:cstheme="minorHAnsi"/>
          <w:b/>
          <w:sz w:val="22"/>
          <w:szCs w:val="22"/>
        </w:rPr>
        <w:tab/>
        <w:t xml:space="preserve">RESPONSIBILITY AND DUTIES OF A COMMITTEE OR </w:t>
      </w:r>
      <w:r w:rsidR="002A6BDF" w:rsidRPr="00EA7E14">
        <w:rPr>
          <w:rFonts w:asciiTheme="minorHAnsi" w:hAnsiTheme="minorHAnsi" w:cstheme="minorHAnsi"/>
          <w:b/>
          <w:sz w:val="22"/>
          <w:szCs w:val="22"/>
        </w:rPr>
        <w:t>TASK FORCE</w:t>
      </w:r>
      <w:r w:rsidRPr="00EA7E14">
        <w:rPr>
          <w:rFonts w:asciiTheme="minorHAnsi" w:hAnsiTheme="minorHAnsi" w:cstheme="minorHAnsi"/>
          <w:b/>
          <w:sz w:val="22"/>
          <w:szCs w:val="22"/>
        </w:rPr>
        <w:t xml:space="preserve"> VICE CHAIRPERSON</w:t>
      </w:r>
    </w:p>
    <w:p w14:paraId="3B6039E6" w14:textId="77777777" w:rsidR="001D550B" w:rsidRPr="00EA7E14" w:rsidRDefault="001D550B" w:rsidP="00C6222E">
      <w:pPr>
        <w:rPr>
          <w:rFonts w:asciiTheme="minorHAnsi" w:hAnsiTheme="minorHAnsi" w:cstheme="minorHAnsi"/>
          <w:sz w:val="22"/>
          <w:szCs w:val="22"/>
        </w:rPr>
      </w:pPr>
      <w:r w:rsidRPr="00EA7E14">
        <w:rPr>
          <w:rFonts w:asciiTheme="minorHAnsi" w:hAnsiTheme="minorHAnsi" w:cstheme="minorHAnsi"/>
          <w:b/>
          <w:sz w:val="22"/>
          <w:szCs w:val="22"/>
        </w:rPr>
        <w:t>Term:</w:t>
      </w:r>
      <w:r w:rsidRPr="00EA7E14">
        <w:rPr>
          <w:rFonts w:asciiTheme="minorHAnsi" w:hAnsiTheme="minorHAnsi" w:cstheme="minorHAnsi"/>
          <w:sz w:val="22"/>
          <w:szCs w:val="22"/>
        </w:rPr>
        <w:t xml:space="preserve"> </w:t>
      </w:r>
    </w:p>
    <w:p w14:paraId="759A10BB" w14:textId="02357B71" w:rsidR="007B19B1" w:rsidRPr="003B6A9D" w:rsidRDefault="001D550B" w:rsidP="00C6222E">
      <w:pPr>
        <w:rPr>
          <w:rFonts w:asciiTheme="minorHAnsi" w:eastAsia="Calibri" w:hAnsiTheme="minorHAnsi" w:cstheme="minorHAnsi"/>
          <w:sz w:val="22"/>
          <w:szCs w:val="22"/>
        </w:rPr>
      </w:pPr>
      <w:r w:rsidRPr="00EE3DD3">
        <w:rPr>
          <w:rFonts w:asciiTheme="minorHAnsi" w:hAnsiTheme="minorHAnsi" w:cstheme="minorHAnsi"/>
          <w:sz w:val="22"/>
          <w:szCs w:val="22"/>
        </w:rPr>
        <w:t xml:space="preserve">A Committee Vice </w:t>
      </w:r>
      <w:r w:rsidR="00CD4570" w:rsidRPr="00EE3DD3">
        <w:rPr>
          <w:rFonts w:asciiTheme="minorHAnsi" w:hAnsiTheme="minorHAnsi" w:cstheme="minorHAnsi"/>
          <w:sz w:val="22"/>
          <w:szCs w:val="22"/>
        </w:rPr>
        <w:t>Chair</w:t>
      </w:r>
      <w:r w:rsidRPr="00EE3DD3">
        <w:rPr>
          <w:rFonts w:asciiTheme="minorHAnsi" w:hAnsiTheme="minorHAnsi" w:cstheme="minorHAnsi"/>
          <w:sz w:val="22"/>
          <w:szCs w:val="22"/>
        </w:rPr>
        <w:t xml:space="preserve"> is </w:t>
      </w:r>
      <w:r w:rsidRPr="005343C1">
        <w:rPr>
          <w:rFonts w:asciiTheme="minorHAnsi" w:hAnsiTheme="minorHAnsi" w:cstheme="minorHAnsi"/>
          <w:sz w:val="22"/>
          <w:szCs w:val="22"/>
        </w:rPr>
        <w:t xml:space="preserve">appointed by the </w:t>
      </w:r>
      <w:r w:rsidR="00AD7533">
        <w:rPr>
          <w:rFonts w:asciiTheme="minorHAnsi" w:hAnsiTheme="minorHAnsi" w:cstheme="minorHAnsi"/>
          <w:sz w:val="22"/>
          <w:szCs w:val="22"/>
        </w:rPr>
        <w:t>President-elect</w:t>
      </w:r>
      <w:r w:rsidRPr="005343C1">
        <w:rPr>
          <w:rFonts w:asciiTheme="minorHAnsi" w:hAnsiTheme="minorHAnsi" w:cstheme="minorHAnsi"/>
          <w:sz w:val="22"/>
          <w:szCs w:val="22"/>
        </w:rPr>
        <w:t>, with the approval of the Board of Directors, to serve for a 1 Year term (or until a respective successor is duly elected and qualified)</w:t>
      </w:r>
      <w:r w:rsidRPr="005343C1">
        <w:rPr>
          <w:rFonts w:asciiTheme="minorHAnsi" w:hAnsiTheme="minorHAnsi" w:cstheme="minorHAnsi"/>
          <w:b/>
          <w:sz w:val="22"/>
          <w:szCs w:val="22"/>
        </w:rPr>
        <w:t xml:space="preserve">.  </w:t>
      </w:r>
      <w:r w:rsidRPr="005343C1">
        <w:rPr>
          <w:rFonts w:asciiTheme="minorHAnsi" w:eastAsia="Calibri" w:hAnsiTheme="minorHAnsi" w:cstheme="minorHAnsi"/>
          <w:sz w:val="22"/>
          <w:szCs w:val="22"/>
        </w:rPr>
        <w:t>The advice of the assigned staff liaison should be solicited early in the appointment process for the Vice-</w:t>
      </w:r>
      <w:r w:rsidR="00CD4570" w:rsidRPr="005343C1">
        <w:rPr>
          <w:rFonts w:asciiTheme="minorHAnsi" w:eastAsia="Calibri" w:hAnsiTheme="minorHAnsi" w:cstheme="minorHAnsi"/>
          <w:sz w:val="22"/>
          <w:szCs w:val="22"/>
        </w:rPr>
        <w:t>Chair</w:t>
      </w:r>
      <w:r w:rsidRPr="005343C1">
        <w:rPr>
          <w:rFonts w:asciiTheme="minorHAnsi" w:eastAsia="Calibri" w:hAnsiTheme="minorHAnsi" w:cstheme="minorHAnsi"/>
          <w:sz w:val="22"/>
          <w:szCs w:val="22"/>
        </w:rPr>
        <w:t>.</w:t>
      </w:r>
      <w:r w:rsidR="007B19B1" w:rsidRPr="005343C1">
        <w:rPr>
          <w:rFonts w:asciiTheme="minorHAnsi" w:eastAsia="Calibri" w:hAnsiTheme="minorHAnsi" w:cstheme="minorHAnsi"/>
          <w:sz w:val="22"/>
          <w:szCs w:val="22"/>
        </w:rPr>
        <w:t xml:space="preserve">  A Task Force Vice Chair is appointed by the </w:t>
      </w:r>
      <w:r w:rsidR="00AD7533">
        <w:rPr>
          <w:rFonts w:asciiTheme="minorHAnsi" w:eastAsia="Calibri" w:hAnsiTheme="minorHAnsi" w:cstheme="minorHAnsi"/>
          <w:sz w:val="22"/>
          <w:szCs w:val="22"/>
        </w:rPr>
        <w:t>President-elect</w:t>
      </w:r>
      <w:r w:rsidR="007B19B1" w:rsidRPr="005343C1">
        <w:rPr>
          <w:rFonts w:asciiTheme="minorHAnsi" w:eastAsia="Calibri" w:hAnsiTheme="minorHAnsi" w:cstheme="minorHAnsi"/>
          <w:sz w:val="22"/>
          <w:szCs w:val="22"/>
        </w:rPr>
        <w:t>, the CEO, or the committee chair who appointed the Task Force and shall serve until the assigned task is completed.</w:t>
      </w:r>
    </w:p>
    <w:p w14:paraId="3280D084" w14:textId="77777777" w:rsidR="001D550B" w:rsidRPr="00EA7E14" w:rsidRDefault="001D550B" w:rsidP="00C6222E">
      <w:pPr>
        <w:rPr>
          <w:rFonts w:asciiTheme="minorHAnsi" w:eastAsia="Calibri" w:hAnsiTheme="minorHAnsi" w:cstheme="minorHAnsi"/>
          <w:sz w:val="22"/>
          <w:szCs w:val="22"/>
        </w:rPr>
      </w:pPr>
    </w:p>
    <w:p w14:paraId="3F907F8E" w14:textId="5633AB6F" w:rsidR="001D550B" w:rsidRPr="00EA7E14" w:rsidRDefault="001D550B" w:rsidP="00C6222E">
      <w:pPr>
        <w:spacing w:after="200"/>
        <w:rPr>
          <w:rFonts w:asciiTheme="minorHAnsi" w:eastAsia="Calibri" w:hAnsiTheme="minorHAnsi" w:cstheme="minorHAnsi"/>
          <w:sz w:val="22"/>
          <w:szCs w:val="22"/>
        </w:rPr>
      </w:pPr>
      <w:r w:rsidRPr="005343C1">
        <w:rPr>
          <w:rFonts w:asciiTheme="minorHAnsi" w:eastAsia="Calibri" w:hAnsiTheme="minorHAnsi" w:cstheme="minorHAnsi"/>
          <w:sz w:val="22"/>
          <w:szCs w:val="22"/>
        </w:rPr>
        <w:t>The Vice-</w:t>
      </w:r>
      <w:r w:rsidR="00CD4570" w:rsidRPr="005343C1">
        <w:rPr>
          <w:rFonts w:asciiTheme="minorHAnsi" w:eastAsia="Calibri" w:hAnsiTheme="minorHAnsi" w:cstheme="minorHAnsi"/>
          <w:sz w:val="22"/>
          <w:szCs w:val="22"/>
        </w:rPr>
        <w:t>Chair</w:t>
      </w:r>
      <w:r w:rsidRPr="005343C1">
        <w:rPr>
          <w:rFonts w:asciiTheme="minorHAnsi" w:eastAsia="Calibri" w:hAnsiTheme="minorHAnsi" w:cstheme="minorHAnsi"/>
          <w:sz w:val="22"/>
          <w:szCs w:val="22"/>
        </w:rPr>
        <w:t xml:space="preserve"> shall ascend to the position of </w:t>
      </w:r>
      <w:r w:rsidR="00CD4570" w:rsidRPr="005343C1">
        <w:rPr>
          <w:rFonts w:asciiTheme="minorHAnsi" w:eastAsia="Calibri" w:hAnsiTheme="minorHAnsi" w:cstheme="minorHAnsi"/>
          <w:sz w:val="22"/>
          <w:szCs w:val="22"/>
        </w:rPr>
        <w:t>Chair</w:t>
      </w:r>
      <w:r w:rsidRPr="005343C1">
        <w:rPr>
          <w:rFonts w:asciiTheme="minorHAnsi" w:eastAsia="Calibri" w:hAnsiTheme="minorHAnsi" w:cstheme="minorHAnsi"/>
          <w:sz w:val="22"/>
          <w:szCs w:val="22"/>
        </w:rPr>
        <w:t xml:space="preserve"> immediately and automatically upon completion of the term as Vice-</w:t>
      </w:r>
      <w:r w:rsidR="00CD4570" w:rsidRPr="005343C1">
        <w:rPr>
          <w:rFonts w:asciiTheme="minorHAnsi" w:eastAsia="Calibri" w:hAnsiTheme="minorHAnsi" w:cstheme="minorHAnsi"/>
          <w:sz w:val="22"/>
          <w:szCs w:val="22"/>
        </w:rPr>
        <w:t>Chair</w:t>
      </w:r>
      <w:r w:rsidRPr="005343C1">
        <w:rPr>
          <w:rFonts w:asciiTheme="minorHAnsi" w:eastAsia="Calibri" w:hAnsiTheme="minorHAnsi" w:cstheme="minorHAnsi"/>
          <w:sz w:val="22"/>
          <w:szCs w:val="22"/>
        </w:rPr>
        <w:t xml:space="preserve">, unless it is determined by the appointing </w:t>
      </w:r>
      <w:r w:rsidR="00AD7533">
        <w:rPr>
          <w:rFonts w:asciiTheme="minorHAnsi" w:eastAsia="Calibri" w:hAnsiTheme="minorHAnsi" w:cstheme="minorHAnsi"/>
          <w:sz w:val="22"/>
          <w:szCs w:val="22"/>
        </w:rPr>
        <w:t>President-elect</w:t>
      </w:r>
      <w:r w:rsidRPr="005343C1">
        <w:rPr>
          <w:rFonts w:asciiTheme="minorHAnsi" w:eastAsia="Calibri" w:hAnsiTheme="minorHAnsi" w:cstheme="minorHAnsi"/>
          <w:sz w:val="22"/>
          <w:szCs w:val="22"/>
        </w:rPr>
        <w:t xml:space="preserve"> that there is an inability to act on the part of the Vice </w:t>
      </w:r>
      <w:r w:rsidR="00CD4570" w:rsidRPr="005343C1">
        <w:rPr>
          <w:rFonts w:asciiTheme="minorHAnsi" w:eastAsia="Calibri" w:hAnsiTheme="minorHAnsi" w:cstheme="minorHAnsi"/>
          <w:sz w:val="22"/>
          <w:szCs w:val="22"/>
        </w:rPr>
        <w:t>Chair</w:t>
      </w:r>
      <w:r w:rsidRPr="005343C1">
        <w:rPr>
          <w:rFonts w:asciiTheme="minorHAnsi" w:eastAsia="Calibri" w:hAnsiTheme="minorHAnsi" w:cstheme="minorHAnsi"/>
          <w:sz w:val="22"/>
          <w:szCs w:val="22"/>
        </w:rPr>
        <w:t>.</w:t>
      </w:r>
      <w:r w:rsidRPr="00EA7E14">
        <w:rPr>
          <w:rFonts w:asciiTheme="minorHAnsi" w:eastAsia="Calibri" w:hAnsiTheme="minorHAnsi" w:cstheme="minorHAnsi"/>
          <w:sz w:val="22"/>
          <w:szCs w:val="22"/>
        </w:rPr>
        <w:t xml:space="preserve">  </w:t>
      </w:r>
    </w:p>
    <w:p w14:paraId="257A4314" w14:textId="77777777" w:rsidR="001D550B" w:rsidRPr="00EA7E14" w:rsidRDefault="001D550B" w:rsidP="00C6222E">
      <w:pPr>
        <w:rPr>
          <w:rFonts w:asciiTheme="minorHAnsi" w:hAnsiTheme="minorHAnsi" w:cstheme="minorHAnsi"/>
          <w:b/>
          <w:sz w:val="22"/>
          <w:szCs w:val="22"/>
        </w:rPr>
      </w:pPr>
      <w:r w:rsidRPr="00EA7E14">
        <w:rPr>
          <w:rFonts w:asciiTheme="minorHAnsi" w:hAnsiTheme="minorHAnsi" w:cstheme="minorHAnsi"/>
          <w:b/>
          <w:sz w:val="22"/>
          <w:szCs w:val="22"/>
        </w:rPr>
        <w:t>Description and Responsibilities:</w:t>
      </w:r>
    </w:p>
    <w:p w14:paraId="5E6C1D99" w14:textId="77777777" w:rsidR="001D550B" w:rsidRPr="00EA7E14" w:rsidRDefault="001D550B" w:rsidP="00C6222E">
      <w:pPr>
        <w:rPr>
          <w:rFonts w:asciiTheme="minorHAnsi" w:hAnsiTheme="minorHAnsi" w:cstheme="minorHAnsi"/>
          <w:sz w:val="22"/>
          <w:szCs w:val="22"/>
        </w:rPr>
      </w:pPr>
      <w:r w:rsidRPr="00EA7E14">
        <w:rPr>
          <w:rFonts w:asciiTheme="minorHAnsi" w:hAnsiTheme="minorHAnsi" w:cstheme="minorHAnsi"/>
          <w:sz w:val="22"/>
          <w:szCs w:val="22"/>
        </w:rPr>
        <w:t xml:space="preserve">The Vice </w:t>
      </w:r>
      <w:r w:rsidR="00CD4570" w:rsidRPr="00EA7E14">
        <w:rPr>
          <w:rFonts w:asciiTheme="minorHAnsi" w:hAnsiTheme="minorHAnsi" w:cstheme="minorHAnsi"/>
          <w:sz w:val="22"/>
          <w:szCs w:val="22"/>
        </w:rPr>
        <w:t>Chair</w:t>
      </w:r>
      <w:r w:rsidRPr="00EA7E14">
        <w:rPr>
          <w:rFonts w:asciiTheme="minorHAnsi" w:hAnsiTheme="minorHAnsi" w:cstheme="minorHAnsi"/>
          <w:sz w:val="22"/>
          <w:szCs w:val="22"/>
        </w:rPr>
        <w:t xml:space="preserve"> is responsible for assisting the </w:t>
      </w:r>
      <w:r w:rsidR="00CD4570" w:rsidRPr="00EA7E14">
        <w:rPr>
          <w:rFonts w:asciiTheme="minorHAnsi" w:hAnsiTheme="minorHAnsi" w:cstheme="minorHAnsi"/>
          <w:sz w:val="22"/>
          <w:szCs w:val="22"/>
        </w:rPr>
        <w:t>Chair</w:t>
      </w:r>
      <w:r w:rsidRPr="00EA7E14">
        <w:rPr>
          <w:rFonts w:asciiTheme="minorHAnsi" w:hAnsiTheme="minorHAnsi" w:cstheme="minorHAnsi"/>
          <w:sz w:val="22"/>
          <w:szCs w:val="22"/>
        </w:rPr>
        <w:t xml:space="preserve"> in the effective oversight of the Committee or </w:t>
      </w:r>
      <w:r w:rsidR="003B6A9D">
        <w:rPr>
          <w:rFonts w:asciiTheme="minorHAnsi" w:hAnsiTheme="minorHAnsi" w:cstheme="minorHAnsi"/>
          <w:sz w:val="22"/>
          <w:szCs w:val="22"/>
        </w:rPr>
        <w:t>Task Force</w:t>
      </w:r>
      <w:r w:rsidRPr="00EA7E14">
        <w:rPr>
          <w:rFonts w:asciiTheme="minorHAnsi" w:hAnsiTheme="minorHAnsi" w:cstheme="minorHAnsi"/>
          <w:sz w:val="22"/>
          <w:szCs w:val="22"/>
        </w:rPr>
        <w:t xml:space="preserve">’s work, consistent with Board approval and policies, and shall have the duty to:  </w:t>
      </w:r>
    </w:p>
    <w:p w14:paraId="74B84D6C" w14:textId="77777777" w:rsidR="00F1614E" w:rsidRDefault="00F1614E" w:rsidP="009A467F">
      <w:pPr>
        <w:numPr>
          <w:ilvl w:val="0"/>
          <w:numId w:val="21"/>
        </w:numPr>
        <w:rPr>
          <w:rFonts w:asciiTheme="minorHAnsi" w:hAnsiTheme="minorHAnsi" w:cstheme="minorHAnsi"/>
          <w:sz w:val="22"/>
          <w:szCs w:val="22"/>
        </w:rPr>
      </w:pPr>
      <w:r w:rsidRPr="00EA7E14">
        <w:rPr>
          <w:rFonts w:asciiTheme="minorHAnsi" w:hAnsiTheme="minorHAnsi" w:cstheme="minorHAnsi"/>
          <w:sz w:val="22"/>
          <w:szCs w:val="22"/>
        </w:rPr>
        <w:t>Be familiar with the Association's Strategic and Business Plans and assist in the implementation of the objectives and strategies for their area of responsibility.</w:t>
      </w:r>
      <w:r>
        <w:rPr>
          <w:rFonts w:asciiTheme="minorHAnsi" w:hAnsiTheme="minorHAnsi" w:cstheme="minorHAnsi"/>
          <w:sz w:val="22"/>
          <w:szCs w:val="22"/>
        </w:rPr>
        <w:t xml:space="preserve">  </w:t>
      </w:r>
    </w:p>
    <w:p w14:paraId="5D7F1614" w14:textId="77777777" w:rsidR="00F1614E" w:rsidRDefault="00F1614E" w:rsidP="009A467F">
      <w:pPr>
        <w:numPr>
          <w:ilvl w:val="0"/>
          <w:numId w:val="21"/>
        </w:numPr>
        <w:rPr>
          <w:rFonts w:asciiTheme="minorHAnsi" w:hAnsiTheme="minorHAnsi" w:cstheme="minorHAnsi"/>
          <w:sz w:val="22"/>
          <w:szCs w:val="22"/>
        </w:rPr>
      </w:pPr>
      <w:r>
        <w:rPr>
          <w:rFonts w:asciiTheme="minorHAnsi" w:hAnsiTheme="minorHAnsi" w:cstheme="minorHAnsi"/>
          <w:sz w:val="22"/>
          <w:szCs w:val="22"/>
        </w:rPr>
        <w:t>Work in close partnership with the Chair and assigned staff throughout the year.</w:t>
      </w:r>
    </w:p>
    <w:p w14:paraId="6F7EE231" w14:textId="77777777" w:rsidR="001F0761" w:rsidRPr="00EA7E14" w:rsidRDefault="001F0761" w:rsidP="009A467F">
      <w:pPr>
        <w:numPr>
          <w:ilvl w:val="0"/>
          <w:numId w:val="21"/>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Assist with the recruitment and orientation of Committee or </w:t>
      </w:r>
      <w:r>
        <w:rPr>
          <w:rFonts w:asciiTheme="minorHAnsi" w:hAnsiTheme="minorHAnsi" w:cstheme="minorHAnsi"/>
          <w:sz w:val="22"/>
          <w:szCs w:val="22"/>
        </w:rPr>
        <w:t>Task Force</w:t>
      </w:r>
      <w:r w:rsidRPr="00EA7E14">
        <w:rPr>
          <w:rFonts w:asciiTheme="minorHAnsi" w:hAnsiTheme="minorHAnsi" w:cstheme="minorHAnsi"/>
          <w:sz w:val="22"/>
          <w:szCs w:val="22"/>
        </w:rPr>
        <w:t xml:space="preserve"> members. Motivate the members toward the attainment of the Committee’s or </w:t>
      </w:r>
      <w:r>
        <w:rPr>
          <w:rFonts w:asciiTheme="minorHAnsi" w:hAnsiTheme="minorHAnsi" w:cstheme="minorHAnsi"/>
          <w:sz w:val="22"/>
          <w:szCs w:val="22"/>
        </w:rPr>
        <w:t>Task Force</w:t>
      </w:r>
      <w:r w:rsidRPr="00EA7E14">
        <w:rPr>
          <w:rFonts w:asciiTheme="minorHAnsi" w:hAnsiTheme="minorHAnsi" w:cstheme="minorHAnsi"/>
          <w:sz w:val="22"/>
          <w:szCs w:val="22"/>
        </w:rPr>
        <w:t>’s objectives and strategies.</w:t>
      </w:r>
    </w:p>
    <w:p w14:paraId="71B86556" w14:textId="77777777" w:rsidR="001D550B" w:rsidRPr="00EA7E14" w:rsidRDefault="001D550B" w:rsidP="009A467F">
      <w:pPr>
        <w:numPr>
          <w:ilvl w:val="0"/>
          <w:numId w:val="21"/>
        </w:numPr>
        <w:rPr>
          <w:rFonts w:asciiTheme="minorHAnsi" w:hAnsiTheme="minorHAnsi" w:cstheme="minorHAnsi"/>
          <w:sz w:val="22"/>
          <w:szCs w:val="22"/>
        </w:rPr>
      </w:pPr>
      <w:r w:rsidRPr="00EA7E14">
        <w:rPr>
          <w:rFonts w:asciiTheme="minorHAnsi" w:hAnsiTheme="minorHAnsi" w:cstheme="minorHAnsi"/>
          <w:sz w:val="22"/>
          <w:szCs w:val="22"/>
        </w:rPr>
        <w:t>Prepare for, attend, and actively participate in all meetings of the committee</w:t>
      </w:r>
    </w:p>
    <w:p w14:paraId="4A14980A" w14:textId="77777777" w:rsidR="001D550B" w:rsidRPr="00EA7E14" w:rsidRDefault="001D550B" w:rsidP="009A467F">
      <w:pPr>
        <w:numPr>
          <w:ilvl w:val="0"/>
          <w:numId w:val="21"/>
        </w:numPr>
        <w:rPr>
          <w:rFonts w:asciiTheme="minorHAnsi" w:hAnsiTheme="minorHAnsi" w:cstheme="minorHAnsi"/>
          <w:sz w:val="22"/>
          <w:szCs w:val="22"/>
        </w:rPr>
      </w:pPr>
      <w:r w:rsidRPr="00EA7E14">
        <w:rPr>
          <w:rFonts w:asciiTheme="minorHAnsi" w:hAnsiTheme="minorHAnsi" w:cstheme="minorHAnsi"/>
          <w:sz w:val="22"/>
          <w:szCs w:val="22"/>
        </w:rPr>
        <w:t xml:space="preserve">Serve in the absence or inability of the </w:t>
      </w:r>
      <w:r w:rsidR="00CD4570" w:rsidRPr="00EA7E14">
        <w:rPr>
          <w:rFonts w:asciiTheme="minorHAnsi" w:hAnsiTheme="minorHAnsi" w:cstheme="minorHAnsi"/>
          <w:sz w:val="22"/>
          <w:szCs w:val="22"/>
        </w:rPr>
        <w:t>Chair</w:t>
      </w:r>
    </w:p>
    <w:p w14:paraId="1319A4F5" w14:textId="77777777" w:rsidR="001D550B" w:rsidRPr="00EA7E14" w:rsidRDefault="001D550B" w:rsidP="009A467F">
      <w:pPr>
        <w:numPr>
          <w:ilvl w:val="0"/>
          <w:numId w:val="21"/>
        </w:numPr>
        <w:rPr>
          <w:rFonts w:asciiTheme="minorHAnsi" w:hAnsiTheme="minorHAnsi" w:cstheme="minorHAnsi"/>
          <w:sz w:val="22"/>
          <w:szCs w:val="22"/>
        </w:rPr>
      </w:pPr>
      <w:r w:rsidRPr="00EA7E14">
        <w:rPr>
          <w:rFonts w:asciiTheme="minorHAnsi" w:hAnsiTheme="minorHAnsi" w:cstheme="minorHAnsi"/>
          <w:sz w:val="22"/>
          <w:szCs w:val="22"/>
        </w:rPr>
        <w:t>Perform all other duties prescribed by the Bylaws, applicable law, or the Board of Directors</w:t>
      </w:r>
    </w:p>
    <w:p w14:paraId="59D9FF01" w14:textId="77777777" w:rsidR="001F0761" w:rsidRDefault="001F0761" w:rsidP="00C6222E">
      <w:pPr>
        <w:rPr>
          <w:rFonts w:asciiTheme="minorHAnsi" w:hAnsiTheme="minorHAnsi" w:cstheme="minorHAnsi"/>
          <w:b/>
          <w:sz w:val="22"/>
          <w:szCs w:val="22"/>
        </w:rPr>
      </w:pPr>
    </w:p>
    <w:p w14:paraId="1B18A574" w14:textId="3D46A932" w:rsidR="001D550B" w:rsidRPr="00EA7E14" w:rsidRDefault="001D550B" w:rsidP="00C6222E">
      <w:pPr>
        <w:rPr>
          <w:rFonts w:asciiTheme="minorHAnsi" w:hAnsiTheme="minorHAnsi" w:cstheme="minorHAnsi"/>
          <w:sz w:val="22"/>
          <w:szCs w:val="22"/>
        </w:rPr>
      </w:pPr>
      <w:r w:rsidRPr="00EA7E14">
        <w:rPr>
          <w:rFonts w:asciiTheme="minorHAnsi" w:hAnsiTheme="minorHAnsi" w:cstheme="minorHAnsi"/>
          <w:b/>
          <w:sz w:val="22"/>
          <w:szCs w:val="22"/>
        </w:rPr>
        <w:t>Additional Responsibilities:</w:t>
      </w:r>
      <w:r w:rsidRPr="00EA7E14">
        <w:rPr>
          <w:rFonts w:asciiTheme="minorHAnsi" w:hAnsiTheme="minorHAnsi" w:cstheme="minorHAnsi"/>
          <w:sz w:val="22"/>
          <w:szCs w:val="22"/>
        </w:rPr>
        <w:t xml:space="preserve"> </w:t>
      </w:r>
    </w:p>
    <w:p w14:paraId="1B900FAF" w14:textId="77777777" w:rsidR="001F0761" w:rsidRPr="00EA7E14" w:rsidRDefault="001F0761" w:rsidP="009A467F">
      <w:pPr>
        <w:numPr>
          <w:ilvl w:val="0"/>
          <w:numId w:val="22"/>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Attend leadership training and a planning session, to be held prior to serving as Chair.</w:t>
      </w:r>
    </w:p>
    <w:p w14:paraId="00B67D6D" w14:textId="77777777" w:rsidR="001F0761" w:rsidRPr="00EA7E14" w:rsidRDefault="001F0761" w:rsidP="009A467F">
      <w:pPr>
        <w:numPr>
          <w:ilvl w:val="0"/>
          <w:numId w:val="22"/>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Attendance at committee-related functions.</w:t>
      </w:r>
    </w:p>
    <w:p w14:paraId="73F671B2" w14:textId="77777777" w:rsidR="001D550B" w:rsidRPr="00EA7E14" w:rsidRDefault="001D550B" w:rsidP="009A467F">
      <w:pPr>
        <w:numPr>
          <w:ilvl w:val="0"/>
          <w:numId w:val="22"/>
        </w:numPr>
        <w:rPr>
          <w:rFonts w:asciiTheme="minorHAnsi" w:hAnsiTheme="minorHAnsi" w:cstheme="minorHAnsi"/>
          <w:sz w:val="22"/>
          <w:szCs w:val="22"/>
        </w:rPr>
      </w:pPr>
      <w:r w:rsidRPr="00EA7E14">
        <w:rPr>
          <w:rFonts w:asciiTheme="minorHAnsi" w:hAnsiTheme="minorHAnsi" w:cstheme="minorHAnsi"/>
          <w:sz w:val="22"/>
          <w:szCs w:val="22"/>
        </w:rPr>
        <w:t>Attendance at committee-related functions</w:t>
      </w:r>
    </w:p>
    <w:p w14:paraId="5074B539" w14:textId="77777777" w:rsidR="001D550B" w:rsidRPr="00EA7E14" w:rsidRDefault="001D550B" w:rsidP="009A467F">
      <w:pPr>
        <w:numPr>
          <w:ilvl w:val="0"/>
          <w:numId w:val="22"/>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Make every attempt to attend all major functions of the Association.</w:t>
      </w:r>
    </w:p>
    <w:p w14:paraId="28591EF4" w14:textId="77777777" w:rsidR="001D550B" w:rsidRDefault="001D550B" w:rsidP="009A467F">
      <w:pPr>
        <w:numPr>
          <w:ilvl w:val="0"/>
          <w:numId w:val="22"/>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Have a working knowledge of </w:t>
      </w:r>
      <w:r w:rsidRPr="00EA7E14">
        <w:rPr>
          <w:rFonts w:asciiTheme="minorHAnsi" w:hAnsiTheme="minorHAnsi" w:cstheme="minorHAnsi"/>
          <w:i/>
          <w:sz w:val="22"/>
          <w:szCs w:val="22"/>
        </w:rPr>
        <w:t>Robert's Rules of Order</w:t>
      </w:r>
      <w:r w:rsidRPr="00EA7E14">
        <w:rPr>
          <w:rFonts w:asciiTheme="minorHAnsi" w:hAnsiTheme="minorHAnsi" w:cstheme="minorHAnsi"/>
          <w:sz w:val="22"/>
          <w:szCs w:val="22"/>
        </w:rPr>
        <w:t>.</w:t>
      </w:r>
    </w:p>
    <w:p w14:paraId="7E0548E9" w14:textId="77777777" w:rsidR="001F0761" w:rsidRPr="005343C1" w:rsidRDefault="001F0761" w:rsidP="009A467F">
      <w:pPr>
        <w:numPr>
          <w:ilvl w:val="0"/>
          <w:numId w:val="22"/>
        </w:numPr>
        <w:tabs>
          <w:tab w:val="left" w:pos="-720"/>
          <w:tab w:val="left" w:pos="360"/>
        </w:tabs>
        <w:spacing w:after="5"/>
        <w:rPr>
          <w:rFonts w:asciiTheme="minorHAnsi" w:hAnsiTheme="minorHAnsi"/>
          <w:sz w:val="22"/>
          <w:szCs w:val="22"/>
        </w:rPr>
      </w:pPr>
      <w:r w:rsidRPr="005343C1">
        <w:rPr>
          <w:rFonts w:asciiTheme="minorHAnsi" w:hAnsiTheme="minorHAnsi"/>
          <w:sz w:val="22"/>
          <w:szCs w:val="22"/>
        </w:rPr>
        <w:t>Annually sign all required NETAR disclosures, and which are made a part of this document in the appendix section.</w:t>
      </w:r>
    </w:p>
    <w:p w14:paraId="2BCAFD6B" w14:textId="77777777" w:rsidR="001D550B" w:rsidRPr="00EA7E14" w:rsidRDefault="001D550B" w:rsidP="00C6222E">
      <w:pPr>
        <w:tabs>
          <w:tab w:val="left" w:pos="-720"/>
        </w:tabs>
        <w:suppressAutoHyphens/>
        <w:rPr>
          <w:rFonts w:asciiTheme="minorHAnsi" w:hAnsiTheme="minorHAnsi" w:cstheme="minorHAnsi"/>
          <w:b/>
          <w:sz w:val="22"/>
          <w:szCs w:val="22"/>
        </w:rPr>
      </w:pPr>
    </w:p>
    <w:p w14:paraId="2568C591" w14:textId="77777777" w:rsidR="001D550B" w:rsidRPr="00EA7E14" w:rsidRDefault="001D550B" w:rsidP="00C6222E">
      <w:pPr>
        <w:tabs>
          <w:tab w:val="left" w:pos="-720"/>
        </w:tabs>
        <w:suppressAutoHyphens/>
        <w:rPr>
          <w:rFonts w:asciiTheme="minorHAnsi" w:hAnsiTheme="minorHAnsi" w:cstheme="minorHAnsi"/>
          <w:sz w:val="22"/>
          <w:szCs w:val="22"/>
        </w:rPr>
      </w:pPr>
      <w:r w:rsidRPr="00EA7E14">
        <w:rPr>
          <w:rFonts w:asciiTheme="minorHAnsi" w:hAnsiTheme="minorHAnsi" w:cstheme="minorHAnsi"/>
          <w:b/>
          <w:sz w:val="22"/>
          <w:szCs w:val="22"/>
        </w:rPr>
        <w:t>Qualifications</w:t>
      </w:r>
    </w:p>
    <w:p w14:paraId="3F702165" w14:textId="47C120FD" w:rsidR="001D550B" w:rsidRDefault="00EB791A" w:rsidP="009A467F">
      <w:pPr>
        <w:numPr>
          <w:ilvl w:val="0"/>
          <w:numId w:val="24"/>
        </w:numPr>
        <w:tabs>
          <w:tab w:val="left" w:pos="-720"/>
          <w:tab w:val="left" w:pos="0"/>
        </w:tabs>
        <w:suppressAutoHyphens/>
        <w:rPr>
          <w:rFonts w:asciiTheme="minorHAnsi" w:hAnsiTheme="minorHAnsi" w:cstheme="minorHAnsi"/>
          <w:sz w:val="22"/>
          <w:szCs w:val="22"/>
        </w:rPr>
      </w:pPr>
      <w:r>
        <w:rPr>
          <w:rFonts w:asciiTheme="minorHAnsi" w:hAnsiTheme="minorHAnsi" w:cstheme="minorHAnsi"/>
          <w:sz w:val="22"/>
          <w:szCs w:val="22"/>
        </w:rPr>
        <w:t>REALTOR</w:t>
      </w:r>
      <w:r w:rsidR="004B7057" w:rsidRPr="00EA7E14">
        <w:rPr>
          <w:rFonts w:asciiTheme="minorHAnsi" w:hAnsiTheme="minorHAnsi" w:cstheme="minorHAnsi"/>
          <w:sz w:val="22"/>
          <w:szCs w:val="22"/>
        </w:rPr>
        <w:t xml:space="preserve"> </w:t>
      </w:r>
      <w:r w:rsidR="004B7057">
        <w:rPr>
          <w:rFonts w:asciiTheme="minorHAnsi" w:hAnsiTheme="minorHAnsi" w:cstheme="minorHAnsi"/>
          <w:sz w:val="22"/>
          <w:szCs w:val="22"/>
        </w:rPr>
        <w:t>or</w:t>
      </w:r>
      <w:r w:rsidR="008A6432">
        <w:rPr>
          <w:rFonts w:asciiTheme="minorHAnsi" w:hAnsiTheme="minorHAnsi" w:cstheme="minorHAnsi"/>
          <w:sz w:val="22"/>
          <w:szCs w:val="22"/>
        </w:rPr>
        <w:t xml:space="preserve"> Business Partner</w:t>
      </w:r>
      <w:r w:rsidR="001F0761">
        <w:rPr>
          <w:rFonts w:asciiTheme="minorHAnsi" w:hAnsiTheme="minorHAnsi" w:cstheme="minorHAnsi"/>
          <w:sz w:val="22"/>
          <w:szCs w:val="22"/>
        </w:rPr>
        <w:t xml:space="preserve"> </w:t>
      </w:r>
      <w:r w:rsidR="008A6432">
        <w:rPr>
          <w:rFonts w:asciiTheme="minorHAnsi" w:hAnsiTheme="minorHAnsi" w:cstheme="minorHAnsi"/>
          <w:sz w:val="22"/>
          <w:szCs w:val="22"/>
        </w:rPr>
        <w:t>(</w:t>
      </w:r>
      <w:r w:rsidR="001F0761">
        <w:rPr>
          <w:rFonts w:asciiTheme="minorHAnsi" w:hAnsiTheme="minorHAnsi" w:cstheme="minorHAnsi"/>
          <w:sz w:val="22"/>
          <w:szCs w:val="22"/>
        </w:rPr>
        <w:t>Affiliate</w:t>
      </w:r>
      <w:r w:rsidR="008A6432">
        <w:rPr>
          <w:rFonts w:asciiTheme="minorHAnsi" w:hAnsiTheme="minorHAnsi" w:cstheme="minorHAnsi"/>
          <w:sz w:val="22"/>
          <w:szCs w:val="22"/>
        </w:rPr>
        <w:t>)</w:t>
      </w:r>
      <w:r w:rsidR="001D550B" w:rsidRPr="00EA7E14">
        <w:rPr>
          <w:rFonts w:asciiTheme="minorHAnsi" w:hAnsiTheme="minorHAnsi" w:cstheme="minorHAnsi"/>
          <w:sz w:val="22"/>
          <w:szCs w:val="22"/>
        </w:rPr>
        <w:t xml:space="preserve"> member in good standing</w:t>
      </w:r>
      <w:r w:rsidR="001F0761">
        <w:rPr>
          <w:rFonts w:asciiTheme="minorHAnsi" w:hAnsiTheme="minorHAnsi" w:cstheme="minorHAnsi"/>
          <w:sz w:val="22"/>
          <w:szCs w:val="22"/>
        </w:rPr>
        <w:t>.</w:t>
      </w:r>
    </w:p>
    <w:p w14:paraId="4BBDF1BD" w14:textId="77777777" w:rsidR="001F0761" w:rsidRPr="00EA7E14" w:rsidRDefault="001F0761" w:rsidP="009A467F">
      <w:pPr>
        <w:numPr>
          <w:ilvl w:val="0"/>
          <w:numId w:val="24"/>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See individual </w:t>
      </w:r>
      <w:r>
        <w:rPr>
          <w:rFonts w:asciiTheme="minorHAnsi" w:hAnsiTheme="minorHAnsi" w:cstheme="minorHAnsi"/>
          <w:sz w:val="22"/>
          <w:szCs w:val="22"/>
        </w:rPr>
        <w:t>C</w:t>
      </w:r>
      <w:r w:rsidRPr="00EA7E14">
        <w:rPr>
          <w:rFonts w:asciiTheme="minorHAnsi" w:hAnsiTheme="minorHAnsi" w:cstheme="minorHAnsi"/>
          <w:sz w:val="22"/>
          <w:szCs w:val="22"/>
        </w:rPr>
        <w:t xml:space="preserve">ommittee and </w:t>
      </w:r>
      <w:r>
        <w:rPr>
          <w:rFonts w:asciiTheme="minorHAnsi" w:hAnsiTheme="minorHAnsi" w:cstheme="minorHAnsi"/>
          <w:sz w:val="22"/>
          <w:szCs w:val="22"/>
        </w:rPr>
        <w:t>Task Force</w:t>
      </w:r>
      <w:r w:rsidRPr="00EA7E14">
        <w:rPr>
          <w:rFonts w:asciiTheme="minorHAnsi" w:hAnsiTheme="minorHAnsi" w:cstheme="minorHAnsi"/>
          <w:sz w:val="22"/>
          <w:szCs w:val="22"/>
        </w:rPr>
        <w:t xml:space="preserve"> purposes for other qualifications.</w:t>
      </w:r>
    </w:p>
    <w:p w14:paraId="50EFB587" w14:textId="77777777" w:rsidR="001F0761" w:rsidRPr="0033597E" w:rsidRDefault="001F0761" w:rsidP="009A467F">
      <w:pPr>
        <w:numPr>
          <w:ilvl w:val="0"/>
          <w:numId w:val="24"/>
        </w:numPr>
        <w:tabs>
          <w:tab w:val="left" w:pos="-720"/>
          <w:tab w:val="left" w:pos="0"/>
        </w:tabs>
        <w:suppressAutoHyphens/>
        <w:rPr>
          <w:rFonts w:asciiTheme="minorHAnsi" w:hAnsiTheme="minorHAnsi" w:cstheme="minorHAnsi"/>
          <w:sz w:val="22"/>
          <w:szCs w:val="22"/>
        </w:rPr>
      </w:pPr>
      <w:r w:rsidRPr="0033597E">
        <w:rPr>
          <w:rFonts w:asciiTheme="minorHAnsi" w:hAnsiTheme="minorHAnsi" w:cstheme="minorHAnsi"/>
          <w:sz w:val="22"/>
          <w:szCs w:val="22"/>
        </w:rPr>
        <w:t>Strongly encouraged to be a</w:t>
      </w:r>
      <w:r>
        <w:rPr>
          <w:rFonts w:asciiTheme="minorHAnsi" w:hAnsiTheme="minorHAnsi" w:cstheme="minorHAnsi"/>
          <w:sz w:val="22"/>
          <w:szCs w:val="22"/>
        </w:rPr>
        <w:t xml:space="preserve">n investor in </w:t>
      </w:r>
      <w:r w:rsidRPr="0033597E">
        <w:rPr>
          <w:rFonts w:asciiTheme="minorHAnsi" w:hAnsiTheme="minorHAnsi" w:cstheme="minorHAnsi"/>
          <w:sz w:val="22"/>
          <w:szCs w:val="22"/>
        </w:rPr>
        <w:t>RPAC.</w:t>
      </w:r>
    </w:p>
    <w:p w14:paraId="1713DC07" w14:textId="77777777" w:rsidR="001F0761" w:rsidRPr="00EA7E14" w:rsidRDefault="001F0761" w:rsidP="00C6222E">
      <w:pPr>
        <w:tabs>
          <w:tab w:val="left" w:pos="-720"/>
          <w:tab w:val="left" w:pos="0"/>
        </w:tabs>
        <w:suppressAutoHyphens/>
        <w:ind w:left="720"/>
        <w:rPr>
          <w:rFonts w:asciiTheme="minorHAnsi" w:hAnsiTheme="minorHAnsi" w:cstheme="minorHAnsi"/>
          <w:sz w:val="22"/>
          <w:szCs w:val="22"/>
        </w:rPr>
      </w:pPr>
    </w:p>
    <w:p w14:paraId="3860A9B7" w14:textId="77777777" w:rsidR="001D550B" w:rsidRPr="00EA7E14" w:rsidRDefault="001D550B" w:rsidP="00C6222E">
      <w:pPr>
        <w:tabs>
          <w:tab w:val="left" w:pos="-720"/>
        </w:tabs>
        <w:suppressAutoHyphens/>
        <w:rPr>
          <w:rFonts w:asciiTheme="minorHAnsi" w:hAnsiTheme="minorHAnsi" w:cstheme="minorHAnsi"/>
          <w:b/>
          <w:sz w:val="22"/>
          <w:szCs w:val="22"/>
        </w:rPr>
      </w:pPr>
      <w:r w:rsidRPr="00EA7E14">
        <w:rPr>
          <w:rFonts w:asciiTheme="minorHAnsi" w:hAnsiTheme="minorHAnsi" w:cstheme="minorHAnsi"/>
          <w:b/>
          <w:sz w:val="22"/>
          <w:szCs w:val="22"/>
        </w:rPr>
        <w:t>304.</w:t>
      </w:r>
      <w:r w:rsidRPr="00EA7E14">
        <w:rPr>
          <w:rFonts w:asciiTheme="minorHAnsi" w:hAnsiTheme="minorHAnsi" w:cstheme="minorHAnsi"/>
          <w:b/>
          <w:sz w:val="22"/>
          <w:szCs w:val="22"/>
        </w:rPr>
        <w:tab/>
        <w:t>RESPONSIBILITY AND DUTIES OF A COMMITTEE OR WORK GROUP MEMBER</w:t>
      </w:r>
    </w:p>
    <w:p w14:paraId="6F5BB655" w14:textId="77777777" w:rsidR="001D550B" w:rsidRPr="00EA7E14" w:rsidRDefault="001D550B" w:rsidP="00C6222E">
      <w:pPr>
        <w:tabs>
          <w:tab w:val="left" w:pos="-720"/>
        </w:tabs>
        <w:suppressAutoHyphens/>
        <w:rPr>
          <w:rFonts w:asciiTheme="minorHAnsi" w:hAnsiTheme="minorHAnsi" w:cstheme="minorHAnsi"/>
          <w:b/>
          <w:sz w:val="22"/>
          <w:szCs w:val="22"/>
        </w:rPr>
      </w:pPr>
      <w:r w:rsidRPr="00EA7E14">
        <w:rPr>
          <w:rFonts w:asciiTheme="minorHAnsi" w:hAnsiTheme="minorHAnsi" w:cstheme="minorHAnsi"/>
          <w:b/>
          <w:sz w:val="22"/>
          <w:szCs w:val="22"/>
        </w:rPr>
        <w:t>Term:</w:t>
      </w:r>
    </w:p>
    <w:p w14:paraId="2C6EC774" w14:textId="77777777" w:rsidR="001D550B" w:rsidRPr="00EA7E14" w:rsidRDefault="001D550B" w:rsidP="00C6222E">
      <w:pPr>
        <w:tabs>
          <w:tab w:val="left" w:pos="-720"/>
        </w:tabs>
        <w:suppressAutoHyphens/>
        <w:rPr>
          <w:rFonts w:asciiTheme="minorHAnsi" w:hAnsiTheme="minorHAnsi" w:cstheme="minorHAnsi"/>
          <w:sz w:val="22"/>
          <w:szCs w:val="22"/>
        </w:rPr>
      </w:pPr>
      <w:r w:rsidRPr="00EA7E14">
        <w:rPr>
          <w:rFonts w:asciiTheme="minorHAnsi" w:hAnsiTheme="minorHAnsi" w:cstheme="minorHAnsi"/>
          <w:sz w:val="22"/>
          <w:szCs w:val="22"/>
        </w:rPr>
        <w:t>Unless otherwise specified</w:t>
      </w:r>
      <w:r w:rsidR="001F0761">
        <w:rPr>
          <w:rFonts w:asciiTheme="minorHAnsi" w:hAnsiTheme="minorHAnsi" w:cstheme="minorHAnsi"/>
          <w:sz w:val="22"/>
          <w:szCs w:val="22"/>
        </w:rPr>
        <w:t xml:space="preserve"> in the</w:t>
      </w:r>
      <w:r w:rsidR="00182B3A">
        <w:rPr>
          <w:rFonts w:asciiTheme="minorHAnsi" w:hAnsiTheme="minorHAnsi" w:cstheme="minorHAnsi"/>
          <w:sz w:val="22"/>
          <w:szCs w:val="22"/>
        </w:rPr>
        <w:t xml:space="preserve"> committee purpose</w:t>
      </w:r>
      <w:r w:rsidRPr="00EA7E14">
        <w:rPr>
          <w:rFonts w:asciiTheme="minorHAnsi" w:hAnsiTheme="minorHAnsi" w:cstheme="minorHAnsi"/>
          <w:sz w:val="22"/>
          <w:szCs w:val="22"/>
        </w:rPr>
        <w:t>, all terms are for one year.</w:t>
      </w:r>
    </w:p>
    <w:p w14:paraId="30E66843" w14:textId="77777777" w:rsidR="00E82BE6" w:rsidRPr="00EA7E14" w:rsidRDefault="00E82BE6" w:rsidP="00C6222E">
      <w:pPr>
        <w:tabs>
          <w:tab w:val="left" w:pos="-720"/>
        </w:tabs>
        <w:suppressAutoHyphens/>
        <w:rPr>
          <w:rFonts w:asciiTheme="minorHAnsi" w:hAnsiTheme="minorHAnsi" w:cstheme="minorHAnsi"/>
          <w:b/>
          <w:sz w:val="22"/>
          <w:szCs w:val="22"/>
        </w:rPr>
      </w:pPr>
    </w:p>
    <w:p w14:paraId="123A91E2" w14:textId="77777777" w:rsidR="001D550B" w:rsidRPr="00EA7E14" w:rsidRDefault="001D550B" w:rsidP="00C6222E">
      <w:pPr>
        <w:tabs>
          <w:tab w:val="left" w:pos="-720"/>
        </w:tabs>
        <w:suppressAutoHyphens/>
        <w:rPr>
          <w:rFonts w:asciiTheme="minorHAnsi" w:hAnsiTheme="minorHAnsi" w:cstheme="minorHAnsi"/>
          <w:sz w:val="22"/>
          <w:szCs w:val="22"/>
        </w:rPr>
      </w:pPr>
      <w:r w:rsidRPr="00EA7E14">
        <w:rPr>
          <w:rFonts w:asciiTheme="minorHAnsi" w:hAnsiTheme="minorHAnsi" w:cstheme="minorHAnsi"/>
          <w:b/>
          <w:sz w:val="22"/>
          <w:szCs w:val="22"/>
        </w:rPr>
        <w:t>Description and Responsibility</w:t>
      </w:r>
    </w:p>
    <w:p w14:paraId="6BFB3FC6" w14:textId="77777777" w:rsidR="00D26B47" w:rsidRPr="00EA7E14" w:rsidRDefault="001D550B" w:rsidP="00C6222E">
      <w:pPr>
        <w:tabs>
          <w:tab w:val="left" w:pos="-72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To participate in the implementation of Association activities on an approved Standing Committee or </w:t>
      </w:r>
      <w:r w:rsidR="003B6A9D">
        <w:rPr>
          <w:rFonts w:asciiTheme="minorHAnsi" w:hAnsiTheme="minorHAnsi" w:cstheme="minorHAnsi"/>
          <w:sz w:val="22"/>
          <w:szCs w:val="22"/>
        </w:rPr>
        <w:t>Task Force</w:t>
      </w:r>
      <w:r w:rsidRPr="00EA7E14">
        <w:rPr>
          <w:rFonts w:asciiTheme="minorHAnsi" w:hAnsiTheme="minorHAnsi" w:cstheme="minorHAnsi"/>
          <w:sz w:val="22"/>
          <w:szCs w:val="22"/>
        </w:rPr>
        <w:t>.</w:t>
      </w:r>
    </w:p>
    <w:p w14:paraId="20CA835F" w14:textId="77777777" w:rsidR="001F0761" w:rsidRPr="00182B3A" w:rsidRDefault="00182B3A" w:rsidP="009A467F">
      <w:pPr>
        <w:pStyle w:val="ListParagraph"/>
        <w:numPr>
          <w:ilvl w:val="0"/>
          <w:numId w:val="36"/>
        </w:numPr>
        <w:tabs>
          <w:tab w:val="left" w:pos="-720"/>
          <w:tab w:val="left" w:pos="0"/>
          <w:tab w:val="left" w:pos="576"/>
        </w:tabs>
        <w:suppressAutoHyphens/>
        <w:rPr>
          <w:rFonts w:asciiTheme="minorHAnsi" w:hAnsiTheme="minorHAnsi" w:cstheme="minorHAnsi"/>
          <w:sz w:val="22"/>
          <w:szCs w:val="22"/>
        </w:rPr>
      </w:pPr>
      <w:r>
        <w:rPr>
          <w:rFonts w:asciiTheme="minorHAnsi" w:hAnsiTheme="minorHAnsi" w:cstheme="minorHAnsi"/>
          <w:sz w:val="22"/>
          <w:szCs w:val="22"/>
        </w:rPr>
        <w:t xml:space="preserve">   </w:t>
      </w:r>
      <w:r w:rsidR="001F0761" w:rsidRPr="00182B3A">
        <w:rPr>
          <w:rFonts w:asciiTheme="minorHAnsi" w:hAnsiTheme="minorHAnsi" w:cstheme="minorHAnsi"/>
          <w:sz w:val="22"/>
          <w:szCs w:val="22"/>
        </w:rPr>
        <w:t>Be familiar with the Association's Strategic and Business Plans and assist in the implementation</w:t>
      </w:r>
      <w:r w:rsidRPr="00182B3A">
        <w:rPr>
          <w:rFonts w:asciiTheme="minorHAnsi" w:hAnsiTheme="minorHAnsi" w:cstheme="minorHAnsi"/>
          <w:sz w:val="22"/>
          <w:szCs w:val="22"/>
        </w:rPr>
        <w:t xml:space="preserve"> </w:t>
      </w:r>
      <w:r w:rsidR="001F0761" w:rsidRPr="00182B3A">
        <w:rPr>
          <w:rFonts w:asciiTheme="minorHAnsi" w:hAnsiTheme="minorHAnsi" w:cstheme="minorHAnsi"/>
          <w:sz w:val="22"/>
          <w:szCs w:val="22"/>
        </w:rPr>
        <w:t>of the objectives and strategies for their area of responsibility.</w:t>
      </w:r>
    </w:p>
    <w:p w14:paraId="141E917B" w14:textId="77777777" w:rsidR="00D26B47" w:rsidRPr="00182B3A" w:rsidRDefault="001D550B" w:rsidP="009A467F">
      <w:pPr>
        <w:pStyle w:val="ListParagraph"/>
        <w:numPr>
          <w:ilvl w:val="0"/>
          <w:numId w:val="36"/>
        </w:numPr>
        <w:tabs>
          <w:tab w:val="left" w:pos="-720"/>
        </w:tabs>
        <w:suppressAutoHyphens/>
        <w:rPr>
          <w:rFonts w:asciiTheme="minorHAnsi" w:hAnsiTheme="minorHAnsi" w:cstheme="minorHAnsi"/>
          <w:sz w:val="22"/>
          <w:szCs w:val="22"/>
        </w:rPr>
      </w:pPr>
      <w:r w:rsidRPr="00182B3A">
        <w:rPr>
          <w:rFonts w:asciiTheme="minorHAnsi" w:hAnsiTheme="minorHAnsi" w:cstheme="minorHAnsi"/>
          <w:sz w:val="22"/>
          <w:szCs w:val="22"/>
        </w:rPr>
        <w:t>Review any and all pertinent background material and the agenda before coming to meetings.</w:t>
      </w:r>
    </w:p>
    <w:p w14:paraId="73BFD779" w14:textId="77777777" w:rsidR="00D26B47" w:rsidRPr="00182B3A" w:rsidRDefault="001D550B" w:rsidP="009A467F">
      <w:pPr>
        <w:pStyle w:val="ListParagraph"/>
        <w:numPr>
          <w:ilvl w:val="0"/>
          <w:numId w:val="36"/>
        </w:numPr>
        <w:tabs>
          <w:tab w:val="left" w:pos="-720"/>
        </w:tabs>
        <w:suppressAutoHyphens/>
        <w:rPr>
          <w:rFonts w:asciiTheme="minorHAnsi" w:hAnsiTheme="minorHAnsi" w:cstheme="minorHAnsi"/>
          <w:sz w:val="22"/>
          <w:szCs w:val="22"/>
        </w:rPr>
      </w:pPr>
      <w:r w:rsidRPr="00182B3A">
        <w:rPr>
          <w:rFonts w:asciiTheme="minorHAnsi" w:hAnsiTheme="minorHAnsi" w:cstheme="minorHAnsi"/>
          <w:sz w:val="22"/>
          <w:szCs w:val="22"/>
        </w:rPr>
        <w:t xml:space="preserve">Accept and follow through on assignments as requested by the </w:t>
      </w:r>
      <w:r w:rsidR="00CD4570" w:rsidRPr="00182B3A">
        <w:rPr>
          <w:rFonts w:asciiTheme="minorHAnsi" w:hAnsiTheme="minorHAnsi" w:cstheme="minorHAnsi"/>
          <w:sz w:val="22"/>
          <w:szCs w:val="22"/>
        </w:rPr>
        <w:t>Chair</w:t>
      </w:r>
      <w:r w:rsidR="00182B3A">
        <w:rPr>
          <w:rFonts w:asciiTheme="minorHAnsi" w:hAnsiTheme="minorHAnsi" w:cstheme="minorHAnsi"/>
          <w:sz w:val="22"/>
          <w:szCs w:val="22"/>
        </w:rPr>
        <w:t xml:space="preserve"> and/or </w:t>
      </w:r>
      <w:r w:rsidR="007766C9">
        <w:rPr>
          <w:rFonts w:asciiTheme="minorHAnsi" w:hAnsiTheme="minorHAnsi" w:cstheme="minorHAnsi"/>
          <w:sz w:val="22"/>
          <w:szCs w:val="22"/>
        </w:rPr>
        <w:t>Vice-Chair</w:t>
      </w:r>
      <w:r w:rsidR="00182B3A">
        <w:rPr>
          <w:rFonts w:asciiTheme="minorHAnsi" w:hAnsiTheme="minorHAnsi" w:cstheme="minorHAnsi"/>
          <w:sz w:val="22"/>
          <w:szCs w:val="22"/>
        </w:rPr>
        <w:t>.</w:t>
      </w:r>
    </w:p>
    <w:p w14:paraId="21BA3B37" w14:textId="77777777" w:rsidR="00D26B47" w:rsidRPr="00182B3A" w:rsidRDefault="00182B3A" w:rsidP="009A467F">
      <w:pPr>
        <w:pStyle w:val="ListParagraph"/>
        <w:numPr>
          <w:ilvl w:val="0"/>
          <w:numId w:val="36"/>
        </w:numPr>
        <w:tabs>
          <w:tab w:val="left" w:pos="-720"/>
          <w:tab w:val="left" w:pos="0"/>
          <w:tab w:val="left" w:pos="576"/>
        </w:tabs>
        <w:suppressAutoHyphens/>
        <w:rPr>
          <w:rFonts w:asciiTheme="minorHAnsi" w:hAnsiTheme="minorHAnsi" w:cstheme="minorHAnsi"/>
          <w:sz w:val="22"/>
          <w:szCs w:val="22"/>
        </w:rPr>
      </w:pPr>
      <w:r>
        <w:rPr>
          <w:rFonts w:asciiTheme="minorHAnsi" w:hAnsiTheme="minorHAnsi" w:cstheme="minorHAnsi"/>
          <w:sz w:val="22"/>
          <w:szCs w:val="22"/>
        </w:rPr>
        <w:t xml:space="preserve">  </w:t>
      </w:r>
      <w:r w:rsidR="001D550B" w:rsidRPr="00182B3A">
        <w:rPr>
          <w:rFonts w:asciiTheme="minorHAnsi" w:hAnsiTheme="minorHAnsi" w:cstheme="minorHAnsi"/>
          <w:sz w:val="22"/>
          <w:szCs w:val="22"/>
        </w:rPr>
        <w:t xml:space="preserve">Actively participate in Committee or </w:t>
      </w:r>
      <w:r w:rsidR="003B6A9D" w:rsidRPr="00182B3A">
        <w:rPr>
          <w:rFonts w:asciiTheme="minorHAnsi" w:hAnsiTheme="minorHAnsi" w:cstheme="minorHAnsi"/>
          <w:sz w:val="22"/>
          <w:szCs w:val="22"/>
        </w:rPr>
        <w:t>Task Force</w:t>
      </w:r>
      <w:r w:rsidR="001D550B" w:rsidRPr="00182B3A">
        <w:rPr>
          <w:rFonts w:asciiTheme="minorHAnsi" w:hAnsiTheme="minorHAnsi" w:cstheme="minorHAnsi"/>
          <w:sz w:val="22"/>
          <w:szCs w:val="22"/>
        </w:rPr>
        <w:t xml:space="preserve"> </w:t>
      </w:r>
      <w:r>
        <w:rPr>
          <w:rFonts w:asciiTheme="minorHAnsi" w:hAnsiTheme="minorHAnsi" w:cstheme="minorHAnsi"/>
          <w:sz w:val="22"/>
          <w:szCs w:val="22"/>
        </w:rPr>
        <w:t>activities</w:t>
      </w:r>
      <w:r w:rsidR="001D550B" w:rsidRPr="00182B3A">
        <w:rPr>
          <w:rFonts w:asciiTheme="minorHAnsi" w:hAnsiTheme="minorHAnsi" w:cstheme="minorHAnsi"/>
          <w:sz w:val="22"/>
          <w:szCs w:val="22"/>
        </w:rPr>
        <w:t xml:space="preserve"> and use his</w:t>
      </w:r>
      <w:r>
        <w:rPr>
          <w:rFonts w:asciiTheme="minorHAnsi" w:hAnsiTheme="minorHAnsi" w:cstheme="minorHAnsi"/>
          <w:sz w:val="22"/>
          <w:szCs w:val="22"/>
        </w:rPr>
        <w:t>/</w:t>
      </w:r>
      <w:r w:rsidR="001D550B" w:rsidRPr="00182B3A">
        <w:rPr>
          <w:rFonts w:asciiTheme="minorHAnsi" w:hAnsiTheme="minorHAnsi" w:cstheme="minorHAnsi"/>
          <w:sz w:val="22"/>
          <w:szCs w:val="22"/>
        </w:rPr>
        <w:t>her personal talents to ensure productive efforts.</w:t>
      </w:r>
    </w:p>
    <w:p w14:paraId="4A3B9D99" w14:textId="77777777" w:rsidR="009D2B94" w:rsidRDefault="009D2B94" w:rsidP="00C6222E">
      <w:pPr>
        <w:tabs>
          <w:tab w:val="left" w:pos="-720"/>
          <w:tab w:val="left" w:pos="0"/>
          <w:tab w:val="left" w:pos="576"/>
        </w:tabs>
        <w:suppressAutoHyphens/>
        <w:rPr>
          <w:rFonts w:asciiTheme="minorHAnsi" w:hAnsiTheme="minorHAnsi" w:cstheme="minorHAnsi"/>
          <w:b/>
          <w:sz w:val="22"/>
          <w:szCs w:val="22"/>
        </w:rPr>
      </w:pPr>
    </w:p>
    <w:p w14:paraId="0BA8F5C8" w14:textId="2C837566" w:rsidR="001D550B" w:rsidRPr="00EA7E14" w:rsidRDefault="001D550B" w:rsidP="00C6222E">
      <w:pPr>
        <w:tabs>
          <w:tab w:val="left" w:pos="-720"/>
          <w:tab w:val="left" w:pos="0"/>
          <w:tab w:val="left" w:pos="576"/>
        </w:tabs>
        <w:suppressAutoHyphens/>
        <w:rPr>
          <w:rFonts w:asciiTheme="minorHAnsi" w:hAnsiTheme="minorHAnsi" w:cstheme="minorHAnsi"/>
          <w:sz w:val="22"/>
          <w:szCs w:val="22"/>
        </w:rPr>
      </w:pPr>
      <w:r w:rsidRPr="00EA7E14">
        <w:rPr>
          <w:rFonts w:asciiTheme="minorHAnsi" w:hAnsiTheme="minorHAnsi" w:cstheme="minorHAnsi"/>
          <w:b/>
          <w:sz w:val="22"/>
          <w:szCs w:val="22"/>
        </w:rPr>
        <w:t>Qualifications</w:t>
      </w:r>
    </w:p>
    <w:p w14:paraId="6BE9BA05" w14:textId="5152C879" w:rsidR="001D550B" w:rsidRPr="005343C1" w:rsidRDefault="00EB791A" w:rsidP="009A467F">
      <w:pPr>
        <w:numPr>
          <w:ilvl w:val="0"/>
          <w:numId w:val="23"/>
        </w:numPr>
        <w:tabs>
          <w:tab w:val="left" w:pos="-720"/>
        </w:tabs>
        <w:suppressAutoHyphens/>
        <w:rPr>
          <w:rFonts w:asciiTheme="minorHAnsi" w:hAnsiTheme="minorHAnsi" w:cstheme="minorHAnsi"/>
          <w:sz w:val="22"/>
          <w:szCs w:val="22"/>
        </w:rPr>
      </w:pPr>
      <w:r>
        <w:rPr>
          <w:rFonts w:asciiTheme="minorHAnsi" w:hAnsiTheme="minorHAnsi" w:cstheme="minorHAnsi"/>
          <w:sz w:val="22"/>
          <w:szCs w:val="22"/>
        </w:rPr>
        <w:t>REALTOR</w:t>
      </w:r>
      <w:r w:rsidR="00D26B47" w:rsidRPr="00EA7E14">
        <w:rPr>
          <w:rFonts w:asciiTheme="minorHAnsi" w:hAnsiTheme="minorHAnsi" w:cstheme="minorHAnsi"/>
          <w:sz w:val="22"/>
          <w:szCs w:val="22"/>
        </w:rPr>
        <w:t>®</w:t>
      </w:r>
      <w:r w:rsidR="001F0761">
        <w:rPr>
          <w:rFonts w:asciiTheme="minorHAnsi" w:hAnsiTheme="minorHAnsi" w:cstheme="minorHAnsi"/>
          <w:sz w:val="22"/>
          <w:szCs w:val="22"/>
        </w:rPr>
        <w:t xml:space="preserve"> or </w:t>
      </w:r>
      <w:r w:rsidR="005343C1">
        <w:rPr>
          <w:rFonts w:asciiTheme="minorHAnsi" w:hAnsiTheme="minorHAnsi" w:cstheme="minorHAnsi"/>
          <w:sz w:val="22"/>
          <w:szCs w:val="22"/>
        </w:rPr>
        <w:t xml:space="preserve">Business Partner (Affiliate) </w:t>
      </w:r>
      <w:r w:rsidR="001D550B" w:rsidRPr="00EA7E14">
        <w:rPr>
          <w:rFonts w:asciiTheme="minorHAnsi" w:hAnsiTheme="minorHAnsi" w:cstheme="minorHAnsi"/>
          <w:sz w:val="22"/>
          <w:szCs w:val="22"/>
        </w:rPr>
        <w:t>Member</w:t>
      </w:r>
      <w:r w:rsidR="00D26B47" w:rsidRPr="00EA7E14">
        <w:rPr>
          <w:rFonts w:asciiTheme="minorHAnsi" w:hAnsiTheme="minorHAnsi" w:cstheme="minorHAnsi"/>
          <w:sz w:val="22"/>
          <w:szCs w:val="22"/>
        </w:rPr>
        <w:t xml:space="preserve"> </w:t>
      </w:r>
      <w:r w:rsidR="001D550B" w:rsidRPr="00EA7E14">
        <w:rPr>
          <w:rFonts w:asciiTheme="minorHAnsi" w:hAnsiTheme="minorHAnsi" w:cstheme="minorHAnsi"/>
          <w:sz w:val="22"/>
          <w:szCs w:val="22"/>
        </w:rPr>
        <w:t>in good standing</w:t>
      </w:r>
      <w:r w:rsidR="00182B3A" w:rsidRPr="005343C1">
        <w:rPr>
          <w:rFonts w:asciiTheme="minorHAnsi" w:hAnsiTheme="minorHAnsi" w:cstheme="minorHAnsi"/>
          <w:sz w:val="22"/>
          <w:szCs w:val="22"/>
        </w:rPr>
        <w:t>.  Non-members who are subject matter experts may be asked to serve on selecte</w:t>
      </w:r>
      <w:r w:rsidR="00B96987" w:rsidRPr="005343C1">
        <w:rPr>
          <w:rFonts w:asciiTheme="minorHAnsi" w:hAnsiTheme="minorHAnsi" w:cstheme="minorHAnsi"/>
          <w:sz w:val="22"/>
          <w:szCs w:val="22"/>
        </w:rPr>
        <w:t>d</w:t>
      </w:r>
      <w:r w:rsidR="00182B3A" w:rsidRPr="005343C1">
        <w:rPr>
          <w:rFonts w:asciiTheme="minorHAnsi" w:hAnsiTheme="minorHAnsi" w:cstheme="minorHAnsi"/>
          <w:sz w:val="22"/>
          <w:szCs w:val="22"/>
        </w:rPr>
        <w:t xml:space="preserve"> Task Forces, as approved by the appointing body.</w:t>
      </w:r>
    </w:p>
    <w:p w14:paraId="00923849" w14:textId="77777777" w:rsidR="001F0761" w:rsidRPr="00EA7E14" w:rsidRDefault="001F0761" w:rsidP="009A467F">
      <w:pPr>
        <w:numPr>
          <w:ilvl w:val="0"/>
          <w:numId w:val="23"/>
        </w:numPr>
        <w:tabs>
          <w:tab w:val="left" w:pos="-720"/>
          <w:tab w:val="left" w:pos="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See individual </w:t>
      </w:r>
      <w:r>
        <w:rPr>
          <w:rFonts w:asciiTheme="minorHAnsi" w:hAnsiTheme="minorHAnsi" w:cstheme="minorHAnsi"/>
          <w:sz w:val="22"/>
          <w:szCs w:val="22"/>
        </w:rPr>
        <w:t>C</w:t>
      </w:r>
      <w:r w:rsidRPr="00EA7E14">
        <w:rPr>
          <w:rFonts w:asciiTheme="minorHAnsi" w:hAnsiTheme="minorHAnsi" w:cstheme="minorHAnsi"/>
          <w:sz w:val="22"/>
          <w:szCs w:val="22"/>
        </w:rPr>
        <w:t xml:space="preserve">ommittee and </w:t>
      </w:r>
      <w:r>
        <w:rPr>
          <w:rFonts w:asciiTheme="minorHAnsi" w:hAnsiTheme="minorHAnsi" w:cstheme="minorHAnsi"/>
          <w:sz w:val="22"/>
          <w:szCs w:val="22"/>
        </w:rPr>
        <w:t>Task Force</w:t>
      </w:r>
      <w:r w:rsidRPr="00EA7E14">
        <w:rPr>
          <w:rFonts w:asciiTheme="minorHAnsi" w:hAnsiTheme="minorHAnsi" w:cstheme="minorHAnsi"/>
          <w:sz w:val="22"/>
          <w:szCs w:val="22"/>
        </w:rPr>
        <w:t xml:space="preserve"> purposes for other qualifications.</w:t>
      </w:r>
    </w:p>
    <w:p w14:paraId="0485F7F4" w14:textId="77777777" w:rsidR="001D550B" w:rsidRPr="00EA7E14" w:rsidRDefault="001D550B" w:rsidP="009A467F">
      <w:pPr>
        <w:numPr>
          <w:ilvl w:val="0"/>
          <w:numId w:val="23"/>
        </w:numPr>
        <w:tabs>
          <w:tab w:val="left" w:pos="-720"/>
        </w:tabs>
        <w:suppressAutoHyphens/>
        <w:rPr>
          <w:rFonts w:asciiTheme="minorHAnsi" w:hAnsiTheme="minorHAnsi" w:cstheme="minorHAnsi"/>
          <w:sz w:val="22"/>
          <w:szCs w:val="22"/>
        </w:rPr>
      </w:pPr>
      <w:r w:rsidRPr="00EA7E14">
        <w:rPr>
          <w:rFonts w:asciiTheme="minorHAnsi" w:hAnsiTheme="minorHAnsi" w:cstheme="minorHAnsi"/>
          <w:sz w:val="22"/>
          <w:szCs w:val="22"/>
        </w:rPr>
        <w:t xml:space="preserve">Strongly encouraged to be </w:t>
      </w:r>
      <w:r w:rsidR="004B7057" w:rsidRPr="00EA7E14">
        <w:rPr>
          <w:rFonts w:asciiTheme="minorHAnsi" w:hAnsiTheme="minorHAnsi" w:cstheme="minorHAnsi"/>
          <w:sz w:val="22"/>
          <w:szCs w:val="22"/>
        </w:rPr>
        <w:t>an</w:t>
      </w:r>
      <w:r w:rsidRPr="00EA7E14">
        <w:rPr>
          <w:rFonts w:asciiTheme="minorHAnsi" w:hAnsiTheme="minorHAnsi" w:cstheme="minorHAnsi"/>
          <w:sz w:val="22"/>
          <w:szCs w:val="22"/>
        </w:rPr>
        <w:t xml:space="preserve"> </w:t>
      </w:r>
      <w:r w:rsidR="00777760" w:rsidRPr="00EA7E14">
        <w:rPr>
          <w:rFonts w:asciiTheme="minorHAnsi" w:hAnsiTheme="minorHAnsi" w:cstheme="minorHAnsi"/>
          <w:sz w:val="22"/>
          <w:szCs w:val="22"/>
        </w:rPr>
        <w:t>investor</w:t>
      </w:r>
      <w:r w:rsidRPr="00EA7E14">
        <w:rPr>
          <w:rFonts w:asciiTheme="minorHAnsi" w:hAnsiTheme="minorHAnsi" w:cstheme="minorHAnsi"/>
          <w:sz w:val="22"/>
          <w:szCs w:val="22"/>
        </w:rPr>
        <w:t xml:space="preserve"> </w:t>
      </w:r>
      <w:r w:rsidR="00B96987">
        <w:rPr>
          <w:rFonts w:asciiTheme="minorHAnsi" w:hAnsiTheme="minorHAnsi" w:cstheme="minorHAnsi"/>
          <w:sz w:val="22"/>
          <w:szCs w:val="22"/>
        </w:rPr>
        <w:t>in</w:t>
      </w:r>
      <w:r w:rsidRPr="00EA7E14">
        <w:rPr>
          <w:rFonts w:asciiTheme="minorHAnsi" w:hAnsiTheme="minorHAnsi" w:cstheme="minorHAnsi"/>
          <w:sz w:val="22"/>
          <w:szCs w:val="22"/>
        </w:rPr>
        <w:t xml:space="preserve"> RPAC.</w:t>
      </w:r>
    </w:p>
    <w:p w14:paraId="32975336" w14:textId="10C3E58A" w:rsidR="00E21020" w:rsidRDefault="00E21020">
      <w:pPr>
        <w:rPr>
          <w:rFonts w:asciiTheme="minorHAnsi" w:hAnsiTheme="minorHAnsi" w:cstheme="minorHAnsi"/>
          <w:b/>
          <w:sz w:val="22"/>
          <w:szCs w:val="22"/>
        </w:rPr>
      </w:pPr>
      <w:r>
        <w:rPr>
          <w:rFonts w:asciiTheme="minorHAnsi" w:hAnsiTheme="minorHAnsi" w:cstheme="minorHAnsi"/>
          <w:b/>
          <w:sz w:val="22"/>
          <w:szCs w:val="22"/>
        </w:rPr>
        <w:br w:type="page"/>
      </w:r>
    </w:p>
    <w:p w14:paraId="70958563" w14:textId="1D7A63A7" w:rsidR="00643A6D" w:rsidRPr="00EA7E14" w:rsidRDefault="001D550B" w:rsidP="00C6222E">
      <w:pPr>
        <w:widowControl w:val="0"/>
        <w:tabs>
          <w:tab w:val="left" w:pos="-720"/>
          <w:tab w:val="left" w:pos="0"/>
          <w:tab w:val="left" w:pos="720"/>
        </w:tabs>
        <w:suppressAutoHyphens/>
        <w:rPr>
          <w:rFonts w:asciiTheme="minorHAnsi" w:hAnsiTheme="minorHAnsi" w:cstheme="minorHAnsi"/>
          <w:b/>
          <w:sz w:val="22"/>
          <w:szCs w:val="22"/>
        </w:rPr>
      </w:pPr>
      <w:r w:rsidRPr="00EA7E14">
        <w:rPr>
          <w:rFonts w:asciiTheme="minorHAnsi" w:hAnsiTheme="minorHAnsi" w:cstheme="minorHAnsi"/>
          <w:b/>
          <w:sz w:val="22"/>
          <w:szCs w:val="22"/>
        </w:rPr>
        <w:t>30</w:t>
      </w:r>
      <w:r w:rsidR="00E22948">
        <w:rPr>
          <w:rFonts w:asciiTheme="minorHAnsi" w:hAnsiTheme="minorHAnsi" w:cstheme="minorHAnsi"/>
          <w:b/>
          <w:sz w:val="22"/>
          <w:szCs w:val="22"/>
        </w:rPr>
        <w:t>5</w:t>
      </w:r>
      <w:r w:rsidRPr="00EA7E14">
        <w:rPr>
          <w:rFonts w:asciiTheme="minorHAnsi" w:hAnsiTheme="minorHAnsi" w:cstheme="minorHAnsi"/>
          <w:b/>
          <w:sz w:val="22"/>
          <w:szCs w:val="22"/>
        </w:rPr>
        <w:t xml:space="preserve">. </w:t>
      </w:r>
      <w:r w:rsidRPr="00EA7E14">
        <w:rPr>
          <w:rFonts w:asciiTheme="minorHAnsi" w:hAnsiTheme="minorHAnsi" w:cstheme="minorHAnsi"/>
          <w:b/>
          <w:sz w:val="22"/>
          <w:szCs w:val="22"/>
        </w:rPr>
        <w:tab/>
      </w:r>
      <w:r w:rsidRPr="00E22948">
        <w:rPr>
          <w:rFonts w:asciiTheme="minorHAnsi" w:hAnsiTheme="minorHAnsi" w:cstheme="minorHAnsi"/>
          <w:b/>
          <w:sz w:val="22"/>
          <w:szCs w:val="22"/>
        </w:rPr>
        <w:t>STANDING COMMITTEES</w:t>
      </w:r>
      <w:r w:rsidRPr="00EA7E14">
        <w:rPr>
          <w:rFonts w:asciiTheme="minorHAnsi" w:hAnsiTheme="minorHAnsi" w:cstheme="minorHAnsi"/>
          <w:b/>
          <w:sz w:val="22"/>
          <w:szCs w:val="22"/>
        </w:rPr>
        <w:t xml:space="preserve"> </w:t>
      </w:r>
    </w:p>
    <w:p w14:paraId="332B126A" w14:textId="382AAFC9" w:rsidR="001D550B" w:rsidRDefault="00233C5F" w:rsidP="00C6222E">
      <w:pPr>
        <w:widowControl w:val="0"/>
        <w:tabs>
          <w:tab w:val="left" w:pos="-720"/>
          <w:tab w:val="left" w:pos="0"/>
          <w:tab w:val="left" w:pos="720"/>
        </w:tabs>
        <w:suppressAutoHyphens/>
        <w:rPr>
          <w:rFonts w:asciiTheme="minorHAnsi" w:hAnsiTheme="minorHAnsi" w:cstheme="minorHAnsi"/>
          <w:bCs/>
          <w:sz w:val="22"/>
          <w:szCs w:val="22"/>
        </w:rPr>
      </w:pPr>
      <w:r w:rsidRPr="00192922">
        <w:rPr>
          <w:rFonts w:asciiTheme="minorHAnsi" w:hAnsiTheme="minorHAnsi" w:cstheme="minorHAnsi"/>
          <w:bCs/>
          <w:sz w:val="22"/>
          <w:szCs w:val="22"/>
        </w:rPr>
        <w:t>T</w:t>
      </w:r>
      <w:r w:rsidR="001D550B" w:rsidRPr="00192922">
        <w:rPr>
          <w:rFonts w:asciiTheme="minorHAnsi" w:hAnsiTheme="minorHAnsi" w:cstheme="minorHAnsi"/>
          <w:bCs/>
          <w:sz w:val="22"/>
          <w:szCs w:val="22"/>
        </w:rPr>
        <w:t>he Standing Committees</w:t>
      </w:r>
      <w:r w:rsidR="009A467F">
        <w:rPr>
          <w:rFonts w:asciiTheme="minorHAnsi" w:hAnsiTheme="minorHAnsi" w:cstheme="minorHAnsi"/>
          <w:bCs/>
          <w:sz w:val="22"/>
          <w:szCs w:val="22"/>
        </w:rPr>
        <w:t xml:space="preserve"> and Task Forces</w:t>
      </w:r>
      <w:r w:rsidR="001D550B" w:rsidRPr="00192922">
        <w:rPr>
          <w:rFonts w:asciiTheme="minorHAnsi" w:hAnsiTheme="minorHAnsi" w:cstheme="minorHAnsi"/>
          <w:bCs/>
          <w:sz w:val="22"/>
          <w:szCs w:val="22"/>
        </w:rPr>
        <w:t xml:space="preserve"> of the Board of Directors</w:t>
      </w:r>
      <w:r w:rsidR="00F30FB3">
        <w:rPr>
          <w:rFonts w:asciiTheme="minorHAnsi" w:hAnsiTheme="minorHAnsi" w:cstheme="minorHAnsi"/>
          <w:bCs/>
          <w:sz w:val="22"/>
          <w:szCs w:val="22"/>
        </w:rPr>
        <w:t xml:space="preserve"> </w:t>
      </w:r>
      <w:r w:rsidR="001D550B" w:rsidRPr="00192922">
        <w:rPr>
          <w:rFonts w:asciiTheme="minorHAnsi" w:hAnsiTheme="minorHAnsi" w:cstheme="minorHAnsi"/>
          <w:bCs/>
          <w:sz w:val="22"/>
          <w:szCs w:val="22"/>
        </w:rPr>
        <w:t>are:</w:t>
      </w:r>
    </w:p>
    <w:p w14:paraId="58A680EB" w14:textId="77777777" w:rsidR="008E1347" w:rsidRDefault="008E1347" w:rsidP="00C6222E">
      <w:pPr>
        <w:widowControl w:val="0"/>
        <w:tabs>
          <w:tab w:val="left" w:pos="-720"/>
          <w:tab w:val="left" w:pos="0"/>
          <w:tab w:val="left" w:pos="720"/>
        </w:tabs>
        <w:suppressAutoHyphens/>
        <w:rPr>
          <w:rFonts w:asciiTheme="minorHAnsi" w:hAnsiTheme="minorHAnsi" w:cstheme="minorHAnsi"/>
          <w:bCs/>
          <w:sz w:val="22"/>
          <w:szCs w:val="22"/>
        </w:rPr>
      </w:pPr>
    </w:p>
    <w:p w14:paraId="2E866924" w14:textId="77777777" w:rsidR="00F30FB3" w:rsidRPr="00192922" w:rsidRDefault="00F30FB3" w:rsidP="00C6222E">
      <w:pPr>
        <w:widowControl w:val="0"/>
        <w:tabs>
          <w:tab w:val="left" w:pos="-720"/>
          <w:tab w:val="left" w:pos="0"/>
          <w:tab w:val="left" w:pos="720"/>
        </w:tabs>
        <w:suppressAutoHyphens/>
        <w:rPr>
          <w:rFonts w:asciiTheme="minorHAnsi" w:hAnsiTheme="minorHAnsi" w:cstheme="minorHAnsi"/>
          <w:bCs/>
          <w:sz w:val="22"/>
          <w:szCs w:val="22"/>
        </w:rPr>
      </w:pPr>
    </w:p>
    <w:p w14:paraId="5C88FA8D" w14:textId="3C1B168B" w:rsidR="00E21020" w:rsidRDefault="00DD65CC" w:rsidP="00E22948">
      <w:pPr>
        <w:spacing w:after="160"/>
        <w:contextualSpacing/>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763CB2A0" wp14:editId="4FA42DE9">
                <wp:simplePos x="0" y="0"/>
                <wp:positionH relativeFrom="column">
                  <wp:posOffset>3810</wp:posOffset>
                </wp:positionH>
                <wp:positionV relativeFrom="paragraph">
                  <wp:posOffset>59690</wp:posOffset>
                </wp:positionV>
                <wp:extent cx="1619796" cy="1497875"/>
                <wp:effectExtent l="19050" t="19050" r="38100" b="45720"/>
                <wp:wrapNone/>
                <wp:docPr id="7" name="Rectangle 6">
                  <a:extLst xmlns:a="http://schemas.openxmlformats.org/drawingml/2006/main">
                    <a:ext uri="{FF2B5EF4-FFF2-40B4-BE49-F238E27FC236}">
                      <a16:creationId xmlns:a16="http://schemas.microsoft.com/office/drawing/2014/main" id="{4E2914A6-C7B3-4825-9C1F-2545E6A2C9A7}"/>
                    </a:ext>
                  </a:extLst>
                </wp:docPr>
                <wp:cNvGraphicFramePr/>
                <a:graphic xmlns:a="http://schemas.openxmlformats.org/drawingml/2006/main">
                  <a:graphicData uri="http://schemas.microsoft.com/office/word/2010/wordprocessingShape">
                    <wps:wsp>
                      <wps:cNvSpPr/>
                      <wps:spPr>
                        <a:xfrm>
                          <a:off x="0" y="0"/>
                          <a:ext cx="1619796" cy="1497875"/>
                        </a:xfrm>
                        <a:prstGeom prst="rect">
                          <a:avLst/>
                        </a:prstGeom>
                        <a:ln w="57150">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3B4CC78A" w14:textId="77777777" w:rsidR="00DD65CC" w:rsidRDefault="00DD65CC" w:rsidP="00DD65CC">
                            <w:pPr>
                              <w:jc w:val="center"/>
                            </w:pPr>
                            <w:r>
                              <w:rPr>
                                <w:rFonts w:ascii="Arial Black" w:hAnsi="Arial Black" w:cstheme="minorBidi"/>
                                <w:color w:val="000000" w:themeColor="dark1"/>
                                <w:kern w:val="24"/>
                                <w:sz w:val="28"/>
                                <w:szCs w:val="28"/>
                              </w:rPr>
                              <w:t xml:space="preserve">NETAR </w:t>
                            </w:r>
                            <w:r>
                              <w:rPr>
                                <w:rFonts w:ascii="Arial Black" w:hAnsi="Arial Black" w:cstheme="minorBidi"/>
                                <w:color w:val="4F81BD" w:themeColor="accent1"/>
                                <w:kern w:val="24"/>
                                <w:sz w:val="28"/>
                                <w:szCs w:val="28"/>
                              </w:rPr>
                              <w:t xml:space="preserve">COMMITTEES </w:t>
                            </w:r>
                            <w:r>
                              <w:rPr>
                                <w:rFonts w:ascii="Arial Black" w:hAnsi="Arial Black" w:cstheme="minorBidi"/>
                                <w:color w:val="000000" w:themeColor="dark1"/>
                                <w:kern w:val="24"/>
                                <w:sz w:val="28"/>
                                <w:szCs w:val="28"/>
                              </w:rPr>
                              <w:t xml:space="preserve">&amp; </w:t>
                            </w:r>
                          </w:p>
                          <w:p w14:paraId="0B8FC736" w14:textId="77777777" w:rsidR="00DD65CC" w:rsidRDefault="00DD65CC" w:rsidP="00DD65CC">
                            <w:pPr>
                              <w:jc w:val="center"/>
                            </w:pPr>
                            <w:r>
                              <w:rPr>
                                <w:rFonts w:ascii="Arial Black" w:hAnsi="Arial Black" w:cstheme="minorBidi"/>
                                <w:color w:val="E36C0A" w:themeColor="accent6" w:themeShade="BF"/>
                                <w:kern w:val="24"/>
                                <w:sz w:val="28"/>
                                <w:szCs w:val="28"/>
                              </w:rPr>
                              <w:t>TASK FORCES</w:t>
                            </w:r>
                          </w:p>
                        </w:txbxContent>
                      </wps:txbx>
                      <wps:bodyPr rtlCol="0" anchor="ctr"/>
                    </wps:wsp>
                  </a:graphicData>
                </a:graphic>
              </wp:anchor>
            </w:drawing>
          </mc:Choice>
          <mc:Fallback>
            <w:pict>
              <v:rect w14:anchorId="763CB2A0" id="Rectangle 6" o:spid="_x0000_s1026" style="position:absolute;margin-left:.3pt;margin-top:4.7pt;width:127.55pt;height:11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" fillcolor="white [3201]" strokecolor="black [3213]" strokeweight="4.5pt">
                <v:textbox>
                  <w:txbxContent>
                    <w:p w14:paraId="3B4CC78A" w14:textId="77777777" w:rsidR="00DD65CC" w:rsidRDefault="00DD65CC" w:rsidP="00DD65CC">
                      <w:pPr>
                        <w:jc w:val="center"/>
                      </w:pPr>
                      <w:r>
                        <w:rPr>
                          <w:rFonts w:ascii="Arial Black" w:hAnsi="Arial Black" w:cstheme="minorBidi"/>
                          <w:color w:val="000000" w:themeColor="dark1"/>
                          <w:kern w:val="24"/>
                          <w:sz w:val="28"/>
                          <w:szCs w:val="28"/>
                        </w:rPr>
                        <w:t xml:space="preserve">NETAR </w:t>
                      </w:r>
                      <w:r>
                        <w:rPr>
                          <w:rFonts w:ascii="Arial Black" w:hAnsi="Arial Black" w:cstheme="minorBidi"/>
                          <w:color w:val="4F81BD" w:themeColor="accent1"/>
                          <w:kern w:val="24"/>
                          <w:sz w:val="28"/>
                          <w:szCs w:val="28"/>
                        </w:rPr>
                        <w:t xml:space="preserve">COMMITTEES </w:t>
                      </w:r>
                      <w:r>
                        <w:rPr>
                          <w:rFonts w:ascii="Arial Black" w:hAnsi="Arial Black" w:cstheme="minorBidi"/>
                          <w:color w:val="000000" w:themeColor="dark1"/>
                          <w:kern w:val="24"/>
                          <w:sz w:val="28"/>
                          <w:szCs w:val="28"/>
                        </w:rPr>
                        <w:t xml:space="preserve">&amp; </w:t>
                      </w:r>
                    </w:p>
                    <w:p w14:paraId="0B8FC736" w14:textId="77777777" w:rsidR="00DD65CC" w:rsidRDefault="00DD65CC" w:rsidP="00DD65CC">
                      <w:pPr>
                        <w:jc w:val="center"/>
                      </w:pPr>
                      <w:r>
                        <w:rPr>
                          <w:rFonts w:ascii="Arial Black" w:hAnsi="Arial Black" w:cstheme="minorBidi"/>
                          <w:color w:val="E36C0A" w:themeColor="accent6" w:themeShade="BF"/>
                          <w:kern w:val="24"/>
                          <w:sz w:val="28"/>
                          <w:szCs w:val="28"/>
                        </w:rPr>
                        <w:t>TASK FORCES</w:t>
                      </w:r>
                    </w:p>
                  </w:txbxContent>
                </v:textbox>
              </v:rect>
            </w:pict>
          </mc:Fallback>
        </mc:AlternateContent>
      </w:r>
      <w:r>
        <w:rPr>
          <w:noProof/>
        </w:rPr>
        <w:drawing>
          <wp:inline distT="0" distB="0" distL="0" distR="0" wp14:anchorId="6AACFF69" wp14:editId="56C8D4D8">
            <wp:extent cx="6080760" cy="6315075"/>
            <wp:effectExtent l="0" t="57150" r="0" b="66675"/>
            <wp:docPr id="8" name="Diagram 8">
              <a:extLst xmlns:a="http://schemas.openxmlformats.org/drawingml/2006/main">
                <a:ext uri="{FF2B5EF4-FFF2-40B4-BE49-F238E27FC236}">
                  <a16:creationId xmlns:a16="http://schemas.microsoft.com/office/drawing/2014/main" id="{024FC364-F259-4C82-A9AC-852BF37723B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8B00A92" w14:textId="7BDA274A" w:rsidR="00F30FB3" w:rsidRDefault="00F30FB3" w:rsidP="003B2B02">
      <w:pPr>
        <w:spacing w:after="240"/>
        <w:rPr>
          <w:rFonts w:asciiTheme="minorHAnsi" w:eastAsia="Calibri" w:hAnsiTheme="minorHAnsi" w:cstheme="minorHAnsi"/>
          <w:b/>
          <w:sz w:val="22"/>
          <w:szCs w:val="22"/>
        </w:rPr>
      </w:pPr>
    </w:p>
    <w:p w14:paraId="23465CEA" w14:textId="5D6743E3" w:rsidR="009D2B94" w:rsidRDefault="009D2B94">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589266FB" w14:textId="1A4D51C3" w:rsidR="00C340D2" w:rsidRPr="00EA7E14" w:rsidRDefault="00C340D2" w:rsidP="00EA7E14">
      <w:pPr>
        <w:rPr>
          <w:rFonts w:asciiTheme="minorHAnsi" w:eastAsia="Calibri" w:hAnsiTheme="minorHAnsi" w:cstheme="minorHAnsi"/>
          <w:b/>
          <w:sz w:val="22"/>
          <w:szCs w:val="22"/>
        </w:rPr>
      </w:pPr>
      <w:r w:rsidRPr="00EA7E14">
        <w:rPr>
          <w:rFonts w:asciiTheme="minorHAnsi" w:eastAsia="Calibri" w:hAnsiTheme="minorHAnsi" w:cstheme="minorHAnsi"/>
          <w:b/>
          <w:sz w:val="22"/>
          <w:szCs w:val="22"/>
        </w:rPr>
        <w:t>3</w:t>
      </w:r>
      <w:r w:rsidR="007F0AFF" w:rsidRPr="00EA7E14">
        <w:rPr>
          <w:rFonts w:asciiTheme="minorHAnsi" w:eastAsia="Calibri" w:hAnsiTheme="minorHAnsi" w:cstheme="minorHAnsi"/>
          <w:b/>
          <w:sz w:val="22"/>
          <w:szCs w:val="22"/>
        </w:rPr>
        <w:t>0</w:t>
      </w:r>
      <w:r w:rsidR="00E22948">
        <w:rPr>
          <w:rFonts w:asciiTheme="minorHAnsi" w:eastAsia="Calibri" w:hAnsiTheme="minorHAnsi" w:cstheme="minorHAnsi"/>
          <w:b/>
          <w:sz w:val="22"/>
          <w:szCs w:val="22"/>
        </w:rPr>
        <w:t>6</w:t>
      </w:r>
      <w:r w:rsidRPr="00EA7E14">
        <w:rPr>
          <w:rFonts w:asciiTheme="minorHAnsi" w:eastAsia="Calibri" w:hAnsiTheme="minorHAnsi" w:cstheme="minorHAnsi"/>
          <w:b/>
          <w:sz w:val="22"/>
          <w:szCs w:val="22"/>
        </w:rPr>
        <w:t xml:space="preserve">. </w:t>
      </w:r>
      <w:r w:rsidR="007F0AFF" w:rsidRPr="00EA7E14">
        <w:rPr>
          <w:rFonts w:asciiTheme="minorHAnsi" w:eastAsia="Calibri" w:hAnsiTheme="minorHAnsi" w:cstheme="minorHAnsi"/>
          <w:b/>
          <w:sz w:val="22"/>
          <w:szCs w:val="22"/>
        </w:rPr>
        <w:tab/>
      </w:r>
      <w:r w:rsidRPr="00EA7E14">
        <w:rPr>
          <w:rFonts w:asciiTheme="minorHAnsi" w:eastAsia="Calibri" w:hAnsiTheme="minorHAnsi" w:cstheme="minorHAnsi"/>
          <w:b/>
          <w:sz w:val="22"/>
          <w:szCs w:val="22"/>
        </w:rPr>
        <w:t xml:space="preserve">BUDGET &amp; FINANCE COMMITTEE </w:t>
      </w:r>
    </w:p>
    <w:p w14:paraId="6CF8C470" w14:textId="77777777" w:rsidR="00E22948" w:rsidRDefault="00E22948" w:rsidP="00EA7E14">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9C3F8A" w:rsidRPr="005C5C89" w14:paraId="59ACF7C7" w14:textId="77777777" w:rsidTr="006C7420">
        <w:trPr>
          <w:trHeight w:val="362"/>
        </w:trPr>
        <w:tc>
          <w:tcPr>
            <w:tcW w:w="2335" w:type="dxa"/>
            <w:shd w:val="clear" w:color="auto" w:fill="DBE5F1" w:themeFill="accent1" w:themeFillTint="33"/>
          </w:tcPr>
          <w:p w14:paraId="355B3CB2" w14:textId="77777777" w:rsidR="009C3F8A" w:rsidRPr="005C5C89" w:rsidRDefault="009C3F8A" w:rsidP="009C3F8A">
            <w:pPr>
              <w:rPr>
                <w:rFonts w:asciiTheme="minorHAnsi" w:hAnsiTheme="minorHAnsi" w:cstheme="minorHAnsi"/>
                <w:b/>
                <w:sz w:val="20"/>
                <w:szCs w:val="20"/>
              </w:rPr>
            </w:pPr>
            <w:bookmarkStart w:id="30" w:name="_Hlk35255893"/>
            <w:r>
              <w:rPr>
                <w:rFonts w:asciiTheme="minorHAnsi" w:hAnsiTheme="minorHAnsi" w:cstheme="minorHAnsi"/>
                <w:b/>
                <w:sz w:val="20"/>
                <w:szCs w:val="20"/>
              </w:rPr>
              <w:t>Name:</w:t>
            </w:r>
          </w:p>
        </w:tc>
        <w:tc>
          <w:tcPr>
            <w:tcW w:w="7020" w:type="dxa"/>
            <w:shd w:val="clear" w:color="auto" w:fill="DBE5F1" w:themeFill="accent1" w:themeFillTint="33"/>
          </w:tcPr>
          <w:p w14:paraId="08344E50" w14:textId="77777777" w:rsidR="009C3F8A" w:rsidRPr="00515F98" w:rsidRDefault="009C3F8A" w:rsidP="009C3F8A">
            <w:pPr>
              <w:rPr>
                <w:rFonts w:asciiTheme="minorHAnsi" w:hAnsiTheme="minorHAnsi" w:cstheme="minorHAnsi"/>
                <w:b/>
                <w:bCs/>
                <w:sz w:val="20"/>
                <w:szCs w:val="20"/>
              </w:rPr>
            </w:pPr>
            <w:r w:rsidRPr="00515F98">
              <w:rPr>
                <w:rFonts w:asciiTheme="minorHAnsi" w:hAnsiTheme="minorHAnsi" w:cstheme="minorHAnsi"/>
                <w:b/>
                <w:bCs/>
                <w:sz w:val="20"/>
                <w:szCs w:val="20"/>
              </w:rPr>
              <w:t>Budget &amp; Finance Committee</w:t>
            </w:r>
          </w:p>
        </w:tc>
      </w:tr>
      <w:tr w:rsidR="009C3F8A" w:rsidRPr="005C5C89" w14:paraId="15AE745A" w14:textId="77777777" w:rsidTr="009C3F8A">
        <w:trPr>
          <w:trHeight w:val="362"/>
        </w:trPr>
        <w:tc>
          <w:tcPr>
            <w:tcW w:w="2335" w:type="dxa"/>
          </w:tcPr>
          <w:p w14:paraId="5BAA6748"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 xml:space="preserve">Group Type: </w:t>
            </w:r>
          </w:p>
        </w:tc>
        <w:tc>
          <w:tcPr>
            <w:tcW w:w="7020" w:type="dxa"/>
          </w:tcPr>
          <w:p w14:paraId="334914C4" w14:textId="77777777" w:rsidR="009C3F8A" w:rsidRPr="005C5C89" w:rsidRDefault="009C3F8A" w:rsidP="009C3F8A">
            <w:pPr>
              <w:rPr>
                <w:rFonts w:asciiTheme="minorHAnsi" w:hAnsiTheme="minorHAnsi" w:cstheme="minorHAnsi"/>
                <w:sz w:val="20"/>
                <w:szCs w:val="20"/>
              </w:rPr>
            </w:pPr>
            <w:r w:rsidRPr="005C5C89">
              <w:rPr>
                <w:rFonts w:asciiTheme="minorHAnsi" w:hAnsiTheme="minorHAnsi" w:cstheme="minorHAnsi"/>
                <w:sz w:val="20"/>
                <w:szCs w:val="20"/>
              </w:rPr>
              <w:t>Standing Committee</w:t>
            </w:r>
          </w:p>
        </w:tc>
      </w:tr>
      <w:tr w:rsidR="009C3F8A" w:rsidRPr="005C5C89" w14:paraId="29C2ED4C" w14:textId="77777777" w:rsidTr="009C3F8A">
        <w:trPr>
          <w:trHeight w:val="410"/>
        </w:trPr>
        <w:tc>
          <w:tcPr>
            <w:tcW w:w="2335" w:type="dxa"/>
          </w:tcPr>
          <w:p w14:paraId="60B26FAB"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Open or Closed Meeting</w:t>
            </w:r>
          </w:p>
        </w:tc>
        <w:tc>
          <w:tcPr>
            <w:tcW w:w="7020" w:type="dxa"/>
          </w:tcPr>
          <w:p w14:paraId="3872DE32" w14:textId="77777777" w:rsidR="009C3F8A" w:rsidRPr="005C5C89" w:rsidRDefault="009C3F8A" w:rsidP="009C3F8A">
            <w:pPr>
              <w:rPr>
                <w:rFonts w:asciiTheme="minorHAnsi" w:hAnsiTheme="minorHAnsi" w:cstheme="minorHAnsi"/>
                <w:sz w:val="20"/>
                <w:szCs w:val="20"/>
              </w:rPr>
            </w:pPr>
            <w:r w:rsidRPr="005C5C89">
              <w:rPr>
                <w:rFonts w:asciiTheme="minorHAnsi" w:hAnsiTheme="minorHAnsi" w:cstheme="minorHAnsi"/>
                <w:sz w:val="20"/>
                <w:szCs w:val="20"/>
              </w:rPr>
              <w:t>Closed meeting</w:t>
            </w:r>
          </w:p>
        </w:tc>
      </w:tr>
      <w:tr w:rsidR="009C3F8A" w:rsidRPr="005C5C89" w14:paraId="04C61C68" w14:textId="77777777" w:rsidTr="009C3F8A">
        <w:trPr>
          <w:trHeight w:val="578"/>
        </w:trPr>
        <w:tc>
          <w:tcPr>
            <w:tcW w:w="2335" w:type="dxa"/>
          </w:tcPr>
          <w:p w14:paraId="36163AE0"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0DDD7B0B" w14:textId="77777777" w:rsidR="009C3F8A" w:rsidRPr="005C5C89" w:rsidRDefault="009C3F8A" w:rsidP="009C3F8A">
            <w:pPr>
              <w:rPr>
                <w:rFonts w:asciiTheme="minorHAnsi" w:hAnsiTheme="minorHAnsi" w:cstheme="minorHAnsi"/>
                <w:sz w:val="20"/>
                <w:szCs w:val="20"/>
              </w:rPr>
            </w:pPr>
            <w:r w:rsidRPr="005C5C89">
              <w:rPr>
                <w:rFonts w:asciiTheme="minorHAnsi" w:hAnsiTheme="minorHAnsi" w:cstheme="minorHAnsi"/>
                <w:sz w:val="20"/>
                <w:szCs w:val="20"/>
              </w:rPr>
              <w:t>The purpose of the Finance Committee is to provide oversight of the financial management and reporting function of the Association.</w:t>
            </w:r>
          </w:p>
        </w:tc>
      </w:tr>
      <w:tr w:rsidR="009C3F8A" w:rsidRPr="005C5C89" w14:paraId="3A29B0A3" w14:textId="77777777" w:rsidTr="009C3F8A">
        <w:trPr>
          <w:trHeight w:val="544"/>
        </w:trPr>
        <w:tc>
          <w:tcPr>
            <w:tcW w:w="2335" w:type="dxa"/>
          </w:tcPr>
          <w:p w14:paraId="3F3C793B"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Strategic Plan Assignment</w:t>
            </w:r>
          </w:p>
        </w:tc>
        <w:tc>
          <w:tcPr>
            <w:tcW w:w="7020" w:type="dxa"/>
          </w:tcPr>
          <w:p w14:paraId="0E038FCC" w14:textId="77777777" w:rsidR="009C3F8A" w:rsidRPr="00DE1F6F" w:rsidRDefault="009C3F8A" w:rsidP="009C3F8A">
            <w:pPr>
              <w:pStyle w:val="NormalWeb"/>
              <w:spacing w:before="0" w:beforeAutospacing="0" w:after="0" w:afterAutospacing="0"/>
              <w:ind w:left="1440" w:hanging="1440"/>
              <w:rPr>
                <w:rFonts w:asciiTheme="minorHAnsi" w:hAnsiTheme="minorHAnsi" w:cstheme="minorHAnsi"/>
                <w:sz w:val="20"/>
                <w:szCs w:val="20"/>
              </w:rPr>
            </w:pPr>
            <w:r w:rsidRPr="00DE1F6F">
              <w:rPr>
                <w:rFonts w:asciiTheme="minorHAnsi" w:hAnsiTheme="minorHAnsi" w:cstheme="minorHAnsi"/>
                <w:sz w:val="20"/>
                <w:szCs w:val="20"/>
              </w:rPr>
              <w:t xml:space="preserve">Goal 4 Objective 4.1 </w:t>
            </w:r>
          </w:p>
          <w:p w14:paraId="39B043E6" w14:textId="77777777" w:rsidR="009C3F8A" w:rsidRPr="005C5C89" w:rsidRDefault="009C3F8A" w:rsidP="009C3F8A">
            <w:pPr>
              <w:pStyle w:val="NormalWeb"/>
              <w:spacing w:before="0" w:beforeAutospacing="0" w:after="0" w:afterAutospacing="0"/>
              <w:ind w:left="31"/>
              <w:rPr>
                <w:rFonts w:asciiTheme="minorHAnsi" w:hAnsiTheme="minorHAnsi" w:cstheme="minorHAnsi"/>
                <w:sz w:val="20"/>
                <w:szCs w:val="20"/>
              </w:rPr>
            </w:pPr>
          </w:p>
        </w:tc>
      </w:tr>
      <w:tr w:rsidR="009C3F8A" w:rsidRPr="005C5C89" w14:paraId="1E462F69" w14:textId="77777777" w:rsidTr="009C3F8A">
        <w:trPr>
          <w:trHeight w:val="549"/>
        </w:trPr>
        <w:tc>
          <w:tcPr>
            <w:tcW w:w="2335" w:type="dxa"/>
          </w:tcPr>
          <w:p w14:paraId="6C6A2E23"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Duties and Responsibilities</w:t>
            </w:r>
          </w:p>
        </w:tc>
        <w:tc>
          <w:tcPr>
            <w:tcW w:w="7020" w:type="dxa"/>
          </w:tcPr>
          <w:p w14:paraId="4078D526" w14:textId="77777777" w:rsidR="009C3F8A" w:rsidRPr="00DE1F6F" w:rsidRDefault="009C3F8A" w:rsidP="009A467F">
            <w:pPr>
              <w:pStyle w:val="ListParagraph"/>
              <w:widowControl w:val="0"/>
              <w:numPr>
                <w:ilvl w:val="0"/>
                <w:numId w:val="34"/>
              </w:numPr>
              <w:autoSpaceDE w:val="0"/>
              <w:autoSpaceDN w:val="0"/>
              <w:rPr>
                <w:rFonts w:asciiTheme="minorHAnsi" w:hAnsiTheme="minorHAnsi" w:cstheme="minorHAnsi"/>
                <w:sz w:val="20"/>
                <w:szCs w:val="20"/>
              </w:rPr>
            </w:pPr>
            <w:r>
              <w:rPr>
                <w:rFonts w:asciiTheme="minorHAnsi" w:hAnsiTheme="minorHAnsi" w:cstheme="minorHAnsi"/>
                <w:sz w:val="20"/>
                <w:szCs w:val="20"/>
              </w:rPr>
              <w:t>Be familiar with the NETAR Strategic Plan and specifically, those objectives assigned above.</w:t>
            </w:r>
          </w:p>
          <w:p w14:paraId="7695E3F3" w14:textId="42E0B632" w:rsidR="009C3F8A" w:rsidRPr="005C5C89" w:rsidRDefault="009C3F8A" w:rsidP="009A467F">
            <w:pPr>
              <w:pStyle w:val="ListParagraph"/>
              <w:widowControl w:val="0"/>
              <w:numPr>
                <w:ilvl w:val="0"/>
                <w:numId w:val="34"/>
              </w:numPr>
              <w:autoSpaceDE w:val="0"/>
              <w:autoSpaceDN w:val="0"/>
              <w:rPr>
                <w:rFonts w:asciiTheme="minorHAnsi" w:hAnsiTheme="minorHAnsi" w:cstheme="minorHAnsi"/>
                <w:sz w:val="20"/>
                <w:szCs w:val="20"/>
              </w:rPr>
            </w:pPr>
            <w:r w:rsidRPr="005C5C89">
              <w:rPr>
                <w:rFonts w:asciiTheme="minorHAnsi" w:hAnsiTheme="minorHAnsi" w:cstheme="minorHAnsi"/>
                <w:sz w:val="20"/>
                <w:szCs w:val="20"/>
              </w:rPr>
              <w:t xml:space="preserve">Develop the annual operations and capital budgets with the </w:t>
            </w:r>
            <w:r w:rsidR="007766C9">
              <w:rPr>
                <w:rFonts w:asciiTheme="minorHAnsi" w:hAnsiTheme="minorHAnsi" w:cstheme="minorHAnsi"/>
                <w:sz w:val="20"/>
                <w:szCs w:val="20"/>
              </w:rPr>
              <w:t xml:space="preserve">CEO and </w:t>
            </w:r>
            <w:r w:rsidRPr="005C5C89">
              <w:rPr>
                <w:rFonts w:asciiTheme="minorHAnsi" w:hAnsiTheme="minorHAnsi" w:cstheme="minorHAnsi"/>
                <w:sz w:val="20"/>
                <w:szCs w:val="20"/>
              </w:rPr>
              <w:t xml:space="preserve">officers and assigned staff for presentation to the Board of Directors </w:t>
            </w:r>
            <w:r w:rsidR="0024150F">
              <w:rPr>
                <w:rFonts w:asciiTheme="minorHAnsi" w:hAnsiTheme="minorHAnsi" w:cstheme="minorHAnsi"/>
                <w:sz w:val="20"/>
                <w:szCs w:val="20"/>
              </w:rPr>
              <w:t xml:space="preserve">by the </w:t>
            </w:r>
            <w:r w:rsidR="0024150F" w:rsidRPr="00C2795A">
              <w:rPr>
                <w:rFonts w:asciiTheme="minorHAnsi" w:hAnsiTheme="minorHAnsi" w:cstheme="minorHAnsi"/>
                <w:sz w:val="20"/>
                <w:szCs w:val="20"/>
                <w:highlight w:val="yellow"/>
              </w:rPr>
              <w:t>September</w:t>
            </w:r>
            <w:r w:rsidR="0024150F">
              <w:rPr>
                <w:rFonts w:asciiTheme="minorHAnsi" w:hAnsiTheme="minorHAnsi" w:cstheme="minorHAnsi"/>
                <w:sz w:val="20"/>
                <w:szCs w:val="20"/>
              </w:rPr>
              <w:t xml:space="preserve"> </w:t>
            </w:r>
            <w:r w:rsidRPr="005C5C89">
              <w:rPr>
                <w:rFonts w:asciiTheme="minorHAnsi" w:hAnsiTheme="minorHAnsi" w:cstheme="minorHAnsi"/>
                <w:sz w:val="20"/>
                <w:szCs w:val="20"/>
              </w:rPr>
              <w:t>meeting.</w:t>
            </w:r>
          </w:p>
          <w:p w14:paraId="6F56D69D" w14:textId="77777777" w:rsidR="009C3F8A" w:rsidRPr="005C5C89" w:rsidRDefault="009C3F8A" w:rsidP="009A467F">
            <w:pPr>
              <w:pStyle w:val="ListParagraph"/>
              <w:widowControl w:val="0"/>
              <w:numPr>
                <w:ilvl w:val="0"/>
                <w:numId w:val="34"/>
              </w:numPr>
              <w:autoSpaceDE w:val="0"/>
              <w:autoSpaceDN w:val="0"/>
              <w:rPr>
                <w:rFonts w:asciiTheme="minorHAnsi" w:hAnsiTheme="minorHAnsi" w:cstheme="minorHAnsi"/>
                <w:sz w:val="20"/>
                <w:szCs w:val="20"/>
              </w:rPr>
            </w:pPr>
            <w:r w:rsidRPr="005C5C89">
              <w:rPr>
                <w:rFonts w:asciiTheme="minorHAnsi" w:hAnsiTheme="minorHAnsi" w:cstheme="minorHAnsi"/>
                <w:sz w:val="20"/>
                <w:szCs w:val="20"/>
              </w:rPr>
              <w:t>Review and make recommendations to the Board of Directors on changes to  the dues structure and/or sources of non-dues income.</w:t>
            </w:r>
          </w:p>
          <w:p w14:paraId="71743041" w14:textId="1DBB578E" w:rsidR="009C3F8A" w:rsidRPr="005C5C89" w:rsidRDefault="009C3F8A" w:rsidP="009A467F">
            <w:pPr>
              <w:pStyle w:val="ListParagraph"/>
              <w:widowControl w:val="0"/>
              <w:numPr>
                <w:ilvl w:val="0"/>
                <w:numId w:val="34"/>
              </w:numPr>
              <w:autoSpaceDE w:val="0"/>
              <w:autoSpaceDN w:val="0"/>
              <w:rPr>
                <w:rFonts w:asciiTheme="minorHAnsi" w:hAnsiTheme="minorHAnsi" w:cstheme="minorHAnsi"/>
                <w:sz w:val="20"/>
                <w:szCs w:val="20"/>
              </w:rPr>
            </w:pPr>
            <w:r w:rsidRPr="005C5C89">
              <w:rPr>
                <w:rFonts w:asciiTheme="minorHAnsi" w:hAnsiTheme="minorHAnsi" w:cstheme="minorHAnsi"/>
                <w:sz w:val="20"/>
                <w:szCs w:val="20"/>
              </w:rPr>
              <w:t xml:space="preserve">Monitor finances and </w:t>
            </w:r>
            <w:r w:rsidR="00C2795A">
              <w:rPr>
                <w:rFonts w:asciiTheme="minorHAnsi" w:hAnsiTheme="minorHAnsi" w:cstheme="minorHAnsi"/>
                <w:sz w:val="20"/>
                <w:szCs w:val="20"/>
              </w:rPr>
              <w:t xml:space="preserve">have the Treasurer </w:t>
            </w:r>
            <w:r w:rsidRPr="005C5C89">
              <w:rPr>
                <w:rFonts w:asciiTheme="minorHAnsi" w:hAnsiTheme="minorHAnsi" w:cstheme="minorHAnsi"/>
                <w:sz w:val="20"/>
                <w:szCs w:val="20"/>
              </w:rPr>
              <w:t>report at each Board of Director meeting.</w:t>
            </w:r>
          </w:p>
          <w:p w14:paraId="116C2B1F" w14:textId="0AE6FB37" w:rsidR="009C3F8A" w:rsidRPr="005C5C89" w:rsidRDefault="009C3F8A" w:rsidP="009A467F">
            <w:pPr>
              <w:pStyle w:val="ListParagraph"/>
              <w:widowControl w:val="0"/>
              <w:numPr>
                <w:ilvl w:val="0"/>
                <w:numId w:val="34"/>
              </w:numPr>
              <w:autoSpaceDE w:val="0"/>
              <w:autoSpaceDN w:val="0"/>
              <w:rPr>
                <w:rFonts w:asciiTheme="minorHAnsi" w:hAnsiTheme="minorHAnsi" w:cstheme="minorHAnsi"/>
                <w:sz w:val="20"/>
                <w:szCs w:val="20"/>
              </w:rPr>
            </w:pPr>
            <w:r w:rsidRPr="005C5C89">
              <w:rPr>
                <w:rFonts w:asciiTheme="minorHAnsi" w:hAnsiTheme="minorHAnsi" w:cstheme="minorHAnsi"/>
                <w:sz w:val="20"/>
                <w:szCs w:val="20"/>
              </w:rPr>
              <w:t xml:space="preserve">Periodically review and develop financial  and investment policies for </w:t>
            </w:r>
            <w:r w:rsidR="00C82560">
              <w:rPr>
                <w:rFonts w:asciiTheme="minorHAnsi" w:hAnsiTheme="minorHAnsi" w:cstheme="minorHAnsi"/>
                <w:sz w:val="20"/>
                <w:szCs w:val="20"/>
              </w:rPr>
              <w:t>NETAR</w:t>
            </w:r>
            <w:r w:rsidRPr="005C5C89">
              <w:rPr>
                <w:rFonts w:asciiTheme="minorHAnsi" w:hAnsiTheme="minorHAnsi" w:cstheme="minorHAnsi"/>
                <w:sz w:val="20"/>
                <w:szCs w:val="20"/>
              </w:rPr>
              <w:t>.</w:t>
            </w:r>
          </w:p>
          <w:p w14:paraId="7DBF0153" w14:textId="251817CE" w:rsidR="009C3F8A" w:rsidRPr="005C5C89" w:rsidRDefault="009C3F8A" w:rsidP="009A467F">
            <w:pPr>
              <w:pStyle w:val="ListParagraph"/>
              <w:widowControl w:val="0"/>
              <w:numPr>
                <w:ilvl w:val="0"/>
                <w:numId w:val="34"/>
              </w:numPr>
              <w:autoSpaceDE w:val="0"/>
              <w:autoSpaceDN w:val="0"/>
              <w:rPr>
                <w:rFonts w:asciiTheme="minorHAnsi" w:hAnsiTheme="minorHAnsi" w:cstheme="minorHAnsi"/>
                <w:sz w:val="20"/>
                <w:szCs w:val="20"/>
              </w:rPr>
            </w:pPr>
            <w:r w:rsidRPr="005C5C89">
              <w:rPr>
                <w:rFonts w:asciiTheme="minorHAnsi" w:hAnsiTheme="minorHAnsi" w:cstheme="minorHAnsi"/>
                <w:sz w:val="20"/>
                <w:szCs w:val="20"/>
              </w:rPr>
              <w:t xml:space="preserve">Recommend the employment of a CPA to conduct to conduct the annual audit.  Review the audit prior to presentation to the Board of Directors </w:t>
            </w:r>
            <w:r w:rsidR="00C82560">
              <w:rPr>
                <w:rFonts w:asciiTheme="minorHAnsi" w:hAnsiTheme="minorHAnsi" w:cstheme="minorHAnsi"/>
                <w:sz w:val="20"/>
                <w:szCs w:val="20"/>
              </w:rPr>
              <w:t xml:space="preserve">by </w:t>
            </w:r>
            <w:r w:rsidR="00C82560" w:rsidRPr="00C2795A">
              <w:rPr>
                <w:rFonts w:asciiTheme="minorHAnsi" w:hAnsiTheme="minorHAnsi" w:cstheme="minorHAnsi"/>
                <w:sz w:val="20"/>
                <w:szCs w:val="20"/>
                <w:highlight w:val="yellow"/>
              </w:rPr>
              <w:t>July.</w:t>
            </w:r>
          </w:p>
          <w:p w14:paraId="23A2CEC8" w14:textId="77777777" w:rsidR="009C3F8A" w:rsidRPr="005C5C89" w:rsidRDefault="009C3F8A" w:rsidP="009A467F">
            <w:pPr>
              <w:pStyle w:val="ListParagraph"/>
              <w:widowControl w:val="0"/>
              <w:numPr>
                <w:ilvl w:val="0"/>
                <w:numId w:val="34"/>
              </w:numPr>
              <w:autoSpaceDE w:val="0"/>
              <w:autoSpaceDN w:val="0"/>
              <w:rPr>
                <w:rFonts w:asciiTheme="minorHAnsi" w:hAnsiTheme="minorHAnsi" w:cstheme="minorHAnsi"/>
                <w:sz w:val="20"/>
                <w:szCs w:val="20"/>
              </w:rPr>
            </w:pPr>
            <w:r w:rsidRPr="005C5C89">
              <w:rPr>
                <w:rFonts w:asciiTheme="minorHAnsi" w:hAnsiTheme="minorHAnsi" w:cstheme="minorHAnsi"/>
                <w:sz w:val="20"/>
                <w:szCs w:val="20"/>
              </w:rPr>
              <w:t>Periodically review insurance policies and works with staff to secure bids on renewals.</w:t>
            </w:r>
          </w:p>
          <w:p w14:paraId="37E38B6D" w14:textId="77777777" w:rsidR="009C3F8A" w:rsidRDefault="009C3F8A" w:rsidP="009A467F">
            <w:pPr>
              <w:pStyle w:val="ListParagraph"/>
              <w:widowControl w:val="0"/>
              <w:numPr>
                <w:ilvl w:val="0"/>
                <w:numId w:val="34"/>
              </w:numPr>
              <w:autoSpaceDE w:val="0"/>
              <w:autoSpaceDN w:val="0"/>
              <w:rPr>
                <w:rFonts w:asciiTheme="minorHAnsi" w:hAnsiTheme="minorHAnsi" w:cstheme="minorHAnsi"/>
                <w:sz w:val="20"/>
                <w:szCs w:val="20"/>
              </w:rPr>
            </w:pPr>
            <w:r w:rsidRPr="005C5C89">
              <w:rPr>
                <w:rFonts w:asciiTheme="minorHAnsi" w:hAnsiTheme="minorHAnsi" w:cstheme="minorHAnsi"/>
                <w:sz w:val="20"/>
                <w:szCs w:val="20"/>
              </w:rPr>
              <w:t>Periodically recommends the employment of an investment advisor for the association.</w:t>
            </w:r>
          </w:p>
          <w:p w14:paraId="2F6893FD" w14:textId="77777777" w:rsidR="009C3F8A" w:rsidRPr="005C5C89" w:rsidRDefault="009C3F8A" w:rsidP="009A467F">
            <w:pPr>
              <w:pStyle w:val="ListParagraph"/>
              <w:widowControl w:val="0"/>
              <w:numPr>
                <w:ilvl w:val="0"/>
                <w:numId w:val="34"/>
              </w:numPr>
              <w:autoSpaceDE w:val="0"/>
              <w:autoSpaceDN w:val="0"/>
              <w:rPr>
                <w:rFonts w:asciiTheme="minorHAnsi" w:hAnsiTheme="minorHAnsi" w:cstheme="minorHAnsi"/>
                <w:sz w:val="20"/>
                <w:szCs w:val="20"/>
              </w:rPr>
            </w:pPr>
            <w:r>
              <w:rPr>
                <w:rFonts w:asciiTheme="minorHAnsi" w:hAnsiTheme="minorHAnsi" w:cstheme="minorHAnsi"/>
                <w:sz w:val="20"/>
                <w:szCs w:val="20"/>
              </w:rPr>
              <w:t>Other financial-related duties as assigned by the President and CEO.</w:t>
            </w:r>
          </w:p>
          <w:p w14:paraId="5A021E03" w14:textId="77777777" w:rsidR="009C3F8A" w:rsidRPr="005C5C89" w:rsidRDefault="009C3F8A" w:rsidP="009C3F8A">
            <w:pPr>
              <w:rPr>
                <w:rFonts w:asciiTheme="minorHAnsi" w:hAnsiTheme="minorHAnsi" w:cstheme="minorHAnsi"/>
                <w:sz w:val="20"/>
                <w:szCs w:val="20"/>
              </w:rPr>
            </w:pPr>
          </w:p>
        </w:tc>
      </w:tr>
      <w:tr w:rsidR="009C3F8A" w:rsidRPr="005C5C89" w14:paraId="4C7D70B8" w14:textId="77777777" w:rsidTr="009C3F8A">
        <w:trPr>
          <w:trHeight w:val="531"/>
        </w:trPr>
        <w:tc>
          <w:tcPr>
            <w:tcW w:w="2335" w:type="dxa"/>
          </w:tcPr>
          <w:p w14:paraId="05958C37"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Size and Composition</w:t>
            </w:r>
          </w:p>
        </w:tc>
        <w:tc>
          <w:tcPr>
            <w:tcW w:w="7020" w:type="dxa"/>
          </w:tcPr>
          <w:p w14:paraId="5530CEE1" w14:textId="5E36FCD0" w:rsidR="009C3F8A" w:rsidRPr="005C5C89" w:rsidRDefault="009C3F8A" w:rsidP="009C3F8A">
            <w:pPr>
              <w:rPr>
                <w:rFonts w:asciiTheme="minorHAnsi" w:hAnsiTheme="minorHAnsi" w:cstheme="minorHAnsi"/>
                <w:sz w:val="20"/>
                <w:szCs w:val="20"/>
              </w:rPr>
            </w:pPr>
            <w:r w:rsidRPr="005C5C89">
              <w:rPr>
                <w:rFonts w:asciiTheme="minorHAnsi" w:hAnsiTheme="minorHAnsi" w:cstheme="minorHAnsi"/>
                <w:sz w:val="20"/>
                <w:szCs w:val="20"/>
              </w:rPr>
              <w:t xml:space="preserve">The committee shall be composed of </w:t>
            </w:r>
            <w:r w:rsidR="00CB7037">
              <w:rPr>
                <w:rFonts w:asciiTheme="minorHAnsi" w:hAnsiTheme="minorHAnsi" w:cstheme="minorHAnsi"/>
                <w:sz w:val="20"/>
                <w:szCs w:val="20"/>
              </w:rPr>
              <w:t xml:space="preserve">9 members: </w:t>
            </w:r>
            <w:r w:rsidRPr="005C5C89">
              <w:rPr>
                <w:rFonts w:asciiTheme="minorHAnsi" w:hAnsiTheme="minorHAnsi" w:cstheme="minorHAnsi"/>
                <w:sz w:val="20"/>
                <w:szCs w:val="20"/>
              </w:rPr>
              <w:t xml:space="preserve">the Treasurer, </w:t>
            </w:r>
            <w:r w:rsidR="00AD7533">
              <w:rPr>
                <w:rFonts w:asciiTheme="minorHAnsi" w:hAnsiTheme="minorHAnsi" w:cstheme="minorHAnsi"/>
                <w:sz w:val="20"/>
                <w:szCs w:val="20"/>
              </w:rPr>
              <w:t>President-elect</w:t>
            </w:r>
            <w:r w:rsidRPr="005C5C89">
              <w:rPr>
                <w:rFonts w:asciiTheme="minorHAnsi" w:hAnsiTheme="minorHAnsi" w:cstheme="minorHAnsi"/>
                <w:sz w:val="20"/>
                <w:szCs w:val="20"/>
              </w:rPr>
              <w:t>, plus 7</w:t>
            </w:r>
            <w:r>
              <w:rPr>
                <w:rFonts w:asciiTheme="minorHAnsi" w:hAnsiTheme="minorHAnsi" w:cstheme="minorHAnsi"/>
                <w:sz w:val="20"/>
                <w:szCs w:val="20"/>
              </w:rPr>
              <w:t xml:space="preserve"> </w:t>
            </w:r>
            <w:r w:rsidRPr="005C5C89">
              <w:rPr>
                <w:rFonts w:asciiTheme="minorHAnsi" w:hAnsiTheme="minorHAnsi" w:cstheme="minorHAnsi"/>
                <w:sz w:val="20"/>
                <w:szCs w:val="20"/>
              </w:rPr>
              <w:t xml:space="preserve">members at-large </w:t>
            </w:r>
            <w:r>
              <w:rPr>
                <w:rFonts w:asciiTheme="minorHAnsi" w:hAnsiTheme="minorHAnsi" w:cstheme="minorHAnsi"/>
                <w:sz w:val="20"/>
                <w:szCs w:val="20"/>
              </w:rPr>
              <w:t>members selected by the Chair.</w:t>
            </w:r>
          </w:p>
        </w:tc>
      </w:tr>
      <w:tr w:rsidR="009C3F8A" w:rsidRPr="005C5C89" w14:paraId="2EE61A3B" w14:textId="77777777" w:rsidTr="009C3F8A">
        <w:trPr>
          <w:trHeight w:val="533"/>
        </w:trPr>
        <w:tc>
          <w:tcPr>
            <w:tcW w:w="2335" w:type="dxa"/>
          </w:tcPr>
          <w:p w14:paraId="035A1AAA"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32BD9ABD" w14:textId="1DCE5B50" w:rsidR="009C3F8A" w:rsidRPr="005C5C89" w:rsidRDefault="009C3F8A" w:rsidP="009C3F8A">
            <w:pPr>
              <w:spacing w:after="200"/>
              <w:rPr>
                <w:rFonts w:asciiTheme="minorHAnsi" w:eastAsia="Calibri" w:hAnsiTheme="minorHAnsi" w:cstheme="minorHAnsi"/>
                <w:b/>
                <w:sz w:val="20"/>
                <w:szCs w:val="20"/>
              </w:rPr>
            </w:pPr>
            <w:r w:rsidRPr="005C5C89">
              <w:rPr>
                <w:rFonts w:asciiTheme="minorHAnsi" w:eastAsia="Calibri" w:hAnsiTheme="minorHAnsi" w:cstheme="minorHAnsi"/>
                <w:sz w:val="20"/>
                <w:szCs w:val="20"/>
              </w:rPr>
              <w:t xml:space="preserve">Staggered, </w:t>
            </w:r>
            <w:r w:rsidR="00C82560">
              <w:rPr>
                <w:rFonts w:asciiTheme="minorHAnsi" w:eastAsia="Calibri" w:hAnsiTheme="minorHAnsi" w:cstheme="minorHAnsi"/>
                <w:sz w:val="20"/>
                <w:szCs w:val="20"/>
              </w:rPr>
              <w:t>3</w:t>
            </w:r>
            <w:r w:rsidRPr="005C5C89">
              <w:rPr>
                <w:rFonts w:asciiTheme="minorHAnsi" w:eastAsia="Calibri" w:hAnsiTheme="minorHAnsi" w:cstheme="minorHAnsi"/>
                <w:sz w:val="20"/>
                <w:szCs w:val="20"/>
              </w:rPr>
              <w:t xml:space="preserve"> year terms.  Each member is eligible </w:t>
            </w:r>
            <w:r>
              <w:rPr>
                <w:rFonts w:asciiTheme="minorHAnsi" w:eastAsia="Calibri" w:hAnsiTheme="minorHAnsi" w:cstheme="minorHAnsi"/>
                <w:sz w:val="20"/>
                <w:szCs w:val="20"/>
              </w:rPr>
              <w:t>to serve</w:t>
            </w:r>
            <w:r w:rsidRPr="005C5C89">
              <w:rPr>
                <w:rFonts w:asciiTheme="minorHAnsi" w:eastAsia="Calibri" w:hAnsiTheme="minorHAnsi" w:cstheme="minorHAnsi"/>
                <w:sz w:val="20"/>
                <w:szCs w:val="20"/>
              </w:rPr>
              <w:t xml:space="preserve"> one additional consecutive </w:t>
            </w:r>
            <w:r w:rsidR="00C82560">
              <w:rPr>
                <w:rFonts w:asciiTheme="minorHAnsi" w:eastAsia="Calibri" w:hAnsiTheme="minorHAnsi" w:cstheme="minorHAnsi"/>
                <w:sz w:val="20"/>
                <w:szCs w:val="20"/>
              </w:rPr>
              <w:t>3</w:t>
            </w:r>
            <w:r w:rsidRPr="005C5C89">
              <w:rPr>
                <w:rFonts w:asciiTheme="minorHAnsi" w:eastAsia="Calibri" w:hAnsiTheme="minorHAnsi" w:cstheme="minorHAnsi"/>
                <w:sz w:val="20"/>
                <w:szCs w:val="20"/>
              </w:rPr>
              <w:t xml:space="preserve"> year-term (total of </w:t>
            </w:r>
            <w:r w:rsidR="00C82560">
              <w:rPr>
                <w:rFonts w:asciiTheme="minorHAnsi" w:eastAsia="Calibri" w:hAnsiTheme="minorHAnsi" w:cstheme="minorHAnsi"/>
                <w:sz w:val="20"/>
                <w:szCs w:val="20"/>
              </w:rPr>
              <w:t>6</w:t>
            </w:r>
            <w:r w:rsidRPr="005C5C89">
              <w:rPr>
                <w:rFonts w:asciiTheme="minorHAnsi" w:eastAsia="Calibri" w:hAnsiTheme="minorHAnsi" w:cstheme="minorHAnsi"/>
                <w:sz w:val="20"/>
                <w:szCs w:val="20"/>
              </w:rPr>
              <w:t xml:space="preserve"> years).</w:t>
            </w:r>
          </w:p>
        </w:tc>
      </w:tr>
      <w:tr w:rsidR="009C3F8A" w:rsidRPr="005C5C89" w14:paraId="16A8C12B" w14:textId="77777777" w:rsidTr="009C3F8A">
        <w:trPr>
          <w:trHeight w:val="540"/>
        </w:trPr>
        <w:tc>
          <w:tcPr>
            <w:tcW w:w="2335" w:type="dxa"/>
          </w:tcPr>
          <w:p w14:paraId="4C890D8B"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 xml:space="preserve">Chair and </w:t>
            </w:r>
            <w:r w:rsidR="007766C9">
              <w:rPr>
                <w:rFonts w:asciiTheme="minorHAnsi" w:hAnsiTheme="minorHAnsi" w:cstheme="minorHAnsi"/>
                <w:b/>
                <w:sz w:val="20"/>
                <w:szCs w:val="20"/>
              </w:rPr>
              <w:t>Vice-Chair</w:t>
            </w:r>
          </w:p>
        </w:tc>
        <w:tc>
          <w:tcPr>
            <w:tcW w:w="7020" w:type="dxa"/>
          </w:tcPr>
          <w:p w14:paraId="40D96B9B" w14:textId="77777777" w:rsidR="009C3F8A" w:rsidRDefault="009C3F8A" w:rsidP="009C3F8A">
            <w:pPr>
              <w:rPr>
                <w:rFonts w:asciiTheme="minorHAnsi" w:hAnsiTheme="minorHAnsi" w:cstheme="minorHAnsi"/>
                <w:sz w:val="20"/>
                <w:szCs w:val="20"/>
              </w:rPr>
            </w:pPr>
            <w:r w:rsidRPr="005C5C89">
              <w:rPr>
                <w:rFonts w:asciiTheme="minorHAnsi" w:hAnsiTheme="minorHAnsi" w:cstheme="minorHAnsi"/>
                <w:sz w:val="20"/>
                <w:szCs w:val="20"/>
              </w:rPr>
              <w:t xml:space="preserve">Treasurer serves as the Chair.  There is no </w:t>
            </w:r>
            <w:r w:rsidR="007766C9">
              <w:rPr>
                <w:rFonts w:asciiTheme="minorHAnsi" w:hAnsiTheme="minorHAnsi" w:cstheme="minorHAnsi"/>
                <w:sz w:val="20"/>
                <w:szCs w:val="20"/>
              </w:rPr>
              <w:t>Vice-Chair</w:t>
            </w:r>
            <w:r w:rsidRPr="005C5C89">
              <w:rPr>
                <w:rFonts w:asciiTheme="minorHAnsi" w:hAnsiTheme="minorHAnsi" w:cstheme="minorHAnsi"/>
                <w:sz w:val="20"/>
                <w:szCs w:val="20"/>
              </w:rPr>
              <w:t>.</w:t>
            </w:r>
          </w:p>
          <w:p w14:paraId="7001F88A" w14:textId="77777777" w:rsidR="009C3F8A" w:rsidRPr="005C5C89" w:rsidRDefault="009C3F8A" w:rsidP="009C3F8A">
            <w:pPr>
              <w:rPr>
                <w:rFonts w:asciiTheme="minorHAnsi" w:hAnsiTheme="minorHAnsi" w:cstheme="minorHAnsi"/>
                <w:sz w:val="20"/>
                <w:szCs w:val="20"/>
              </w:rPr>
            </w:pPr>
          </w:p>
        </w:tc>
      </w:tr>
      <w:tr w:rsidR="009C3F8A" w:rsidRPr="005C5C89" w14:paraId="1C498113" w14:textId="77777777" w:rsidTr="009C3F8A">
        <w:trPr>
          <w:trHeight w:val="499"/>
        </w:trPr>
        <w:tc>
          <w:tcPr>
            <w:tcW w:w="2335" w:type="dxa"/>
          </w:tcPr>
          <w:p w14:paraId="63074BFC"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committee members</w:t>
            </w:r>
          </w:p>
        </w:tc>
        <w:tc>
          <w:tcPr>
            <w:tcW w:w="7020" w:type="dxa"/>
          </w:tcPr>
          <w:p w14:paraId="29FAF9AF" w14:textId="77777777" w:rsidR="009C3F8A" w:rsidRPr="005C5C89" w:rsidRDefault="009C3F8A" w:rsidP="009C3F8A">
            <w:pPr>
              <w:rPr>
                <w:rFonts w:asciiTheme="minorHAnsi" w:hAnsiTheme="minorHAnsi" w:cstheme="minorHAnsi"/>
                <w:sz w:val="20"/>
                <w:szCs w:val="20"/>
              </w:rPr>
            </w:pPr>
            <w:r w:rsidRPr="005C5C89">
              <w:rPr>
                <w:rFonts w:asciiTheme="minorHAnsi" w:hAnsiTheme="minorHAnsi" w:cstheme="minorHAnsi"/>
                <w:sz w:val="20"/>
                <w:szCs w:val="20"/>
              </w:rPr>
              <w:t>Treasurer appoints with Board of Director approval</w:t>
            </w:r>
            <w:r>
              <w:rPr>
                <w:rFonts w:asciiTheme="minorHAnsi" w:hAnsiTheme="minorHAnsi" w:cstheme="minorHAnsi"/>
                <w:sz w:val="20"/>
                <w:szCs w:val="20"/>
              </w:rPr>
              <w:t xml:space="preserve"> at the </w:t>
            </w:r>
            <w:r w:rsidRPr="00AE1E1D">
              <w:rPr>
                <w:rFonts w:asciiTheme="minorHAnsi" w:hAnsiTheme="minorHAnsi" w:cstheme="minorHAnsi"/>
                <w:sz w:val="20"/>
                <w:szCs w:val="20"/>
              </w:rPr>
              <w:t>January</w:t>
            </w:r>
            <w:r>
              <w:rPr>
                <w:rFonts w:asciiTheme="minorHAnsi" w:hAnsiTheme="minorHAnsi" w:cstheme="minorHAnsi"/>
                <w:sz w:val="20"/>
                <w:szCs w:val="20"/>
              </w:rPr>
              <w:t xml:space="preserve"> meeting.</w:t>
            </w:r>
          </w:p>
        </w:tc>
      </w:tr>
      <w:tr w:rsidR="009C3F8A" w:rsidRPr="005C5C89" w14:paraId="7A5701CC" w14:textId="77777777" w:rsidTr="009C3F8A">
        <w:trPr>
          <w:trHeight w:val="441"/>
        </w:trPr>
        <w:tc>
          <w:tcPr>
            <w:tcW w:w="2335" w:type="dxa"/>
          </w:tcPr>
          <w:p w14:paraId="4AE968DA"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776860D0" w14:textId="77777777" w:rsidR="009C3F8A" w:rsidRPr="005C5C89" w:rsidRDefault="009C3F8A" w:rsidP="009C3F8A">
            <w:pPr>
              <w:rPr>
                <w:rFonts w:asciiTheme="minorHAnsi" w:hAnsiTheme="minorHAnsi" w:cstheme="minorHAnsi"/>
                <w:sz w:val="20"/>
                <w:szCs w:val="20"/>
              </w:rPr>
            </w:pPr>
            <w:r w:rsidRPr="005C5C89">
              <w:rPr>
                <w:rFonts w:asciiTheme="minorHAnsi" w:hAnsiTheme="minorHAnsi" w:cstheme="minorHAnsi"/>
                <w:sz w:val="20"/>
                <w:szCs w:val="20"/>
              </w:rPr>
              <w:t>Board of Directors</w:t>
            </w:r>
          </w:p>
        </w:tc>
      </w:tr>
      <w:tr w:rsidR="009C3F8A" w:rsidRPr="005C5C89" w14:paraId="31844F9B" w14:textId="77777777" w:rsidTr="009C3F8A">
        <w:trPr>
          <w:trHeight w:val="441"/>
        </w:trPr>
        <w:tc>
          <w:tcPr>
            <w:tcW w:w="2335" w:type="dxa"/>
          </w:tcPr>
          <w:p w14:paraId="76ECE139"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Qualifications to serve</w:t>
            </w:r>
          </w:p>
        </w:tc>
        <w:tc>
          <w:tcPr>
            <w:tcW w:w="7020" w:type="dxa"/>
          </w:tcPr>
          <w:p w14:paraId="78893A1F" w14:textId="3E9A97AE" w:rsidR="009C3F8A" w:rsidRPr="009703D0" w:rsidRDefault="00EB791A" w:rsidP="009A467F">
            <w:pPr>
              <w:pStyle w:val="ListParagraph"/>
              <w:widowControl w:val="0"/>
              <w:numPr>
                <w:ilvl w:val="0"/>
                <w:numId w:val="35"/>
              </w:numPr>
              <w:autoSpaceDE w:val="0"/>
              <w:autoSpaceDN w:val="0"/>
              <w:rPr>
                <w:rFonts w:asciiTheme="minorHAnsi" w:hAnsiTheme="minorHAnsi" w:cstheme="minorHAnsi"/>
                <w:sz w:val="20"/>
                <w:szCs w:val="20"/>
              </w:rPr>
            </w:pPr>
            <w:r>
              <w:rPr>
                <w:rFonts w:asciiTheme="minorHAnsi" w:hAnsiTheme="minorHAnsi" w:cstheme="minorHAnsi"/>
                <w:sz w:val="20"/>
                <w:szCs w:val="20"/>
              </w:rPr>
              <w:t>REALTOR</w:t>
            </w:r>
            <w:r w:rsidR="009C3F8A" w:rsidRPr="005C5C89">
              <w:rPr>
                <w:rFonts w:asciiTheme="minorHAnsi" w:hAnsiTheme="minorHAnsi" w:cstheme="minorHAnsi"/>
                <w:sz w:val="20"/>
                <w:szCs w:val="20"/>
              </w:rPr>
              <w:t xml:space="preserve">® </w:t>
            </w:r>
            <w:r w:rsidR="009C3F8A" w:rsidRPr="00BF70A9">
              <w:rPr>
                <w:rFonts w:asciiTheme="minorHAnsi" w:hAnsiTheme="minorHAnsi" w:cstheme="minorHAnsi"/>
                <w:sz w:val="20"/>
                <w:szCs w:val="20"/>
              </w:rPr>
              <w:t xml:space="preserve">or </w:t>
            </w:r>
            <w:r w:rsidR="004718BF" w:rsidRPr="00BF70A9">
              <w:rPr>
                <w:rFonts w:asciiTheme="minorHAnsi" w:hAnsiTheme="minorHAnsi" w:cstheme="minorHAnsi"/>
                <w:sz w:val="20"/>
                <w:szCs w:val="20"/>
              </w:rPr>
              <w:t>Business Partner (</w:t>
            </w:r>
            <w:r w:rsidR="009C3F8A" w:rsidRPr="00BF70A9">
              <w:rPr>
                <w:rFonts w:asciiTheme="minorHAnsi" w:hAnsiTheme="minorHAnsi" w:cstheme="minorHAnsi"/>
                <w:sz w:val="20"/>
                <w:szCs w:val="20"/>
              </w:rPr>
              <w:t>Affiliate</w:t>
            </w:r>
            <w:r w:rsidR="004718BF" w:rsidRPr="00BF70A9">
              <w:rPr>
                <w:rFonts w:asciiTheme="minorHAnsi" w:hAnsiTheme="minorHAnsi" w:cstheme="minorHAnsi"/>
                <w:sz w:val="20"/>
                <w:szCs w:val="20"/>
              </w:rPr>
              <w:t>)</w:t>
            </w:r>
            <w:r w:rsidR="009C3F8A" w:rsidRPr="00BF70A9">
              <w:rPr>
                <w:rFonts w:asciiTheme="minorHAnsi" w:hAnsiTheme="minorHAnsi" w:cstheme="minorHAnsi"/>
                <w:sz w:val="20"/>
                <w:szCs w:val="20"/>
              </w:rPr>
              <w:t xml:space="preserve"> </w:t>
            </w:r>
            <w:r w:rsidR="009C3F8A" w:rsidRPr="00AE1E1D">
              <w:rPr>
                <w:rFonts w:asciiTheme="minorHAnsi" w:hAnsiTheme="minorHAnsi" w:cstheme="minorHAnsi"/>
                <w:sz w:val="20"/>
                <w:szCs w:val="20"/>
              </w:rPr>
              <w:t>member in good standing.</w:t>
            </w:r>
            <w:r w:rsidR="009C3F8A" w:rsidRPr="009703D0">
              <w:rPr>
                <w:rFonts w:asciiTheme="minorHAnsi" w:hAnsiTheme="minorHAnsi" w:cstheme="minorHAnsi"/>
                <w:sz w:val="20"/>
                <w:szCs w:val="20"/>
              </w:rPr>
              <w:t xml:space="preserve">  Efforts to identify those with financial backgrounds or expertise should be strongly considered.</w:t>
            </w:r>
          </w:p>
          <w:p w14:paraId="43879F30" w14:textId="1F8A579F" w:rsidR="009C3F8A" w:rsidRDefault="009C3F8A" w:rsidP="009A467F">
            <w:pPr>
              <w:pStyle w:val="ListParagraph"/>
              <w:widowControl w:val="0"/>
              <w:numPr>
                <w:ilvl w:val="0"/>
                <w:numId w:val="35"/>
              </w:numPr>
              <w:autoSpaceDE w:val="0"/>
              <w:autoSpaceDN w:val="0"/>
              <w:rPr>
                <w:rFonts w:asciiTheme="minorHAnsi" w:hAnsiTheme="minorHAnsi" w:cstheme="minorHAnsi"/>
                <w:sz w:val="20"/>
                <w:szCs w:val="20"/>
              </w:rPr>
            </w:pPr>
            <w:r w:rsidRPr="005C5C89">
              <w:rPr>
                <w:rFonts w:asciiTheme="minorHAnsi" w:hAnsiTheme="minorHAnsi" w:cstheme="minorHAnsi"/>
                <w:sz w:val="20"/>
                <w:szCs w:val="20"/>
              </w:rPr>
              <w:t>Required to sign a conflict of interest, confidentiality and other NETAR disclosure statements.</w:t>
            </w:r>
          </w:p>
          <w:p w14:paraId="195042AF" w14:textId="69BB9A3C" w:rsidR="00C82560" w:rsidRDefault="00C82560" w:rsidP="009A467F">
            <w:pPr>
              <w:pStyle w:val="ListParagraph"/>
              <w:widowControl w:val="0"/>
              <w:numPr>
                <w:ilvl w:val="0"/>
                <w:numId w:val="35"/>
              </w:numPr>
              <w:autoSpaceDE w:val="0"/>
              <w:autoSpaceDN w:val="0"/>
              <w:rPr>
                <w:rFonts w:asciiTheme="minorHAnsi" w:hAnsiTheme="minorHAnsi" w:cstheme="minorHAnsi"/>
                <w:sz w:val="20"/>
                <w:szCs w:val="20"/>
              </w:rPr>
            </w:pPr>
            <w:r>
              <w:rPr>
                <w:rFonts w:asciiTheme="minorHAnsi" w:hAnsiTheme="minorHAnsi" w:cstheme="minorHAnsi"/>
                <w:sz w:val="20"/>
                <w:szCs w:val="20"/>
              </w:rPr>
              <w:t>Must attend annual finance training provided by NETAR.</w:t>
            </w:r>
          </w:p>
          <w:p w14:paraId="44F2CBE1" w14:textId="77777777" w:rsidR="00B96987" w:rsidRPr="005C5C89" w:rsidRDefault="00B96987" w:rsidP="00B96987">
            <w:pPr>
              <w:pStyle w:val="ListParagraph"/>
              <w:widowControl w:val="0"/>
              <w:autoSpaceDE w:val="0"/>
              <w:autoSpaceDN w:val="0"/>
              <w:ind w:left="360"/>
              <w:rPr>
                <w:rFonts w:asciiTheme="minorHAnsi" w:hAnsiTheme="minorHAnsi" w:cstheme="minorHAnsi"/>
                <w:sz w:val="20"/>
                <w:szCs w:val="20"/>
              </w:rPr>
            </w:pPr>
          </w:p>
        </w:tc>
      </w:tr>
      <w:tr w:rsidR="009C3F8A" w:rsidRPr="005C5C89" w14:paraId="5BD25BDA" w14:textId="77777777" w:rsidTr="009C3F8A">
        <w:trPr>
          <w:trHeight w:val="365"/>
        </w:trPr>
        <w:tc>
          <w:tcPr>
            <w:tcW w:w="2335" w:type="dxa"/>
          </w:tcPr>
          <w:p w14:paraId="3BEEB11F"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Absences</w:t>
            </w:r>
          </w:p>
        </w:tc>
        <w:tc>
          <w:tcPr>
            <w:tcW w:w="7020" w:type="dxa"/>
          </w:tcPr>
          <w:p w14:paraId="4F0DB47F" w14:textId="77777777" w:rsidR="009C3F8A" w:rsidRPr="005C5C89" w:rsidRDefault="009C3F8A" w:rsidP="009C3F8A">
            <w:pPr>
              <w:rPr>
                <w:rFonts w:asciiTheme="minorHAnsi" w:hAnsiTheme="minorHAnsi" w:cstheme="minorHAnsi"/>
                <w:sz w:val="20"/>
                <w:szCs w:val="20"/>
              </w:rPr>
            </w:pPr>
            <w:r w:rsidRPr="005C5C89">
              <w:rPr>
                <w:rFonts w:asciiTheme="minorHAnsi" w:hAnsiTheme="minorHAnsi" w:cstheme="minorHAnsi"/>
                <w:sz w:val="20"/>
                <w:szCs w:val="20"/>
              </w:rPr>
              <w:t>Per NETAR Absence Policy</w:t>
            </w:r>
          </w:p>
        </w:tc>
      </w:tr>
      <w:tr w:rsidR="009C3F8A" w:rsidRPr="005C5C89" w14:paraId="100D64B2" w14:textId="77777777" w:rsidTr="009C3F8A">
        <w:trPr>
          <w:trHeight w:val="383"/>
        </w:trPr>
        <w:tc>
          <w:tcPr>
            <w:tcW w:w="2335" w:type="dxa"/>
          </w:tcPr>
          <w:p w14:paraId="301AB3BB" w14:textId="77777777" w:rsidR="009C3F8A" w:rsidRPr="005C5C89" w:rsidRDefault="009C3F8A" w:rsidP="009C3F8A">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0B6DD83D" w14:textId="77777777" w:rsidR="009C3F8A" w:rsidRPr="005C5C89" w:rsidRDefault="009C3F8A" w:rsidP="009C3F8A">
            <w:pPr>
              <w:rPr>
                <w:rFonts w:asciiTheme="minorHAnsi" w:hAnsiTheme="minorHAnsi" w:cstheme="minorHAnsi"/>
                <w:sz w:val="20"/>
                <w:szCs w:val="20"/>
              </w:rPr>
            </w:pPr>
            <w:r w:rsidRPr="005C5C89">
              <w:rPr>
                <w:rFonts w:asciiTheme="minorHAnsi" w:hAnsiTheme="minorHAnsi" w:cstheme="minorHAnsi"/>
                <w:sz w:val="20"/>
                <w:szCs w:val="20"/>
              </w:rPr>
              <w:t>CEO or Designee</w:t>
            </w:r>
          </w:p>
        </w:tc>
      </w:tr>
      <w:bookmarkEnd w:id="30"/>
    </w:tbl>
    <w:p w14:paraId="3BCD1CC1" w14:textId="77777777" w:rsidR="00100F2B" w:rsidRDefault="00100F2B" w:rsidP="00EA7E14">
      <w:pPr>
        <w:rPr>
          <w:rFonts w:asciiTheme="minorHAnsi" w:eastAsia="Calibri" w:hAnsiTheme="minorHAnsi" w:cstheme="minorHAnsi"/>
          <w:b/>
          <w:sz w:val="22"/>
          <w:szCs w:val="22"/>
        </w:rPr>
      </w:pPr>
    </w:p>
    <w:p w14:paraId="33CEBFE7" w14:textId="7C05B0A9" w:rsidR="00C405E8" w:rsidRPr="00610885" w:rsidRDefault="00C405E8" w:rsidP="00C405E8">
      <w:pPr>
        <w:rPr>
          <w:rFonts w:asciiTheme="minorHAnsi" w:eastAsia="Calibri" w:hAnsiTheme="minorHAnsi" w:cs="Arial"/>
          <w:b/>
          <w:bCs/>
          <w:sz w:val="22"/>
          <w:szCs w:val="22"/>
        </w:rPr>
      </w:pPr>
      <w:r w:rsidRPr="00610885">
        <w:rPr>
          <w:rFonts w:asciiTheme="minorHAnsi" w:eastAsia="Calibri" w:hAnsiTheme="minorHAnsi" w:cs="Arial"/>
          <w:b/>
          <w:bCs/>
          <w:sz w:val="22"/>
          <w:szCs w:val="22"/>
        </w:rPr>
        <w:t>307. COMMERCIAL AND INTERNATIONAL MLS (C/I MLS)</w:t>
      </w:r>
    </w:p>
    <w:p w14:paraId="1DA4DAD6" w14:textId="77777777" w:rsidR="00C405E8" w:rsidRDefault="00C405E8" w:rsidP="00C405E8">
      <w:pPr>
        <w:rPr>
          <w:rFonts w:ascii="Arial" w:eastAsia="Calibri" w:hAnsi="Arial" w:cs="Arial"/>
          <w:b/>
          <w:bCs/>
          <w:sz w:val="20"/>
          <w:szCs w:val="20"/>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C405E8" w:rsidRPr="005C5C89" w14:paraId="1E7F6198" w14:textId="77777777" w:rsidTr="006C7420">
        <w:trPr>
          <w:trHeight w:val="362"/>
        </w:trPr>
        <w:tc>
          <w:tcPr>
            <w:tcW w:w="2335" w:type="dxa"/>
            <w:shd w:val="clear" w:color="auto" w:fill="DBE5F1" w:themeFill="accent1" w:themeFillTint="33"/>
          </w:tcPr>
          <w:p w14:paraId="586BF605" w14:textId="77777777" w:rsidR="00C405E8" w:rsidRPr="006C7420" w:rsidRDefault="00C405E8" w:rsidP="005A79E5">
            <w:pPr>
              <w:rPr>
                <w:rFonts w:asciiTheme="minorHAnsi" w:hAnsiTheme="minorHAnsi" w:cstheme="minorHAnsi"/>
                <w:b/>
                <w:sz w:val="20"/>
                <w:szCs w:val="20"/>
              </w:rPr>
            </w:pPr>
            <w:r w:rsidRPr="006C7420">
              <w:rPr>
                <w:rFonts w:asciiTheme="minorHAnsi" w:hAnsiTheme="minorHAnsi" w:cstheme="minorHAnsi"/>
                <w:b/>
                <w:sz w:val="20"/>
                <w:szCs w:val="20"/>
              </w:rPr>
              <w:t>Name:</w:t>
            </w:r>
          </w:p>
        </w:tc>
        <w:tc>
          <w:tcPr>
            <w:tcW w:w="7020" w:type="dxa"/>
            <w:shd w:val="clear" w:color="auto" w:fill="DBE5F1" w:themeFill="accent1" w:themeFillTint="33"/>
          </w:tcPr>
          <w:p w14:paraId="40C9F316" w14:textId="77777777" w:rsidR="00C405E8" w:rsidRPr="006C7420" w:rsidRDefault="00C405E8" w:rsidP="005A79E5">
            <w:pPr>
              <w:rPr>
                <w:rFonts w:asciiTheme="minorHAnsi" w:hAnsiTheme="minorHAnsi" w:cstheme="minorHAnsi"/>
                <w:b/>
                <w:sz w:val="20"/>
                <w:szCs w:val="20"/>
              </w:rPr>
            </w:pPr>
            <w:r w:rsidRPr="006C7420">
              <w:rPr>
                <w:rFonts w:asciiTheme="minorHAnsi" w:hAnsiTheme="minorHAnsi" w:cstheme="minorHAnsi"/>
                <w:b/>
                <w:sz w:val="20"/>
                <w:szCs w:val="20"/>
              </w:rPr>
              <w:t xml:space="preserve"> C/I MLS committee</w:t>
            </w:r>
          </w:p>
        </w:tc>
      </w:tr>
      <w:tr w:rsidR="00C405E8" w:rsidRPr="005C5C89" w14:paraId="3C88C559" w14:textId="77777777" w:rsidTr="005A79E5">
        <w:trPr>
          <w:trHeight w:val="362"/>
        </w:trPr>
        <w:tc>
          <w:tcPr>
            <w:tcW w:w="2335" w:type="dxa"/>
          </w:tcPr>
          <w:p w14:paraId="17CFCC74"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 xml:space="preserve">Group Type: </w:t>
            </w:r>
          </w:p>
        </w:tc>
        <w:tc>
          <w:tcPr>
            <w:tcW w:w="7020" w:type="dxa"/>
          </w:tcPr>
          <w:p w14:paraId="19E33584" w14:textId="77777777" w:rsidR="00C405E8" w:rsidRPr="005C5C89" w:rsidRDefault="00C405E8" w:rsidP="005A79E5">
            <w:pPr>
              <w:rPr>
                <w:rFonts w:asciiTheme="minorHAnsi" w:hAnsiTheme="minorHAnsi" w:cstheme="minorHAnsi"/>
                <w:sz w:val="20"/>
                <w:szCs w:val="20"/>
              </w:rPr>
            </w:pPr>
            <w:r w:rsidRPr="005C5C89">
              <w:rPr>
                <w:rFonts w:asciiTheme="minorHAnsi" w:hAnsiTheme="minorHAnsi" w:cstheme="minorHAnsi"/>
                <w:sz w:val="20"/>
                <w:szCs w:val="20"/>
              </w:rPr>
              <w:t>Standing Committee</w:t>
            </w:r>
          </w:p>
        </w:tc>
      </w:tr>
      <w:tr w:rsidR="00C405E8" w:rsidRPr="005C5C89" w14:paraId="573221E0" w14:textId="77777777" w:rsidTr="005A79E5">
        <w:trPr>
          <w:trHeight w:val="410"/>
        </w:trPr>
        <w:tc>
          <w:tcPr>
            <w:tcW w:w="2335" w:type="dxa"/>
          </w:tcPr>
          <w:p w14:paraId="6607AA3E"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Open or Closed Meeting</w:t>
            </w:r>
          </w:p>
        </w:tc>
        <w:tc>
          <w:tcPr>
            <w:tcW w:w="7020" w:type="dxa"/>
          </w:tcPr>
          <w:p w14:paraId="4F1AEE3B" w14:textId="77777777" w:rsidR="00C405E8" w:rsidRPr="005C5C89" w:rsidRDefault="00C405E8" w:rsidP="005A79E5">
            <w:pPr>
              <w:rPr>
                <w:rFonts w:asciiTheme="minorHAnsi" w:hAnsiTheme="minorHAnsi" w:cstheme="minorHAnsi"/>
                <w:sz w:val="20"/>
                <w:szCs w:val="20"/>
              </w:rPr>
            </w:pPr>
            <w:r>
              <w:rPr>
                <w:rFonts w:asciiTheme="minorHAnsi" w:hAnsiTheme="minorHAnsi" w:cstheme="minorHAnsi"/>
                <w:sz w:val="20"/>
                <w:szCs w:val="20"/>
              </w:rPr>
              <w:t>Open Meeting</w:t>
            </w:r>
          </w:p>
        </w:tc>
      </w:tr>
      <w:tr w:rsidR="00C405E8" w:rsidRPr="005C5C89" w14:paraId="0672E7A0" w14:textId="77777777" w:rsidTr="005A79E5">
        <w:trPr>
          <w:trHeight w:val="578"/>
        </w:trPr>
        <w:tc>
          <w:tcPr>
            <w:tcW w:w="2335" w:type="dxa"/>
          </w:tcPr>
          <w:p w14:paraId="394A836A"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7AA048B4" w14:textId="77777777" w:rsidR="00C405E8" w:rsidRPr="005F596C" w:rsidRDefault="00C405E8" w:rsidP="005A79E5">
            <w:pPr>
              <w:rPr>
                <w:rFonts w:asciiTheme="minorHAnsi" w:eastAsia="Calibri" w:hAnsiTheme="minorHAnsi" w:cstheme="minorHAnsi"/>
                <w:b/>
                <w:bCs/>
                <w:sz w:val="20"/>
                <w:szCs w:val="20"/>
                <w:u w:val="single"/>
              </w:rPr>
            </w:pPr>
            <w:r w:rsidRPr="005F596C">
              <w:rPr>
                <w:rFonts w:asciiTheme="minorHAnsi" w:hAnsiTheme="minorHAnsi" w:cstheme="minorHAnsi"/>
                <w:b/>
                <w:bCs/>
                <w:sz w:val="20"/>
                <w:szCs w:val="20"/>
                <w:u w:val="single"/>
              </w:rPr>
              <w:t>REFER TO BYLAWS Article XIX. Multiple Listing C/I</w:t>
            </w:r>
          </w:p>
          <w:p w14:paraId="7212215E" w14:textId="77777777" w:rsidR="00C405E8" w:rsidRPr="005F596C" w:rsidRDefault="00C405E8" w:rsidP="005A79E5">
            <w:pPr>
              <w:rPr>
                <w:rFonts w:asciiTheme="minorHAnsi" w:eastAsia="Calibri" w:hAnsiTheme="minorHAnsi" w:cstheme="minorHAnsi"/>
                <w:sz w:val="20"/>
                <w:szCs w:val="20"/>
              </w:rPr>
            </w:pPr>
            <w:r w:rsidRPr="005F596C">
              <w:rPr>
                <w:rFonts w:asciiTheme="minorHAnsi" w:eastAsia="Calibri" w:hAnsiTheme="minorHAnsi" w:cstheme="minorHAnsi"/>
                <w:sz w:val="20"/>
                <w:szCs w:val="20"/>
              </w:rPr>
              <w:t xml:space="preserve">A C/I MLS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 </w:t>
            </w:r>
          </w:p>
          <w:p w14:paraId="3C96F647" w14:textId="77777777" w:rsidR="00C405E8" w:rsidRPr="005C5C89" w:rsidRDefault="00C405E8" w:rsidP="005A79E5">
            <w:pPr>
              <w:rPr>
                <w:rFonts w:asciiTheme="minorHAnsi" w:hAnsiTheme="minorHAnsi" w:cstheme="minorHAnsi"/>
                <w:sz w:val="20"/>
                <w:szCs w:val="20"/>
              </w:rPr>
            </w:pPr>
          </w:p>
        </w:tc>
      </w:tr>
      <w:tr w:rsidR="00C405E8" w:rsidRPr="005C5C89" w14:paraId="603A3635" w14:textId="77777777" w:rsidTr="005A79E5">
        <w:trPr>
          <w:trHeight w:val="544"/>
        </w:trPr>
        <w:tc>
          <w:tcPr>
            <w:tcW w:w="2335" w:type="dxa"/>
          </w:tcPr>
          <w:p w14:paraId="012C92D6"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Strategic Plan Assignment</w:t>
            </w:r>
          </w:p>
        </w:tc>
        <w:tc>
          <w:tcPr>
            <w:tcW w:w="7020" w:type="dxa"/>
          </w:tcPr>
          <w:p w14:paraId="2609C794" w14:textId="77777777" w:rsidR="00C405E8" w:rsidRPr="005C5C89" w:rsidRDefault="00C405E8" w:rsidP="005A79E5">
            <w:pPr>
              <w:pStyle w:val="NormalWeb"/>
              <w:spacing w:before="0" w:beforeAutospacing="0" w:after="0" w:afterAutospacing="0"/>
              <w:ind w:left="31"/>
              <w:rPr>
                <w:rFonts w:asciiTheme="minorHAnsi" w:hAnsiTheme="minorHAnsi" w:cstheme="minorHAnsi"/>
                <w:sz w:val="20"/>
                <w:szCs w:val="20"/>
              </w:rPr>
            </w:pPr>
            <w:r w:rsidRPr="00D079ED">
              <w:rPr>
                <w:rFonts w:asciiTheme="minorHAnsi" w:hAnsiTheme="minorHAnsi" w:cstheme="minorHAnsi"/>
                <w:sz w:val="20"/>
                <w:szCs w:val="20"/>
              </w:rPr>
              <w:t>Goal</w:t>
            </w:r>
            <w:r>
              <w:rPr>
                <w:rFonts w:asciiTheme="minorHAnsi" w:hAnsiTheme="minorHAnsi" w:cstheme="minorHAnsi"/>
                <w:sz w:val="20"/>
                <w:szCs w:val="20"/>
              </w:rPr>
              <w:t xml:space="preserve"> 2, Objective 2.4</w:t>
            </w:r>
          </w:p>
        </w:tc>
      </w:tr>
      <w:tr w:rsidR="00C405E8" w:rsidRPr="005C5C89" w14:paraId="71548F75" w14:textId="77777777" w:rsidTr="005A79E5">
        <w:trPr>
          <w:trHeight w:val="549"/>
        </w:trPr>
        <w:tc>
          <w:tcPr>
            <w:tcW w:w="2335" w:type="dxa"/>
          </w:tcPr>
          <w:p w14:paraId="343E727F"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Duties and Responsibilities</w:t>
            </w:r>
          </w:p>
        </w:tc>
        <w:tc>
          <w:tcPr>
            <w:tcW w:w="7020" w:type="dxa"/>
          </w:tcPr>
          <w:p w14:paraId="5ABB4F32" w14:textId="2DDE1332" w:rsidR="00C405E8" w:rsidRPr="005F596C" w:rsidRDefault="00C405E8" w:rsidP="005A79E5">
            <w:pPr>
              <w:rPr>
                <w:rFonts w:asciiTheme="minorHAnsi" w:eastAsia="Calibri" w:hAnsiTheme="minorHAnsi" w:cstheme="minorHAnsi"/>
                <w:sz w:val="20"/>
                <w:szCs w:val="20"/>
              </w:rPr>
            </w:pPr>
            <w:r w:rsidRPr="005F596C">
              <w:rPr>
                <w:rFonts w:asciiTheme="minorHAnsi" w:eastAsia="Calibri" w:hAnsiTheme="minorHAnsi" w:cstheme="minorHAnsi"/>
                <w:sz w:val="20"/>
                <w:szCs w:val="20"/>
              </w:rPr>
              <w:t xml:space="preserve">The Service shall be operated under the supervision of the C/I MLS Committee in accordance with the rules and regulations, subject to the approval of the Board of Directors of the Association of </w:t>
            </w:r>
            <w:r w:rsidR="00EB791A">
              <w:rPr>
                <w:rFonts w:asciiTheme="minorHAnsi" w:eastAsia="Calibri" w:hAnsiTheme="minorHAnsi" w:cstheme="minorHAnsi"/>
                <w:sz w:val="20"/>
                <w:szCs w:val="20"/>
              </w:rPr>
              <w:t>REALTOR</w:t>
            </w:r>
            <w:r w:rsidRPr="005F596C">
              <w:rPr>
                <w:rFonts w:asciiTheme="minorHAnsi" w:eastAsia="Calibri" w:hAnsiTheme="minorHAnsi" w:cstheme="minorHAnsi"/>
                <w:sz w:val="20"/>
                <w:szCs w:val="20"/>
              </w:rPr>
              <w:t>S®.</w:t>
            </w:r>
          </w:p>
          <w:p w14:paraId="5EDA21EE" w14:textId="77777777" w:rsidR="00C405E8" w:rsidRPr="005F596C" w:rsidRDefault="00C405E8" w:rsidP="005A79E5">
            <w:pPr>
              <w:rPr>
                <w:rFonts w:asciiTheme="minorHAnsi" w:hAnsiTheme="minorHAnsi" w:cstheme="minorHAnsi"/>
                <w:sz w:val="20"/>
                <w:szCs w:val="20"/>
              </w:rPr>
            </w:pPr>
          </w:p>
        </w:tc>
      </w:tr>
      <w:tr w:rsidR="00C405E8" w:rsidRPr="005C5C89" w14:paraId="2FA9004D" w14:textId="77777777" w:rsidTr="005A79E5">
        <w:trPr>
          <w:trHeight w:val="531"/>
        </w:trPr>
        <w:tc>
          <w:tcPr>
            <w:tcW w:w="2335" w:type="dxa"/>
          </w:tcPr>
          <w:p w14:paraId="54108033"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Size and Composition</w:t>
            </w:r>
          </w:p>
        </w:tc>
        <w:tc>
          <w:tcPr>
            <w:tcW w:w="7020" w:type="dxa"/>
          </w:tcPr>
          <w:p w14:paraId="181318BE" w14:textId="55434D1B" w:rsidR="00C405E8" w:rsidRPr="00C405E8" w:rsidRDefault="00C405E8" w:rsidP="005A79E5">
            <w:pPr>
              <w:rPr>
                <w:rFonts w:asciiTheme="minorHAnsi" w:hAnsiTheme="minorHAnsi" w:cstheme="minorHAnsi"/>
                <w:sz w:val="20"/>
                <w:szCs w:val="20"/>
              </w:rPr>
            </w:pPr>
            <w:r w:rsidRPr="00C405E8">
              <w:rPr>
                <w:rFonts w:asciiTheme="minorHAnsi" w:eastAsia="Calibri" w:hAnsiTheme="minorHAnsi" w:cstheme="minorHAnsi"/>
                <w:sz w:val="20"/>
                <w:szCs w:val="20"/>
              </w:rPr>
              <w:t xml:space="preserve">The President shall appoint, subject to confirmation by the Board of Directors, a        C/I MLS Committee of five (5) </w:t>
            </w:r>
            <w:r w:rsidR="00EB791A">
              <w:rPr>
                <w:rFonts w:asciiTheme="minorHAnsi" w:eastAsia="Calibri" w:hAnsiTheme="minorHAnsi" w:cstheme="minorHAnsi"/>
                <w:sz w:val="20"/>
                <w:szCs w:val="20"/>
              </w:rPr>
              <w:t>REALTOR</w:t>
            </w:r>
            <w:r w:rsidRPr="00C405E8">
              <w:rPr>
                <w:rFonts w:asciiTheme="minorHAnsi" w:eastAsia="Calibri" w:hAnsiTheme="minorHAnsi" w:cstheme="minorHAnsi"/>
                <w:sz w:val="20"/>
                <w:szCs w:val="20"/>
              </w:rPr>
              <w:t xml:space="preserve">S® members.  All members of the Committee shall be Participants in the C/I MLS except, at the option of the Board, </w:t>
            </w:r>
            <w:r w:rsidR="00EB791A">
              <w:rPr>
                <w:rFonts w:asciiTheme="minorHAnsi" w:eastAsia="Calibri" w:hAnsiTheme="minorHAnsi" w:cstheme="minorHAnsi"/>
                <w:sz w:val="20"/>
                <w:szCs w:val="20"/>
              </w:rPr>
              <w:t>REALTOR</w:t>
            </w:r>
            <w:r w:rsidRPr="00C405E8">
              <w:rPr>
                <w:rFonts w:asciiTheme="minorHAnsi" w:eastAsia="Calibri" w:hAnsiTheme="minorHAnsi" w:cstheme="minorHAnsi"/>
                <w:sz w:val="20"/>
                <w:szCs w:val="20"/>
              </w:rPr>
              <w:t xml:space="preserve">S® licensed with Participants may be appointed to serve as Committee members.   </w:t>
            </w:r>
          </w:p>
        </w:tc>
      </w:tr>
      <w:tr w:rsidR="00C405E8" w:rsidRPr="00EC22ED" w14:paraId="5415ED54" w14:textId="77777777" w:rsidTr="005A79E5">
        <w:trPr>
          <w:trHeight w:val="533"/>
        </w:trPr>
        <w:tc>
          <w:tcPr>
            <w:tcW w:w="2335" w:type="dxa"/>
          </w:tcPr>
          <w:p w14:paraId="017D4432"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3DADEACF" w14:textId="77777777" w:rsidR="00C405E8" w:rsidRPr="00C405E8" w:rsidRDefault="00C405E8" w:rsidP="005A79E5">
            <w:pPr>
              <w:spacing w:after="200"/>
              <w:rPr>
                <w:rFonts w:asciiTheme="minorHAnsi" w:eastAsia="Calibri" w:hAnsiTheme="minorHAnsi" w:cstheme="minorHAnsi"/>
                <w:bCs/>
                <w:sz w:val="20"/>
                <w:szCs w:val="20"/>
              </w:rPr>
            </w:pPr>
            <w:r w:rsidRPr="00C405E8">
              <w:rPr>
                <w:rFonts w:asciiTheme="minorHAnsi" w:eastAsia="Calibri" w:hAnsiTheme="minorHAnsi" w:cstheme="minorHAnsi"/>
                <w:bCs/>
                <w:sz w:val="20"/>
                <w:szCs w:val="20"/>
              </w:rPr>
              <w:t>2 year staggered terms</w:t>
            </w:r>
          </w:p>
        </w:tc>
      </w:tr>
      <w:tr w:rsidR="00C405E8" w:rsidRPr="005C5C89" w14:paraId="61A1F566" w14:textId="77777777" w:rsidTr="005A79E5">
        <w:trPr>
          <w:trHeight w:val="540"/>
        </w:trPr>
        <w:tc>
          <w:tcPr>
            <w:tcW w:w="2335" w:type="dxa"/>
          </w:tcPr>
          <w:p w14:paraId="683E848F"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Chair and Vice-Chair</w:t>
            </w:r>
          </w:p>
        </w:tc>
        <w:tc>
          <w:tcPr>
            <w:tcW w:w="7020" w:type="dxa"/>
          </w:tcPr>
          <w:p w14:paraId="41704202" w14:textId="77777777" w:rsidR="00C405E8" w:rsidRPr="00C405E8" w:rsidRDefault="00C405E8" w:rsidP="005A79E5">
            <w:pPr>
              <w:rPr>
                <w:rFonts w:asciiTheme="minorHAnsi" w:eastAsia="Calibri" w:hAnsiTheme="minorHAnsi" w:cstheme="minorHAnsi"/>
                <w:strike/>
                <w:sz w:val="20"/>
                <w:szCs w:val="20"/>
              </w:rPr>
            </w:pPr>
            <w:r w:rsidRPr="00C405E8">
              <w:rPr>
                <w:rFonts w:asciiTheme="minorHAnsi" w:eastAsiaTheme="minorEastAsia" w:hAnsiTheme="minorHAnsi" w:cstheme="minorHAnsi"/>
                <w:color w:val="231B18"/>
                <w:sz w:val="20"/>
                <w:szCs w:val="20"/>
                <w:shd w:val="clear" w:color="auto" w:fill="FFFFFF"/>
              </w:rPr>
              <w:t>The Chairperson shall be selected by the President of the Association subject to confirmation by the Board of Directors.</w:t>
            </w:r>
          </w:p>
          <w:p w14:paraId="0AA11B53" w14:textId="77777777" w:rsidR="00C405E8" w:rsidRPr="00C405E8" w:rsidRDefault="00C405E8" w:rsidP="005A79E5">
            <w:pPr>
              <w:rPr>
                <w:rFonts w:asciiTheme="minorHAnsi" w:hAnsiTheme="minorHAnsi" w:cstheme="minorHAnsi"/>
                <w:sz w:val="20"/>
                <w:szCs w:val="20"/>
              </w:rPr>
            </w:pPr>
          </w:p>
        </w:tc>
      </w:tr>
      <w:tr w:rsidR="00C405E8" w:rsidRPr="005C5C89" w14:paraId="449F583F" w14:textId="77777777" w:rsidTr="005A79E5">
        <w:trPr>
          <w:trHeight w:val="499"/>
        </w:trPr>
        <w:tc>
          <w:tcPr>
            <w:tcW w:w="2335" w:type="dxa"/>
          </w:tcPr>
          <w:p w14:paraId="1D503761"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committee members</w:t>
            </w:r>
          </w:p>
        </w:tc>
        <w:tc>
          <w:tcPr>
            <w:tcW w:w="7020" w:type="dxa"/>
          </w:tcPr>
          <w:p w14:paraId="2969383D" w14:textId="77777777" w:rsidR="00C405E8" w:rsidRPr="005C5C89" w:rsidRDefault="00C405E8" w:rsidP="005A79E5">
            <w:pPr>
              <w:rPr>
                <w:rFonts w:asciiTheme="minorHAnsi" w:hAnsiTheme="minorHAnsi" w:cstheme="minorHAnsi"/>
                <w:sz w:val="20"/>
                <w:szCs w:val="20"/>
              </w:rPr>
            </w:pPr>
            <w:r>
              <w:rPr>
                <w:rFonts w:asciiTheme="minorHAnsi" w:hAnsiTheme="minorHAnsi" w:cstheme="minorHAnsi"/>
                <w:sz w:val="20"/>
                <w:szCs w:val="20"/>
              </w:rPr>
              <w:t>See above composition</w:t>
            </w:r>
          </w:p>
        </w:tc>
      </w:tr>
      <w:tr w:rsidR="00C405E8" w:rsidRPr="005C5C89" w14:paraId="6D6B4FAE" w14:textId="77777777" w:rsidTr="005A79E5">
        <w:trPr>
          <w:trHeight w:val="441"/>
        </w:trPr>
        <w:tc>
          <w:tcPr>
            <w:tcW w:w="2335" w:type="dxa"/>
          </w:tcPr>
          <w:p w14:paraId="30094BCB"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6FAD7B97" w14:textId="77777777" w:rsidR="00C405E8" w:rsidRPr="005C5C89" w:rsidRDefault="00C405E8" w:rsidP="005A79E5">
            <w:pPr>
              <w:rPr>
                <w:rFonts w:asciiTheme="minorHAnsi" w:hAnsiTheme="minorHAnsi" w:cstheme="minorHAnsi"/>
                <w:sz w:val="20"/>
                <w:szCs w:val="20"/>
              </w:rPr>
            </w:pPr>
            <w:r>
              <w:rPr>
                <w:rFonts w:asciiTheme="minorHAnsi" w:hAnsiTheme="minorHAnsi" w:cstheme="minorHAnsi"/>
                <w:sz w:val="20"/>
                <w:szCs w:val="20"/>
              </w:rPr>
              <w:t>Board of Directors</w:t>
            </w:r>
          </w:p>
        </w:tc>
      </w:tr>
      <w:tr w:rsidR="00C405E8" w:rsidRPr="00182B3A" w14:paraId="4C40A688" w14:textId="77777777" w:rsidTr="005A79E5">
        <w:trPr>
          <w:trHeight w:val="441"/>
        </w:trPr>
        <w:tc>
          <w:tcPr>
            <w:tcW w:w="2335" w:type="dxa"/>
          </w:tcPr>
          <w:p w14:paraId="48DCC1EB"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Qualifications to serve</w:t>
            </w:r>
          </w:p>
        </w:tc>
        <w:tc>
          <w:tcPr>
            <w:tcW w:w="7020" w:type="dxa"/>
          </w:tcPr>
          <w:p w14:paraId="58082A03" w14:textId="77777777" w:rsidR="00C405E8" w:rsidRPr="00182B3A" w:rsidRDefault="00C405E8" w:rsidP="005A79E5">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See above composition</w:t>
            </w:r>
          </w:p>
        </w:tc>
      </w:tr>
      <w:tr w:rsidR="00C405E8" w:rsidRPr="005C5C89" w14:paraId="2733C23D" w14:textId="77777777" w:rsidTr="005A79E5">
        <w:trPr>
          <w:trHeight w:val="365"/>
        </w:trPr>
        <w:tc>
          <w:tcPr>
            <w:tcW w:w="2335" w:type="dxa"/>
          </w:tcPr>
          <w:p w14:paraId="67418965"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Absences</w:t>
            </w:r>
          </w:p>
        </w:tc>
        <w:tc>
          <w:tcPr>
            <w:tcW w:w="7020" w:type="dxa"/>
          </w:tcPr>
          <w:p w14:paraId="5840C74C" w14:textId="77777777" w:rsidR="00C405E8" w:rsidRDefault="00C405E8" w:rsidP="005A79E5">
            <w:pPr>
              <w:rPr>
                <w:rFonts w:asciiTheme="minorHAnsi" w:eastAsia="Calibri" w:hAnsiTheme="minorHAnsi" w:cstheme="minorHAnsi"/>
                <w:sz w:val="20"/>
                <w:szCs w:val="20"/>
              </w:rPr>
            </w:pPr>
            <w:r w:rsidRPr="005F596C">
              <w:rPr>
                <w:rFonts w:asciiTheme="minorHAnsi" w:eastAsia="Calibri" w:hAnsiTheme="minorHAnsi" w:cstheme="minorHAnsi"/>
                <w:sz w:val="20"/>
                <w:szCs w:val="20"/>
              </w:rPr>
              <w:t>Any Committee member who fails to attend two (2) consecutive regular or special meetings of the Committee, without an excuse acceptable to the Chairperson of the Committee, shall be deemed to have resigned from the Committee</w:t>
            </w:r>
          </w:p>
          <w:p w14:paraId="482AA61F" w14:textId="77777777" w:rsidR="00C405E8" w:rsidRPr="005F596C" w:rsidRDefault="00C405E8" w:rsidP="005A79E5">
            <w:pPr>
              <w:rPr>
                <w:rFonts w:asciiTheme="minorHAnsi" w:hAnsiTheme="minorHAnsi" w:cstheme="minorHAnsi"/>
                <w:sz w:val="20"/>
                <w:szCs w:val="20"/>
              </w:rPr>
            </w:pPr>
          </w:p>
        </w:tc>
      </w:tr>
      <w:tr w:rsidR="00C405E8" w:rsidRPr="005C5C89" w14:paraId="78A11FB4" w14:textId="77777777" w:rsidTr="005A79E5">
        <w:trPr>
          <w:trHeight w:val="383"/>
        </w:trPr>
        <w:tc>
          <w:tcPr>
            <w:tcW w:w="2335" w:type="dxa"/>
          </w:tcPr>
          <w:p w14:paraId="07AF62E0" w14:textId="77777777" w:rsidR="00C405E8" w:rsidRPr="005C5C89" w:rsidRDefault="00C405E8" w:rsidP="005A79E5">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6E70CE24" w14:textId="77777777" w:rsidR="00C405E8" w:rsidRPr="005C5C89" w:rsidRDefault="00C405E8" w:rsidP="005A79E5">
            <w:pPr>
              <w:rPr>
                <w:rFonts w:asciiTheme="minorHAnsi" w:hAnsiTheme="minorHAnsi" w:cstheme="minorHAnsi"/>
                <w:sz w:val="20"/>
                <w:szCs w:val="20"/>
              </w:rPr>
            </w:pPr>
            <w:r>
              <w:rPr>
                <w:rFonts w:asciiTheme="minorHAnsi" w:hAnsiTheme="minorHAnsi" w:cstheme="minorHAnsi"/>
                <w:sz w:val="20"/>
                <w:szCs w:val="20"/>
              </w:rPr>
              <w:t>CEO or assigned staff</w:t>
            </w:r>
          </w:p>
        </w:tc>
      </w:tr>
    </w:tbl>
    <w:p w14:paraId="584A3A7E" w14:textId="6A1AC40D" w:rsidR="00C405E8" w:rsidRDefault="00C405E8" w:rsidP="00C405E8">
      <w:pPr>
        <w:rPr>
          <w:rFonts w:ascii="Arial" w:hAnsi="Arial" w:cs="Arial"/>
          <w:b/>
          <w:bCs/>
          <w:sz w:val="32"/>
          <w:szCs w:val="32"/>
        </w:rPr>
      </w:pPr>
    </w:p>
    <w:p w14:paraId="1FE01FFF" w14:textId="77777777" w:rsidR="00C405E8" w:rsidRDefault="00C405E8">
      <w:pPr>
        <w:rPr>
          <w:rFonts w:ascii="Arial" w:hAnsi="Arial" w:cs="Arial"/>
          <w:b/>
          <w:bCs/>
          <w:sz w:val="32"/>
          <w:szCs w:val="32"/>
        </w:rPr>
      </w:pPr>
      <w:r>
        <w:rPr>
          <w:rFonts w:ascii="Arial" w:hAnsi="Arial" w:cs="Arial"/>
          <w:b/>
          <w:bCs/>
          <w:sz w:val="32"/>
          <w:szCs w:val="32"/>
        </w:rPr>
        <w:br w:type="page"/>
      </w:r>
    </w:p>
    <w:p w14:paraId="6AAF0E33" w14:textId="2CF34302" w:rsidR="007F0AFF" w:rsidRPr="00EA7E14" w:rsidRDefault="007F0AFF" w:rsidP="00EA7E14">
      <w:pPr>
        <w:rPr>
          <w:rFonts w:asciiTheme="minorHAnsi" w:eastAsia="Calibri" w:hAnsiTheme="minorHAnsi" w:cstheme="minorHAnsi"/>
          <w:b/>
          <w:sz w:val="22"/>
          <w:szCs w:val="22"/>
        </w:rPr>
      </w:pPr>
      <w:r w:rsidRPr="00EA7E14">
        <w:rPr>
          <w:rFonts w:asciiTheme="minorHAnsi" w:eastAsia="Calibri" w:hAnsiTheme="minorHAnsi" w:cstheme="minorHAnsi"/>
          <w:b/>
          <w:sz w:val="22"/>
          <w:szCs w:val="22"/>
        </w:rPr>
        <w:t>30</w:t>
      </w:r>
      <w:r w:rsidR="00C405E8">
        <w:rPr>
          <w:rFonts w:asciiTheme="minorHAnsi" w:eastAsia="Calibri" w:hAnsiTheme="minorHAnsi" w:cstheme="minorHAnsi"/>
          <w:b/>
          <w:sz w:val="22"/>
          <w:szCs w:val="22"/>
        </w:rPr>
        <w:t>8</w:t>
      </w:r>
      <w:r w:rsidRPr="00EA7E14">
        <w:rPr>
          <w:rFonts w:asciiTheme="minorHAnsi" w:eastAsia="Calibri" w:hAnsiTheme="minorHAnsi" w:cstheme="minorHAnsi"/>
          <w:b/>
          <w:sz w:val="22"/>
          <w:szCs w:val="22"/>
        </w:rPr>
        <w:t>.</w:t>
      </w:r>
      <w:r w:rsidRPr="00EA7E14">
        <w:rPr>
          <w:rFonts w:asciiTheme="minorHAnsi" w:eastAsia="Calibri" w:hAnsiTheme="minorHAnsi" w:cstheme="minorHAnsi"/>
          <w:b/>
          <w:sz w:val="22"/>
          <w:szCs w:val="22"/>
        </w:rPr>
        <w:tab/>
        <w:t>COMMUNITY OUTREACH COMMITTEE</w:t>
      </w:r>
    </w:p>
    <w:p w14:paraId="58C0A78C" w14:textId="77777777" w:rsidR="007F0AFF" w:rsidRDefault="007F0AFF" w:rsidP="00EA7E14">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9C3F8A" w:rsidRPr="005C5C89" w14:paraId="03A3C56C" w14:textId="77777777" w:rsidTr="006C7420">
        <w:trPr>
          <w:trHeight w:val="362"/>
        </w:trPr>
        <w:tc>
          <w:tcPr>
            <w:tcW w:w="2335" w:type="dxa"/>
            <w:shd w:val="clear" w:color="auto" w:fill="DBE5F1" w:themeFill="accent1" w:themeFillTint="33"/>
          </w:tcPr>
          <w:p w14:paraId="71E88AB6" w14:textId="77777777" w:rsidR="009C3F8A" w:rsidRPr="005C5C89" w:rsidRDefault="009C3F8A" w:rsidP="000F32FA">
            <w:pPr>
              <w:rPr>
                <w:rFonts w:asciiTheme="minorHAnsi" w:hAnsiTheme="minorHAnsi" w:cstheme="minorHAnsi"/>
                <w:b/>
                <w:sz w:val="20"/>
                <w:szCs w:val="20"/>
              </w:rPr>
            </w:pPr>
            <w:r>
              <w:rPr>
                <w:rFonts w:asciiTheme="minorHAnsi" w:hAnsiTheme="minorHAnsi" w:cstheme="minorHAnsi"/>
                <w:b/>
                <w:sz w:val="20"/>
                <w:szCs w:val="20"/>
              </w:rPr>
              <w:t>Name:</w:t>
            </w:r>
          </w:p>
        </w:tc>
        <w:tc>
          <w:tcPr>
            <w:tcW w:w="7020" w:type="dxa"/>
            <w:shd w:val="clear" w:color="auto" w:fill="DBE5F1" w:themeFill="accent1" w:themeFillTint="33"/>
          </w:tcPr>
          <w:p w14:paraId="011E54B1" w14:textId="77777777" w:rsidR="009C3F8A" w:rsidRPr="00515F98" w:rsidRDefault="009C3F8A" w:rsidP="000F32FA">
            <w:pPr>
              <w:rPr>
                <w:rFonts w:asciiTheme="minorHAnsi" w:hAnsiTheme="minorHAnsi" w:cstheme="minorHAnsi"/>
                <w:b/>
                <w:bCs/>
                <w:sz w:val="20"/>
                <w:szCs w:val="20"/>
              </w:rPr>
            </w:pPr>
            <w:r w:rsidRPr="00515F98">
              <w:rPr>
                <w:rFonts w:asciiTheme="minorHAnsi" w:hAnsiTheme="minorHAnsi" w:cstheme="minorHAnsi"/>
                <w:b/>
                <w:bCs/>
                <w:sz w:val="20"/>
                <w:szCs w:val="20"/>
              </w:rPr>
              <w:t>Community Outreach Committee</w:t>
            </w:r>
          </w:p>
        </w:tc>
      </w:tr>
      <w:tr w:rsidR="009C3F8A" w:rsidRPr="005C5C89" w14:paraId="65C96B59" w14:textId="77777777" w:rsidTr="000F32FA">
        <w:trPr>
          <w:trHeight w:val="362"/>
        </w:trPr>
        <w:tc>
          <w:tcPr>
            <w:tcW w:w="2335" w:type="dxa"/>
          </w:tcPr>
          <w:p w14:paraId="3CD97FC6" w14:textId="77777777" w:rsidR="009C3F8A" w:rsidRPr="005C5C89" w:rsidRDefault="009C3F8A" w:rsidP="000F32FA">
            <w:pPr>
              <w:rPr>
                <w:rFonts w:asciiTheme="minorHAnsi" w:hAnsiTheme="minorHAnsi" w:cstheme="minorHAnsi"/>
                <w:b/>
                <w:sz w:val="20"/>
                <w:szCs w:val="20"/>
              </w:rPr>
            </w:pPr>
            <w:r w:rsidRPr="005C5C89">
              <w:rPr>
                <w:rFonts w:asciiTheme="minorHAnsi" w:hAnsiTheme="minorHAnsi" w:cstheme="minorHAnsi"/>
                <w:b/>
                <w:sz w:val="20"/>
                <w:szCs w:val="20"/>
              </w:rPr>
              <w:t xml:space="preserve">Group Type: </w:t>
            </w:r>
          </w:p>
        </w:tc>
        <w:tc>
          <w:tcPr>
            <w:tcW w:w="7020" w:type="dxa"/>
          </w:tcPr>
          <w:p w14:paraId="7F07B576" w14:textId="77777777" w:rsidR="009C3F8A" w:rsidRPr="005C5C89" w:rsidRDefault="009C3F8A" w:rsidP="000F32FA">
            <w:pPr>
              <w:rPr>
                <w:rFonts w:asciiTheme="minorHAnsi" w:hAnsiTheme="minorHAnsi" w:cstheme="minorHAnsi"/>
                <w:sz w:val="20"/>
                <w:szCs w:val="20"/>
              </w:rPr>
            </w:pPr>
            <w:r w:rsidRPr="005C5C89">
              <w:rPr>
                <w:rFonts w:asciiTheme="minorHAnsi" w:hAnsiTheme="minorHAnsi" w:cstheme="minorHAnsi"/>
                <w:sz w:val="20"/>
                <w:szCs w:val="20"/>
              </w:rPr>
              <w:t>Standing Committee</w:t>
            </w:r>
          </w:p>
        </w:tc>
      </w:tr>
      <w:tr w:rsidR="009C3F8A" w:rsidRPr="005C5C89" w14:paraId="19B8BF54" w14:textId="77777777" w:rsidTr="000F32FA">
        <w:trPr>
          <w:trHeight w:val="410"/>
        </w:trPr>
        <w:tc>
          <w:tcPr>
            <w:tcW w:w="2335" w:type="dxa"/>
          </w:tcPr>
          <w:p w14:paraId="7B281C5B" w14:textId="77777777" w:rsidR="009C3F8A" w:rsidRPr="005C5C89" w:rsidRDefault="009C3F8A" w:rsidP="000F32FA">
            <w:pPr>
              <w:rPr>
                <w:rFonts w:asciiTheme="minorHAnsi" w:hAnsiTheme="minorHAnsi" w:cstheme="minorHAnsi"/>
                <w:b/>
                <w:sz w:val="20"/>
                <w:szCs w:val="20"/>
              </w:rPr>
            </w:pPr>
            <w:r w:rsidRPr="005C5C89">
              <w:rPr>
                <w:rFonts w:asciiTheme="minorHAnsi" w:hAnsiTheme="minorHAnsi" w:cstheme="minorHAnsi"/>
                <w:b/>
                <w:sz w:val="20"/>
                <w:szCs w:val="20"/>
              </w:rPr>
              <w:t>Open or Closed Meeting</w:t>
            </w:r>
          </w:p>
        </w:tc>
        <w:tc>
          <w:tcPr>
            <w:tcW w:w="7020" w:type="dxa"/>
          </w:tcPr>
          <w:p w14:paraId="4CD4C5E5" w14:textId="77777777" w:rsidR="009C3F8A" w:rsidRPr="005C5C89" w:rsidRDefault="009C3F8A" w:rsidP="000F32FA">
            <w:pPr>
              <w:rPr>
                <w:rFonts w:asciiTheme="minorHAnsi" w:hAnsiTheme="minorHAnsi" w:cstheme="minorHAnsi"/>
                <w:sz w:val="20"/>
                <w:szCs w:val="20"/>
              </w:rPr>
            </w:pPr>
            <w:r>
              <w:rPr>
                <w:rFonts w:asciiTheme="minorHAnsi" w:hAnsiTheme="minorHAnsi" w:cstheme="minorHAnsi"/>
                <w:sz w:val="20"/>
                <w:szCs w:val="20"/>
              </w:rPr>
              <w:t>Open</w:t>
            </w:r>
            <w:r w:rsidRPr="005C5C89">
              <w:rPr>
                <w:rFonts w:asciiTheme="minorHAnsi" w:hAnsiTheme="minorHAnsi" w:cstheme="minorHAnsi"/>
                <w:sz w:val="20"/>
                <w:szCs w:val="20"/>
              </w:rPr>
              <w:t xml:space="preserve"> meeting</w:t>
            </w:r>
          </w:p>
        </w:tc>
      </w:tr>
      <w:tr w:rsidR="0055296F" w:rsidRPr="005C5C89" w14:paraId="1564F0AE" w14:textId="77777777" w:rsidTr="000F32FA">
        <w:trPr>
          <w:trHeight w:val="578"/>
        </w:trPr>
        <w:tc>
          <w:tcPr>
            <w:tcW w:w="2335" w:type="dxa"/>
          </w:tcPr>
          <w:p w14:paraId="5F90CAE3" w14:textId="77777777" w:rsidR="0055296F" w:rsidRPr="005C5C89" w:rsidRDefault="0055296F" w:rsidP="0055296F">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50C44A58" w14:textId="734E1C98" w:rsidR="0055296F" w:rsidRPr="005C5C89" w:rsidRDefault="0055296F" w:rsidP="0055296F">
            <w:pPr>
              <w:rPr>
                <w:rFonts w:asciiTheme="minorHAnsi" w:hAnsiTheme="minorHAnsi" w:cstheme="minorHAnsi"/>
                <w:sz w:val="20"/>
                <w:szCs w:val="20"/>
              </w:rPr>
            </w:pPr>
            <w:r w:rsidRPr="005C5C89">
              <w:rPr>
                <w:rFonts w:asciiTheme="minorHAnsi" w:hAnsiTheme="minorHAnsi" w:cstheme="minorHAnsi"/>
                <w:sz w:val="20"/>
                <w:szCs w:val="20"/>
              </w:rPr>
              <w:t xml:space="preserve">The purpose of the </w:t>
            </w:r>
            <w:r>
              <w:rPr>
                <w:rFonts w:asciiTheme="minorHAnsi" w:hAnsiTheme="minorHAnsi" w:cstheme="minorHAnsi"/>
                <w:sz w:val="20"/>
                <w:szCs w:val="20"/>
              </w:rPr>
              <w:t>Community Outreach</w:t>
            </w:r>
            <w:r w:rsidRPr="005C5C89">
              <w:rPr>
                <w:rFonts w:asciiTheme="minorHAnsi" w:hAnsiTheme="minorHAnsi" w:cstheme="minorHAnsi"/>
                <w:sz w:val="20"/>
                <w:szCs w:val="20"/>
              </w:rPr>
              <w:t xml:space="preserve"> Committee is to </w:t>
            </w:r>
            <w:r>
              <w:rPr>
                <w:rFonts w:asciiTheme="minorHAnsi" w:hAnsiTheme="minorHAnsi" w:cstheme="minorHAnsi"/>
                <w:sz w:val="20"/>
                <w:szCs w:val="20"/>
              </w:rPr>
              <w:t xml:space="preserve">plan and execute all community service projects and </w:t>
            </w:r>
            <w:r w:rsidR="00595E11">
              <w:rPr>
                <w:rFonts w:asciiTheme="minorHAnsi" w:hAnsiTheme="minorHAnsi" w:cstheme="minorHAnsi"/>
                <w:sz w:val="20"/>
                <w:szCs w:val="20"/>
              </w:rPr>
              <w:t xml:space="preserve">solicit </w:t>
            </w:r>
            <w:r>
              <w:rPr>
                <w:rFonts w:asciiTheme="minorHAnsi" w:hAnsiTheme="minorHAnsi" w:cstheme="minorHAnsi"/>
                <w:sz w:val="20"/>
                <w:szCs w:val="20"/>
              </w:rPr>
              <w:t>contributions</w:t>
            </w:r>
            <w:r w:rsidR="00595E11">
              <w:rPr>
                <w:rFonts w:asciiTheme="minorHAnsi" w:hAnsiTheme="minorHAnsi" w:cstheme="minorHAnsi"/>
                <w:sz w:val="20"/>
                <w:szCs w:val="20"/>
              </w:rPr>
              <w:t xml:space="preserve"> for activities.</w:t>
            </w:r>
          </w:p>
        </w:tc>
      </w:tr>
      <w:tr w:rsidR="0055296F" w:rsidRPr="005C5C89" w14:paraId="7F5CEBD2" w14:textId="77777777" w:rsidTr="000F32FA">
        <w:trPr>
          <w:trHeight w:val="544"/>
        </w:trPr>
        <w:tc>
          <w:tcPr>
            <w:tcW w:w="2335" w:type="dxa"/>
          </w:tcPr>
          <w:p w14:paraId="5C720D77" w14:textId="77777777" w:rsidR="0055296F" w:rsidRPr="005C5C89" w:rsidRDefault="0055296F" w:rsidP="0055296F">
            <w:pPr>
              <w:rPr>
                <w:rFonts w:asciiTheme="minorHAnsi" w:hAnsiTheme="minorHAnsi" w:cstheme="minorHAnsi"/>
                <w:b/>
                <w:sz w:val="20"/>
                <w:szCs w:val="20"/>
              </w:rPr>
            </w:pPr>
            <w:r w:rsidRPr="005C5C89">
              <w:rPr>
                <w:rFonts w:asciiTheme="minorHAnsi" w:hAnsiTheme="minorHAnsi" w:cstheme="minorHAnsi"/>
                <w:b/>
                <w:sz w:val="20"/>
                <w:szCs w:val="20"/>
              </w:rPr>
              <w:t>Strategic Plan Assignment</w:t>
            </w:r>
          </w:p>
        </w:tc>
        <w:tc>
          <w:tcPr>
            <w:tcW w:w="7020" w:type="dxa"/>
          </w:tcPr>
          <w:p w14:paraId="1E7B684C" w14:textId="77777777" w:rsidR="0055296F" w:rsidRPr="00817F82" w:rsidRDefault="0055296F" w:rsidP="0055296F">
            <w:pPr>
              <w:pStyle w:val="NormalWeb"/>
              <w:spacing w:before="0" w:beforeAutospacing="0" w:after="0" w:afterAutospacing="0"/>
              <w:ind w:left="31"/>
              <w:rPr>
                <w:rFonts w:asciiTheme="minorHAnsi" w:hAnsiTheme="minorHAnsi" w:cstheme="minorHAnsi"/>
                <w:sz w:val="20"/>
                <w:szCs w:val="20"/>
              </w:rPr>
            </w:pPr>
            <w:r w:rsidRPr="00817F82">
              <w:rPr>
                <w:rFonts w:asciiTheme="minorHAnsi" w:hAnsiTheme="minorHAnsi" w:cstheme="minorHAnsi"/>
                <w:sz w:val="20"/>
                <w:szCs w:val="20"/>
              </w:rPr>
              <w:t>Goal 3</w:t>
            </w:r>
            <w:r>
              <w:rPr>
                <w:rFonts w:asciiTheme="minorHAnsi" w:hAnsiTheme="minorHAnsi" w:cstheme="minorHAnsi"/>
                <w:sz w:val="20"/>
                <w:szCs w:val="20"/>
              </w:rPr>
              <w:t>,</w:t>
            </w:r>
            <w:r w:rsidRPr="00817F82">
              <w:rPr>
                <w:rFonts w:asciiTheme="minorHAnsi" w:hAnsiTheme="minorHAnsi" w:cstheme="minorHAnsi"/>
                <w:sz w:val="20"/>
                <w:szCs w:val="20"/>
              </w:rPr>
              <w:t xml:space="preserve"> Objective 3.6</w:t>
            </w:r>
          </w:p>
        </w:tc>
      </w:tr>
      <w:tr w:rsidR="0055296F" w:rsidRPr="005C5C89" w14:paraId="4E904A67" w14:textId="77777777" w:rsidTr="000F32FA">
        <w:trPr>
          <w:trHeight w:val="549"/>
        </w:trPr>
        <w:tc>
          <w:tcPr>
            <w:tcW w:w="2335" w:type="dxa"/>
          </w:tcPr>
          <w:p w14:paraId="2ACFCAAE" w14:textId="77777777" w:rsidR="0055296F" w:rsidRPr="005C5C89" w:rsidRDefault="0055296F" w:rsidP="0055296F">
            <w:pPr>
              <w:rPr>
                <w:rFonts w:asciiTheme="minorHAnsi" w:hAnsiTheme="minorHAnsi" w:cstheme="minorHAnsi"/>
                <w:b/>
                <w:sz w:val="20"/>
                <w:szCs w:val="20"/>
              </w:rPr>
            </w:pPr>
            <w:r w:rsidRPr="005C5C89">
              <w:rPr>
                <w:rFonts w:asciiTheme="minorHAnsi" w:hAnsiTheme="minorHAnsi" w:cstheme="minorHAnsi"/>
                <w:b/>
                <w:sz w:val="20"/>
                <w:szCs w:val="20"/>
              </w:rPr>
              <w:t>Duties and Responsibilities</w:t>
            </w:r>
          </w:p>
        </w:tc>
        <w:tc>
          <w:tcPr>
            <w:tcW w:w="7020" w:type="dxa"/>
          </w:tcPr>
          <w:p w14:paraId="009F4490" w14:textId="77777777" w:rsidR="0055296F" w:rsidRDefault="0055296F" w:rsidP="009A467F">
            <w:pPr>
              <w:pStyle w:val="ListParagraph"/>
              <w:widowControl w:val="0"/>
              <w:numPr>
                <w:ilvl w:val="0"/>
                <w:numId w:val="39"/>
              </w:numPr>
              <w:autoSpaceDE w:val="0"/>
              <w:autoSpaceDN w:val="0"/>
              <w:rPr>
                <w:rFonts w:asciiTheme="minorHAnsi" w:hAnsiTheme="minorHAnsi" w:cstheme="minorHAnsi"/>
                <w:sz w:val="20"/>
                <w:szCs w:val="20"/>
              </w:rPr>
            </w:pPr>
            <w:r>
              <w:rPr>
                <w:rFonts w:asciiTheme="minorHAnsi" w:hAnsiTheme="minorHAnsi" w:cstheme="minorHAnsi"/>
                <w:sz w:val="20"/>
                <w:szCs w:val="20"/>
              </w:rPr>
              <w:t>Be familiar with the NETAR Strategic Plan and specifically, those objectives assigned above.</w:t>
            </w:r>
          </w:p>
          <w:p w14:paraId="7916097F" w14:textId="77777777" w:rsidR="0055296F" w:rsidRDefault="0055296F" w:rsidP="009A467F">
            <w:pPr>
              <w:pStyle w:val="ListParagraph"/>
              <w:widowControl w:val="0"/>
              <w:numPr>
                <w:ilvl w:val="0"/>
                <w:numId w:val="39"/>
              </w:numPr>
              <w:autoSpaceDE w:val="0"/>
              <w:autoSpaceDN w:val="0"/>
              <w:rPr>
                <w:rFonts w:asciiTheme="minorHAnsi" w:hAnsiTheme="minorHAnsi" w:cstheme="minorHAnsi"/>
                <w:sz w:val="20"/>
                <w:szCs w:val="20"/>
              </w:rPr>
            </w:pPr>
            <w:r>
              <w:rPr>
                <w:rFonts w:asciiTheme="minorHAnsi" w:hAnsiTheme="minorHAnsi" w:cstheme="minorHAnsi"/>
                <w:sz w:val="20"/>
                <w:szCs w:val="20"/>
              </w:rPr>
              <w:t>Be familiar with, and stay within, approved budget line items.</w:t>
            </w:r>
          </w:p>
          <w:p w14:paraId="5D774E63" w14:textId="77777777" w:rsidR="00DF7EF1" w:rsidRDefault="00DF7EF1" w:rsidP="009A467F">
            <w:pPr>
              <w:pStyle w:val="ListParagraph"/>
              <w:widowControl w:val="0"/>
              <w:numPr>
                <w:ilvl w:val="0"/>
                <w:numId w:val="39"/>
              </w:numPr>
              <w:autoSpaceDE w:val="0"/>
              <w:autoSpaceDN w:val="0"/>
              <w:rPr>
                <w:rFonts w:asciiTheme="minorHAnsi" w:hAnsiTheme="minorHAnsi" w:cstheme="minorHAnsi"/>
                <w:sz w:val="20"/>
                <w:szCs w:val="20"/>
              </w:rPr>
            </w:pPr>
            <w:r>
              <w:rPr>
                <w:rFonts w:asciiTheme="minorHAnsi" w:hAnsiTheme="minorHAnsi" w:cstheme="minorHAnsi"/>
                <w:sz w:val="20"/>
                <w:szCs w:val="20"/>
              </w:rPr>
              <w:t>Recommend to the Board of Directors all planned community service projects for the year.</w:t>
            </w:r>
          </w:p>
          <w:p w14:paraId="45071E15" w14:textId="77777777" w:rsidR="0055296F" w:rsidRDefault="0055296F" w:rsidP="009A467F">
            <w:pPr>
              <w:pStyle w:val="ListParagraph"/>
              <w:widowControl w:val="0"/>
              <w:numPr>
                <w:ilvl w:val="0"/>
                <w:numId w:val="39"/>
              </w:numPr>
              <w:autoSpaceDE w:val="0"/>
              <w:autoSpaceDN w:val="0"/>
              <w:rPr>
                <w:rFonts w:asciiTheme="minorHAnsi" w:hAnsiTheme="minorHAnsi" w:cstheme="minorHAnsi"/>
                <w:sz w:val="20"/>
                <w:szCs w:val="20"/>
              </w:rPr>
            </w:pPr>
            <w:r>
              <w:rPr>
                <w:rFonts w:asciiTheme="minorHAnsi" w:hAnsiTheme="minorHAnsi" w:cstheme="minorHAnsi"/>
                <w:sz w:val="20"/>
                <w:szCs w:val="20"/>
              </w:rPr>
              <w:t>With staff, plan and execute all Board approved projects and contributions.</w:t>
            </w:r>
          </w:p>
          <w:p w14:paraId="3D19D79B" w14:textId="77777777" w:rsidR="0055296F" w:rsidRDefault="0055296F" w:rsidP="009A467F">
            <w:pPr>
              <w:pStyle w:val="ListParagraph"/>
              <w:widowControl w:val="0"/>
              <w:numPr>
                <w:ilvl w:val="0"/>
                <w:numId w:val="39"/>
              </w:numPr>
              <w:autoSpaceDE w:val="0"/>
              <w:autoSpaceDN w:val="0"/>
              <w:rPr>
                <w:rFonts w:asciiTheme="minorHAnsi" w:hAnsiTheme="minorHAnsi" w:cstheme="minorHAnsi"/>
                <w:sz w:val="20"/>
                <w:szCs w:val="20"/>
              </w:rPr>
            </w:pPr>
            <w:r>
              <w:rPr>
                <w:rFonts w:asciiTheme="minorHAnsi" w:hAnsiTheme="minorHAnsi" w:cstheme="minorHAnsi"/>
                <w:sz w:val="20"/>
                <w:szCs w:val="20"/>
              </w:rPr>
              <w:t>Seek out sponsorships for community service activities.</w:t>
            </w:r>
          </w:p>
          <w:p w14:paraId="23713631" w14:textId="77777777" w:rsidR="0055296F" w:rsidRDefault="0055296F" w:rsidP="009A467F">
            <w:pPr>
              <w:pStyle w:val="ListParagraph"/>
              <w:widowControl w:val="0"/>
              <w:numPr>
                <w:ilvl w:val="0"/>
                <w:numId w:val="39"/>
              </w:numPr>
              <w:autoSpaceDE w:val="0"/>
              <w:autoSpaceDN w:val="0"/>
              <w:rPr>
                <w:rFonts w:asciiTheme="minorHAnsi" w:hAnsiTheme="minorHAnsi" w:cstheme="minorHAnsi"/>
                <w:sz w:val="20"/>
                <w:szCs w:val="20"/>
              </w:rPr>
            </w:pPr>
            <w:r>
              <w:rPr>
                <w:rFonts w:asciiTheme="minorHAnsi" w:hAnsiTheme="minorHAnsi" w:cstheme="minorHAnsi"/>
                <w:sz w:val="20"/>
                <w:szCs w:val="20"/>
              </w:rPr>
              <w:t>Actively promote community service activities to the membership, in order to increase participation.</w:t>
            </w:r>
          </w:p>
          <w:p w14:paraId="4938CA52" w14:textId="77777777" w:rsidR="0055296F" w:rsidRPr="005C5C89" w:rsidRDefault="0055296F" w:rsidP="009A467F">
            <w:pPr>
              <w:pStyle w:val="ListParagraph"/>
              <w:widowControl w:val="0"/>
              <w:numPr>
                <w:ilvl w:val="0"/>
                <w:numId w:val="39"/>
              </w:numPr>
              <w:autoSpaceDE w:val="0"/>
              <w:autoSpaceDN w:val="0"/>
              <w:rPr>
                <w:rFonts w:asciiTheme="minorHAnsi" w:hAnsiTheme="minorHAnsi" w:cstheme="minorHAnsi"/>
                <w:sz w:val="20"/>
                <w:szCs w:val="20"/>
              </w:rPr>
            </w:pPr>
            <w:r>
              <w:rPr>
                <w:rFonts w:asciiTheme="minorHAnsi" w:hAnsiTheme="minorHAnsi" w:cstheme="minorHAnsi"/>
                <w:sz w:val="20"/>
                <w:szCs w:val="20"/>
              </w:rPr>
              <w:t>Other community service projects as assigned by the President and CEO.</w:t>
            </w:r>
          </w:p>
          <w:p w14:paraId="22B6816F" w14:textId="77777777" w:rsidR="0055296F" w:rsidRPr="005C5C89" w:rsidRDefault="0055296F" w:rsidP="0055296F">
            <w:pPr>
              <w:rPr>
                <w:rFonts w:asciiTheme="minorHAnsi" w:hAnsiTheme="minorHAnsi" w:cstheme="minorHAnsi"/>
                <w:sz w:val="20"/>
                <w:szCs w:val="20"/>
              </w:rPr>
            </w:pPr>
          </w:p>
        </w:tc>
      </w:tr>
      <w:tr w:rsidR="0055296F" w:rsidRPr="005C5C89" w14:paraId="108C117B" w14:textId="77777777" w:rsidTr="000F32FA">
        <w:trPr>
          <w:trHeight w:val="531"/>
        </w:trPr>
        <w:tc>
          <w:tcPr>
            <w:tcW w:w="2335" w:type="dxa"/>
          </w:tcPr>
          <w:p w14:paraId="10832B69" w14:textId="77777777" w:rsidR="0055296F" w:rsidRPr="005C5C89" w:rsidRDefault="0055296F" w:rsidP="0055296F">
            <w:pPr>
              <w:rPr>
                <w:rFonts w:asciiTheme="minorHAnsi" w:hAnsiTheme="minorHAnsi" w:cstheme="minorHAnsi"/>
                <w:b/>
                <w:sz w:val="20"/>
                <w:szCs w:val="20"/>
              </w:rPr>
            </w:pPr>
            <w:r w:rsidRPr="005C5C89">
              <w:rPr>
                <w:rFonts w:asciiTheme="minorHAnsi" w:hAnsiTheme="minorHAnsi" w:cstheme="minorHAnsi"/>
                <w:b/>
                <w:sz w:val="20"/>
                <w:szCs w:val="20"/>
              </w:rPr>
              <w:t>Size and Composition</w:t>
            </w:r>
          </w:p>
        </w:tc>
        <w:tc>
          <w:tcPr>
            <w:tcW w:w="7020" w:type="dxa"/>
          </w:tcPr>
          <w:p w14:paraId="13251465" w14:textId="361DBCFF" w:rsidR="0055296F" w:rsidRPr="005C5C89" w:rsidRDefault="0055296F" w:rsidP="0055296F">
            <w:pPr>
              <w:rPr>
                <w:rFonts w:asciiTheme="minorHAnsi" w:hAnsiTheme="minorHAnsi" w:cstheme="minorHAnsi"/>
                <w:sz w:val="20"/>
                <w:szCs w:val="20"/>
              </w:rPr>
            </w:pPr>
            <w:r w:rsidRPr="005C5C89">
              <w:rPr>
                <w:rFonts w:asciiTheme="minorHAnsi" w:hAnsiTheme="minorHAnsi" w:cstheme="minorHAnsi"/>
                <w:sz w:val="20"/>
                <w:szCs w:val="20"/>
              </w:rPr>
              <w:t xml:space="preserve">The committee shall be composed of </w:t>
            </w:r>
            <w:r>
              <w:rPr>
                <w:rFonts w:asciiTheme="minorHAnsi" w:hAnsiTheme="minorHAnsi" w:cstheme="minorHAnsi"/>
                <w:sz w:val="20"/>
                <w:szCs w:val="20"/>
              </w:rPr>
              <w:t xml:space="preserve">5 - 9 </w:t>
            </w:r>
            <w:r w:rsidRPr="005C5C89">
              <w:rPr>
                <w:rFonts w:asciiTheme="minorHAnsi" w:hAnsiTheme="minorHAnsi" w:cstheme="minorHAnsi"/>
                <w:sz w:val="20"/>
                <w:szCs w:val="20"/>
              </w:rPr>
              <w:t xml:space="preserve">members at-large </w:t>
            </w:r>
            <w:r>
              <w:rPr>
                <w:rFonts w:asciiTheme="minorHAnsi" w:hAnsiTheme="minorHAnsi" w:cstheme="minorHAnsi"/>
                <w:sz w:val="20"/>
                <w:szCs w:val="20"/>
              </w:rPr>
              <w:t>members selected by the Chair.  2 – 3 positions will be held for Business Partner</w:t>
            </w:r>
            <w:r w:rsidR="00595E11">
              <w:rPr>
                <w:rFonts w:asciiTheme="minorHAnsi" w:hAnsiTheme="minorHAnsi" w:cstheme="minorHAnsi"/>
                <w:sz w:val="20"/>
                <w:szCs w:val="20"/>
              </w:rPr>
              <w:t xml:space="preserve"> (Affiliate)</w:t>
            </w:r>
            <w:r>
              <w:rPr>
                <w:rFonts w:asciiTheme="minorHAnsi" w:hAnsiTheme="minorHAnsi" w:cstheme="minorHAnsi"/>
                <w:sz w:val="20"/>
                <w:szCs w:val="20"/>
              </w:rPr>
              <w:t xml:space="preserve"> members.</w:t>
            </w:r>
          </w:p>
        </w:tc>
      </w:tr>
      <w:tr w:rsidR="0055296F" w:rsidRPr="005C5C89" w14:paraId="3437FEEC" w14:textId="77777777" w:rsidTr="000F32FA">
        <w:trPr>
          <w:trHeight w:val="533"/>
        </w:trPr>
        <w:tc>
          <w:tcPr>
            <w:tcW w:w="2335" w:type="dxa"/>
          </w:tcPr>
          <w:p w14:paraId="6887444B" w14:textId="77777777" w:rsidR="0055296F" w:rsidRPr="005C5C89" w:rsidRDefault="0055296F" w:rsidP="0055296F">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2853DC52" w14:textId="77777777" w:rsidR="0055296F" w:rsidRPr="005C5C89" w:rsidRDefault="0055296F" w:rsidP="0055296F">
            <w:pPr>
              <w:spacing w:after="200"/>
              <w:rPr>
                <w:rFonts w:asciiTheme="minorHAnsi" w:eastAsia="Calibri" w:hAnsiTheme="minorHAnsi" w:cstheme="minorHAnsi"/>
                <w:b/>
                <w:sz w:val="20"/>
                <w:szCs w:val="20"/>
              </w:rPr>
            </w:pPr>
            <w:r>
              <w:rPr>
                <w:rFonts w:asciiTheme="minorHAnsi" w:eastAsia="Calibri" w:hAnsiTheme="minorHAnsi" w:cstheme="minorHAnsi"/>
                <w:sz w:val="20"/>
                <w:szCs w:val="20"/>
              </w:rPr>
              <w:t>1 year term</w:t>
            </w:r>
          </w:p>
        </w:tc>
      </w:tr>
      <w:tr w:rsidR="0055296F" w:rsidRPr="005C5C89" w14:paraId="66E73CED" w14:textId="77777777" w:rsidTr="000F32FA">
        <w:trPr>
          <w:trHeight w:val="540"/>
        </w:trPr>
        <w:tc>
          <w:tcPr>
            <w:tcW w:w="2335" w:type="dxa"/>
          </w:tcPr>
          <w:p w14:paraId="633B61FF" w14:textId="77777777" w:rsidR="0055296F" w:rsidRPr="005C5C89" w:rsidRDefault="0055296F" w:rsidP="0055296F">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 xml:space="preserve">Chair and </w:t>
            </w:r>
            <w:r w:rsidR="007766C9">
              <w:rPr>
                <w:rFonts w:asciiTheme="minorHAnsi" w:hAnsiTheme="minorHAnsi" w:cstheme="minorHAnsi"/>
                <w:b/>
                <w:sz w:val="20"/>
                <w:szCs w:val="20"/>
              </w:rPr>
              <w:t>Vice-Chair</w:t>
            </w:r>
          </w:p>
        </w:tc>
        <w:tc>
          <w:tcPr>
            <w:tcW w:w="7020" w:type="dxa"/>
          </w:tcPr>
          <w:p w14:paraId="782B71AA" w14:textId="41DBF30D" w:rsidR="0055296F" w:rsidRDefault="007766C9" w:rsidP="0055296F">
            <w:pPr>
              <w:rPr>
                <w:rFonts w:asciiTheme="minorHAnsi" w:hAnsiTheme="minorHAnsi" w:cstheme="minorHAnsi"/>
                <w:sz w:val="20"/>
                <w:szCs w:val="20"/>
              </w:rPr>
            </w:pPr>
            <w:r>
              <w:rPr>
                <w:rFonts w:asciiTheme="minorHAnsi" w:hAnsiTheme="minorHAnsi" w:cstheme="minorHAnsi"/>
                <w:sz w:val="20"/>
                <w:szCs w:val="20"/>
              </w:rPr>
              <w:t>Incoming President</w:t>
            </w:r>
            <w:r w:rsidR="0055296F">
              <w:rPr>
                <w:rFonts w:asciiTheme="minorHAnsi" w:hAnsiTheme="minorHAnsi" w:cstheme="minorHAnsi"/>
                <w:sz w:val="20"/>
                <w:szCs w:val="20"/>
              </w:rPr>
              <w:t xml:space="preserve"> appoints the Chair and </w:t>
            </w:r>
            <w:r>
              <w:rPr>
                <w:rFonts w:asciiTheme="minorHAnsi" w:hAnsiTheme="minorHAnsi" w:cstheme="minorHAnsi"/>
                <w:sz w:val="20"/>
                <w:szCs w:val="20"/>
              </w:rPr>
              <w:t xml:space="preserve">the incoming </w:t>
            </w:r>
            <w:r w:rsidR="00AD7533">
              <w:rPr>
                <w:rFonts w:asciiTheme="minorHAnsi" w:hAnsiTheme="minorHAnsi" w:cstheme="minorHAnsi"/>
                <w:sz w:val="20"/>
                <w:szCs w:val="20"/>
              </w:rPr>
              <w:t>President-elect</w:t>
            </w:r>
            <w:r>
              <w:rPr>
                <w:rFonts w:asciiTheme="minorHAnsi" w:hAnsiTheme="minorHAnsi" w:cstheme="minorHAnsi"/>
                <w:sz w:val="20"/>
                <w:szCs w:val="20"/>
              </w:rPr>
              <w:t xml:space="preserve"> appoints the Vice-Chair</w:t>
            </w:r>
            <w:r w:rsidR="0055296F">
              <w:rPr>
                <w:rFonts w:asciiTheme="minorHAnsi" w:hAnsiTheme="minorHAnsi" w:cstheme="minorHAnsi"/>
                <w:sz w:val="20"/>
                <w:szCs w:val="20"/>
              </w:rPr>
              <w:t xml:space="preserve"> with Board of Director approval at the </w:t>
            </w:r>
            <w:r w:rsidR="00595E11">
              <w:rPr>
                <w:rFonts w:asciiTheme="minorHAnsi" w:hAnsiTheme="minorHAnsi" w:cstheme="minorHAnsi"/>
                <w:sz w:val="20"/>
                <w:szCs w:val="20"/>
              </w:rPr>
              <w:t>November</w:t>
            </w:r>
            <w:r w:rsidR="0055296F">
              <w:rPr>
                <w:rFonts w:asciiTheme="minorHAnsi" w:hAnsiTheme="minorHAnsi" w:cstheme="minorHAnsi"/>
                <w:sz w:val="20"/>
                <w:szCs w:val="20"/>
              </w:rPr>
              <w:t xml:space="preserve"> meeting.</w:t>
            </w:r>
          </w:p>
          <w:p w14:paraId="35B47487" w14:textId="77777777" w:rsidR="0055296F" w:rsidRPr="005C5C89" w:rsidRDefault="0055296F" w:rsidP="0055296F">
            <w:pPr>
              <w:rPr>
                <w:rFonts w:asciiTheme="minorHAnsi" w:hAnsiTheme="minorHAnsi" w:cstheme="minorHAnsi"/>
                <w:sz w:val="20"/>
                <w:szCs w:val="20"/>
              </w:rPr>
            </w:pPr>
          </w:p>
        </w:tc>
      </w:tr>
      <w:tr w:rsidR="0055296F" w:rsidRPr="005C5C89" w14:paraId="2980D2F7" w14:textId="77777777" w:rsidTr="000F32FA">
        <w:trPr>
          <w:trHeight w:val="499"/>
        </w:trPr>
        <w:tc>
          <w:tcPr>
            <w:tcW w:w="2335" w:type="dxa"/>
          </w:tcPr>
          <w:p w14:paraId="501940CA" w14:textId="77777777" w:rsidR="0055296F" w:rsidRPr="005C5C89" w:rsidRDefault="0055296F" w:rsidP="0055296F">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committee members</w:t>
            </w:r>
          </w:p>
        </w:tc>
        <w:tc>
          <w:tcPr>
            <w:tcW w:w="7020" w:type="dxa"/>
          </w:tcPr>
          <w:p w14:paraId="73D7666A" w14:textId="66E465D7" w:rsidR="0055296F" w:rsidRPr="005C5C89" w:rsidRDefault="0055296F" w:rsidP="0055296F">
            <w:pPr>
              <w:rPr>
                <w:rFonts w:asciiTheme="minorHAnsi" w:hAnsiTheme="minorHAnsi" w:cstheme="minorHAnsi"/>
                <w:sz w:val="20"/>
                <w:szCs w:val="20"/>
              </w:rPr>
            </w:pPr>
            <w:r w:rsidRPr="00595E11">
              <w:rPr>
                <w:rFonts w:asciiTheme="minorHAnsi" w:hAnsiTheme="minorHAnsi" w:cstheme="minorHAnsi"/>
                <w:sz w:val="20"/>
                <w:szCs w:val="20"/>
              </w:rPr>
              <w:t>Chair appoint</w:t>
            </w:r>
            <w:r w:rsidR="00595E11" w:rsidRPr="00595E11">
              <w:rPr>
                <w:rFonts w:asciiTheme="minorHAnsi" w:hAnsiTheme="minorHAnsi" w:cstheme="minorHAnsi"/>
                <w:sz w:val="20"/>
                <w:szCs w:val="20"/>
              </w:rPr>
              <w:t>s, with input from the Vice-Chair and assigned staff,</w:t>
            </w:r>
            <w:r w:rsidRPr="00595E11">
              <w:rPr>
                <w:rFonts w:asciiTheme="minorHAnsi" w:hAnsiTheme="minorHAnsi" w:cstheme="minorHAnsi"/>
                <w:sz w:val="20"/>
                <w:szCs w:val="20"/>
              </w:rPr>
              <w:t xml:space="preserve"> with Board of Director approval at the January meeting.</w:t>
            </w:r>
          </w:p>
        </w:tc>
      </w:tr>
      <w:tr w:rsidR="0055296F" w:rsidRPr="005C5C89" w14:paraId="0EF69271" w14:textId="77777777" w:rsidTr="000F32FA">
        <w:trPr>
          <w:trHeight w:val="441"/>
        </w:trPr>
        <w:tc>
          <w:tcPr>
            <w:tcW w:w="2335" w:type="dxa"/>
          </w:tcPr>
          <w:p w14:paraId="4E2A1B48" w14:textId="77777777" w:rsidR="0055296F" w:rsidRPr="005C5C89" w:rsidRDefault="0055296F" w:rsidP="0055296F">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406572EC" w14:textId="77777777" w:rsidR="0055296F" w:rsidRPr="005C5C89" w:rsidRDefault="0055296F" w:rsidP="0055296F">
            <w:pPr>
              <w:rPr>
                <w:rFonts w:asciiTheme="minorHAnsi" w:hAnsiTheme="minorHAnsi" w:cstheme="minorHAnsi"/>
                <w:sz w:val="20"/>
                <w:szCs w:val="20"/>
              </w:rPr>
            </w:pPr>
            <w:r w:rsidRPr="005C5C89">
              <w:rPr>
                <w:rFonts w:asciiTheme="minorHAnsi" w:hAnsiTheme="minorHAnsi" w:cstheme="minorHAnsi"/>
                <w:sz w:val="20"/>
                <w:szCs w:val="20"/>
              </w:rPr>
              <w:t>Board of Directors</w:t>
            </w:r>
          </w:p>
        </w:tc>
      </w:tr>
      <w:tr w:rsidR="0055296F" w:rsidRPr="005C5C89" w14:paraId="5A90B2FE" w14:textId="77777777" w:rsidTr="000F32FA">
        <w:trPr>
          <w:trHeight w:val="441"/>
        </w:trPr>
        <w:tc>
          <w:tcPr>
            <w:tcW w:w="2335" w:type="dxa"/>
          </w:tcPr>
          <w:p w14:paraId="245CB033" w14:textId="77777777" w:rsidR="0055296F" w:rsidRPr="005C5C89" w:rsidRDefault="0055296F" w:rsidP="0055296F">
            <w:pPr>
              <w:rPr>
                <w:rFonts w:asciiTheme="minorHAnsi" w:hAnsiTheme="minorHAnsi" w:cstheme="minorHAnsi"/>
                <w:b/>
                <w:sz w:val="20"/>
                <w:szCs w:val="20"/>
              </w:rPr>
            </w:pPr>
            <w:r w:rsidRPr="005C5C89">
              <w:rPr>
                <w:rFonts w:asciiTheme="minorHAnsi" w:hAnsiTheme="minorHAnsi" w:cstheme="minorHAnsi"/>
                <w:b/>
                <w:sz w:val="20"/>
                <w:szCs w:val="20"/>
              </w:rPr>
              <w:t>Qualifications to serve</w:t>
            </w:r>
          </w:p>
        </w:tc>
        <w:tc>
          <w:tcPr>
            <w:tcW w:w="7020" w:type="dxa"/>
          </w:tcPr>
          <w:p w14:paraId="12E06262" w14:textId="0A0AF48B" w:rsidR="0055296F" w:rsidRPr="0055296F" w:rsidRDefault="00EB791A" w:rsidP="009A467F">
            <w:pPr>
              <w:pStyle w:val="ListParagraph"/>
              <w:widowControl w:val="0"/>
              <w:numPr>
                <w:ilvl w:val="0"/>
                <w:numId w:val="40"/>
              </w:numPr>
              <w:autoSpaceDE w:val="0"/>
              <w:autoSpaceDN w:val="0"/>
              <w:rPr>
                <w:rFonts w:asciiTheme="minorHAnsi" w:hAnsiTheme="minorHAnsi" w:cstheme="minorHAnsi"/>
                <w:sz w:val="20"/>
                <w:szCs w:val="20"/>
              </w:rPr>
            </w:pPr>
            <w:r>
              <w:rPr>
                <w:rFonts w:asciiTheme="minorHAnsi" w:hAnsiTheme="minorHAnsi" w:cstheme="minorHAnsi"/>
                <w:sz w:val="20"/>
                <w:szCs w:val="20"/>
              </w:rPr>
              <w:t>REALTOR</w:t>
            </w:r>
            <w:r w:rsidR="0055296F" w:rsidRPr="0055296F">
              <w:rPr>
                <w:rFonts w:asciiTheme="minorHAnsi" w:hAnsiTheme="minorHAnsi" w:cstheme="minorHAnsi"/>
                <w:sz w:val="20"/>
                <w:szCs w:val="20"/>
              </w:rPr>
              <w:t xml:space="preserve">® or </w:t>
            </w:r>
            <w:r w:rsidR="00595E11">
              <w:rPr>
                <w:rFonts w:asciiTheme="minorHAnsi" w:hAnsiTheme="minorHAnsi" w:cstheme="minorHAnsi"/>
                <w:sz w:val="20"/>
                <w:szCs w:val="20"/>
              </w:rPr>
              <w:t>Business Partner (</w:t>
            </w:r>
            <w:r w:rsidR="0055296F" w:rsidRPr="0055296F">
              <w:rPr>
                <w:rFonts w:asciiTheme="minorHAnsi" w:hAnsiTheme="minorHAnsi" w:cstheme="minorHAnsi"/>
                <w:sz w:val="20"/>
                <w:szCs w:val="20"/>
              </w:rPr>
              <w:t>Affiliate</w:t>
            </w:r>
            <w:r w:rsidR="00595E11">
              <w:rPr>
                <w:rFonts w:asciiTheme="minorHAnsi" w:hAnsiTheme="minorHAnsi" w:cstheme="minorHAnsi"/>
                <w:sz w:val="20"/>
                <w:szCs w:val="20"/>
              </w:rPr>
              <w:t>)</w:t>
            </w:r>
            <w:r w:rsidR="0055296F" w:rsidRPr="0055296F">
              <w:rPr>
                <w:rFonts w:asciiTheme="minorHAnsi" w:hAnsiTheme="minorHAnsi" w:cstheme="minorHAnsi"/>
                <w:sz w:val="20"/>
                <w:szCs w:val="20"/>
              </w:rPr>
              <w:t xml:space="preserve"> member in good standing.  Efforts to identify those with current or previous involvement in community service or clubs should be strongly considered.</w:t>
            </w:r>
          </w:p>
          <w:p w14:paraId="452AF283" w14:textId="77777777" w:rsidR="0055296F" w:rsidRDefault="0055296F" w:rsidP="009A467F">
            <w:pPr>
              <w:pStyle w:val="ListParagraph"/>
              <w:widowControl w:val="0"/>
              <w:numPr>
                <w:ilvl w:val="0"/>
                <w:numId w:val="40"/>
              </w:numPr>
              <w:autoSpaceDE w:val="0"/>
              <w:autoSpaceDN w:val="0"/>
              <w:rPr>
                <w:rFonts w:asciiTheme="minorHAnsi" w:hAnsiTheme="minorHAnsi" w:cstheme="minorHAnsi"/>
                <w:sz w:val="20"/>
                <w:szCs w:val="20"/>
              </w:rPr>
            </w:pPr>
            <w:r w:rsidRPr="0055296F">
              <w:rPr>
                <w:rFonts w:asciiTheme="minorHAnsi" w:hAnsiTheme="minorHAnsi" w:cstheme="minorHAnsi"/>
                <w:sz w:val="20"/>
                <w:szCs w:val="20"/>
              </w:rPr>
              <w:t>Required to sign a conflict of interest, confidentiality and other NETAR disclosure statements.</w:t>
            </w:r>
          </w:p>
          <w:p w14:paraId="1BA66C2D" w14:textId="77777777" w:rsidR="00B96987" w:rsidRPr="0055296F" w:rsidRDefault="00B96987" w:rsidP="00B96987">
            <w:pPr>
              <w:pStyle w:val="ListParagraph"/>
              <w:widowControl w:val="0"/>
              <w:autoSpaceDE w:val="0"/>
              <w:autoSpaceDN w:val="0"/>
              <w:ind w:left="360"/>
              <w:rPr>
                <w:rFonts w:asciiTheme="minorHAnsi" w:hAnsiTheme="minorHAnsi" w:cstheme="minorHAnsi"/>
                <w:sz w:val="20"/>
                <w:szCs w:val="20"/>
              </w:rPr>
            </w:pPr>
          </w:p>
        </w:tc>
      </w:tr>
      <w:tr w:rsidR="0055296F" w:rsidRPr="005C5C89" w14:paraId="2F4816DD" w14:textId="77777777" w:rsidTr="000F32FA">
        <w:trPr>
          <w:trHeight w:val="365"/>
        </w:trPr>
        <w:tc>
          <w:tcPr>
            <w:tcW w:w="2335" w:type="dxa"/>
          </w:tcPr>
          <w:p w14:paraId="7C2FA066" w14:textId="77777777" w:rsidR="0055296F" w:rsidRPr="005C5C89" w:rsidRDefault="0055296F" w:rsidP="0055296F">
            <w:pPr>
              <w:rPr>
                <w:rFonts w:asciiTheme="minorHAnsi" w:hAnsiTheme="minorHAnsi" w:cstheme="minorHAnsi"/>
                <w:b/>
                <w:sz w:val="20"/>
                <w:szCs w:val="20"/>
              </w:rPr>
            </w:pPr>
            <w:r w:rsidRPr="005C5C89">
              <w:rPr>
                <w:rFonts w:asciiTheme="minorHAnsi" w:hAnsiTheme="minorHAnsi" w:cstheme="minorHAnsi"/>
                <w:b/>
                <w:sz w:val="20"/>
                <w:szCs w:val="20"/>
              </w:rPr>
              <w:t>Absences</w:t>
            </w:r>
          </w:p>
        </w:tc>
        <w:tc>
          <w:tcPr>
            <w:tcW w:w="7020" w:type="dxa"/>
          </w:tcPr>
          <w:p w14:paraId="4A2958FF" w14:textId="77777777" w:rsidR="0055296F" w:rsidRPr="005C5C89" w:rsidRDefault="0055296F" w:rsidP="0055296F">
            <w:pPr>
              <w:rPr>
                <w:rFonts w:asciiTheme="minorHAnsi" w:hAnsiTheme="minorHAnsi" w:cstheme="minorHAnsi"/>
                <w:sz w:val="20"/>
                <w:szCs w:val="20"/>
              </w:rPr>
            </w:pPr>
            <w:r w:rsidRPr="005C5C89">
              <w:rPr>
                <w:rFonts w:asciiTheme="minorHAnsi" w:hAnsiTheme="minorHAnsi" w:cstheme="minorHAnsi"/>
                <w:sz w:val="20"/>
                <w:szCs w:val="20"/>
              </w:rPr>
              <w:t>Per NETAR Absence Policy</w:t>
            </w:r>
          </w:p>
        </w:tc>
      </w:tr>
      <w:tr w:rsidR="0055296F" w:rsidRPr="005C5C89" w14:paraId="36FEDCFD" w14:textId="77777777" w:rsidTr="000F32FA">
        <w:trPr>
          <w:trHeight w:val="383"/>
        </w:trPr>
        <w:tc>
          <w:tcPr>
            <w:tcW w:w="2335" w:type="dxa"/>
          </w:tcPr>
          <w:p w14:paraId="7BA1E929" w14:textId="77777777" w:rsidR="0055296F" w:rsidRPr="005C5C89" w:rsidRDefault="0055296F" w:rsidP="0055296F">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0D7AB1AC" w14:textId="77777777" w:rsidR="0055296F" w:rsidRPr="005C5C89" w:rsidRDefault="0055296F" w:rsidP="0055296F">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6A70B704" w14:textId="77777777" w:rsidR="00182B3A" w:rsidRDefault="00182B3A" w:rsidP="00EA7E14">
      <w:pPr>
        <w:rPr>
          <w:rFonts w:asciiTheme="minorHAnsi" w:eastAsia="Calibri" w:hAnsiTheme="minorHAnsi" w:cstheme="minorHAnsi"/>
          <w:b/>
          <w:sz w:val="22"/>
          <w:szCs w:val="22"/>
        </w:rPr>
      </w:pPr>
    </w:p>
    <w:p w14:paraId="0129FDE2" w14:textId="77777777" w:rsidR="001A10B3" w:rsidRDefault="001A10B3" w:rsidP="00EA7E14">
      <w:pPr>
        <w:rPr>
          <w:rFonts w:asciiTheme="minorHAnsi" w:eastAsia="Calibri" w:hAnsiTheme="minorHAnsi" w:cstheme="minorHAnsi"/>
          <w:b/>
          <w:sz w:val="22"/>
          <w:szCs w:val="22"/>
        </w:rPr>
      </w:pPr>
    </w:p>
    <w:p w14:paraId="42FD6A05" w14:textId="77777777" w:rsidR="001A10B3" w:rsidRDefault="001A10B3" w:rsidP="00EA7E14">
      <w:pPr>
        <w:rPr>
          <w:rFonts w:asciiTheme="minorHAnsi" w:eastAsia="Calibri" w:hAnsiTheme="minorHAnsi" w:cstheme="minorHAnsi"/>
          <w:b/>
          <w:sz w:val="22"/>
          <w:szCs w:val="22"/>
        </w:rPr>
      </w:pPr>
    </w:p>
    <w:p w14:paraId="0ED90E06" w14:textId="77777777" w:rsidR="001A10B3" w:rsidRDefault="001A10B3" w:rsidP="00EA7E14">
      <w:pPr>
        <w:rPr>
          <w:rFonts w:asciiTheme="minorHAnsi" w:eastAsia="Calibri" w:hAnsiTheme="minorHAnsi" w:cstheme="minorHAnsi"/>
          <w:b/>
          <w:sz w:val="22"/>
          <w:szCs w:val="22"/>
        </w:rPr>
      </w:pPr>
    </w:p>
    <w:p w14:paraId="37FBB0B5" w14:textId="77777777" w:rsidR="001A10B3" w:rsidRDefault="001A10B3" w:rsidP="00EA7E14">
      <w:pPr>
        <w:rPr>
          <w:rFonts w:asciiTheme="minorHAnsi" w:eastAsia="Calibri" w:hAnsiTheme="minorHAnsi" w:cstheme="minorHAnsi"/>
          <w:b/>
          <w:sz w:val="22"/>
          <w:szCs w:val="22"/>
        </w:rPr>
      </w:pPr>
    </w:p>
    <w:p w14:paraId="4DB6CFE4" w14:textId="77777777" w:rsidR="001A10B3" w:rsidRDefault="001A10B3" w:rsidP="00EA7E14">
      <w:pPr>
        <w:rPr>
          <w:rFonts w:asciiTheme="minorHAnsi" w:eastAsia="Calibri" w:hAnsiTheme="minorHAnsi" w:cstheme="minorHAnsi"/>
          <w:b/>
          <w:sz w:val="22"/>
          <w:szCs w:val="22"/>
        </w:rPr>
      </w:pPr>
    </w:p>
    <w:p w14:paraId="79524A3F" w14:textId="77777777" w:rsidR="001A10B3" w:rsidRDefault="001A10B3" w:rsidP="00EA7E14">
      <w:pPr>
        <w:rPr>
          <w:rFonts w:asciiTheme="minorHAnsi" w:eastAsia="Calibri" w:hAnsiTheme="minorHAnsi" w:cstheme="minorHAnsi"/>
          <w:b/>
          <w:sz w:val="22"/>
          <w:szCs w:val="22"/>
        </w:rPr>
      </w:pPr>
    </w:p>
    <w:p w14:paraId="64F74CB8" w14:textId="77777777" w:rsidR="001A10B3" w:rsidRDefault="001A10B3" w:rsidP="00EA7E14">
      <w:pPr>
        <w:rPr>
          <w:rFonts w:asciiTheme="minorHAnsi" w:eastAsia="Calibri" w:hAnsiTheme="minorHAnsi" w:cstheme="minorHAnsi"/>
          <w:b/>
          <w:sz w:val="22"/>
          <w:szCs w:val="22"/>
        </w:rPr>
      </w:pPr>
    </w:p>
    <w:p w14:paraId="7E47162B" w14:textId="5E41746C" w:rsidR="007F0AFF" w:rsidRPr="00EA7E14" w:rsidRDefault="007F0AFF" w:rsidP="00EA7E14">
      <w:pPr>
        <w:rPr>
          <w:rFonts w:asciiTheme="minorHAnsi" w:eastAsia="Calibri" w:hAnsiTheme="minorHAnsi" w:cstheme="minorHAnsi"/>
          <w:b/>
          <w:sz w:val="22"/>
          <w:szCs w:val="22"/>
        </w:rPr>
      </w:pPr>
      <w:r w:rsidRPr="00EA7E14">
        <w:rPr>
          <w:rFonts w:asciiTheme="minorHAnsi" w:eastAsia="Calibri" w:hAnsiTheme="minorHAnsi" w:cstheme="minorHAnsi"/>
          <w:b/>
          <w:sz w:val="22"/>
          <w:szCs w:val="22"/>
        </w:rPr>
        <w:t>30</w:t>
      </w:r>
      <w:r w:rsidR="00F42F33">
        <w:rPr>
          <w:rFonts w:asciiTheme="minorHAnsi" w:eastAsia="Calibri" w:hAnsiTheme="minorHAnsi" w:cstheme="minorHAnsi"/>
          <w:b/>
          <w:sz w:val="22"/>
          <w:szCs w:val="22"/>
        </w:rPr>
        <w:t>9</w:t>
      </w:r>
      <w:r w:rsidRPr="00EA7E14">
        <w:rPr>
          <w:rFonts w:asciiTheme="minorHAnsi" w:eastAsia="Calibri" w:hAnsiTheme="minorHAnsi" w:cstheme="minorHAnsi"/>
          <w:b/>
          <w:sz w:val="22"/>
          <w:szCs w:val="22"/>
        </w:rPr>
        <w:t xml:space="preserve">. </w:t>
      </w:r>
      <w:r w:rsidRPr="00EA7E14">
        <w:rPr>
          <w:rFonts w:asciiTheme="minorHAnsi" w:eastAsia="Calibri" w:hAnsiTheme="minorHAnsi" w:cstheme="minorHAnsi"/>
          <w:b/>
          <w:sz w:val="22"/>
          <w:szCs w:val="22"/>
        </w:rPr>
        <w:tab/>
        <w:t>EXECUTIVE COMMITTEE</w:t>
      </w:r>
    </w:p>
    <w:p w14:paraId="082A5BF9" w14:textId="77777777" w:rsidR="007F0AFF" w:rsidRDefault="007F0AFF" w:rsidP="00EA7E14">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182B3A" w:rsidRPr="005C5C89" w14:paraId="27D510C5" w14:textId="77777777" w:rsidTr="006C7420">
        <w:trPr>
          <w:trHeight w:val="362"/>
        </w:trPr>
        <w:tc>
          <w:tcPr>
            <w:tcW w:w="2335" w:type="dxa"/>
            <w:shd w:val="clear" w:color="auto" w:fill="DBE5F1" w:themeFill="accent1" w:themeFillTint="33"/>
          </w:tcPr>
          <w:p w14:paraId="5C1705BE" w14:textId="77777777" w:rsidR="00182B3A" w:rsidRPr="005C5C89" w:rsidRDefault="00182B3A" w:rsidP="000F32FA">
            <w:pPr>
              <w:rPr>
                <w:rFonts w:asciiTheme="minorHAnsi" w:hAnsiTheme="minorHAnsi" w:cstheme="minorHAnsi"/>
                <w:b/>
                <w:sz w:val="20"/>
                <w:szCs w:val="20"/>
              </w:rPr>
            </w:pPr>
            <w:r>
              <w:rPr>
                <w:rFonts w:asciiTheme="minorHAnsi" w:hAnsiTheme="minorHAnsi" w:cstheme="minorHAnsi"/>
                <w:b/>
                <w:sz w:val="20"/>
                <w:szCs w:val="20"/>
              </w:rPr>
              <w:t>Name:</w:t>
            </w:r>
          </w:p>
        </w:tc>
        <w:tc>
          <w:tcPr>
            <w:tcW w:w="7020" w:type="dxa"/>
            <w:shd w:val="clear" w:color="auto" w:fill="DBE5F1" w:themeFill="accent1" w:themeFillTint="33"/>
          </w:tcPr>
          <w:p w14:paraId="7A444341" w14:textId="77777777" w:rsidR="00182B3A" w:rsidRPr="00515F98" w:rsidRDefault="00182B3A" w:rsidP="000F32FA">
            <w:pPr>
              <w:rPr>
                <w:rFonts w:asciiTheme="minorHAnsi" w:hAnsiTheme="minorHAnsi" w:cstheme="minorHAnsi"/>
                <w:b/>
                <w:bCs/>
                <w:sz w:val="20"/>
                <w:szCs w:val="20"/>
              </w:rPr>
            </w:pPr>
            <w:r w:rsidRPr="00515F98">
              <w:rPr>
                <w:rFonts w:asciiTheme="minorHAnsi" w:hAnsiTheme="minorHAnsi" w:cstheme="minorHAnsi"/>
                <w:b/>
                <w:bCs/>
                <w:sz w:val="20"/>
                <w:szCs w:val="20"/>
              </w:rPr>
              <w:t>Executive Committee</w:t>
            </w:r>
          </w:p>
        </w:tc>
      </w:tr>
      <w:tr w:rsidR="00182B3A" w:rsidRPr="005C5C89" w14:paraId="460A6AA0" w14:textId="77777777" w:rsidTr="000F32FA">
        <w:trPr>
          <w:trHeight w:val="362"/>
        </w:trPr>
        <w:tc>
          <w:tcPr>
            <w:tcW w:w="2335" w:type="dxa"/>
          </w:tcPr>
          <w:p w14:paraId="33F12EA8"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 xml:space="preserve">Group Type: </w:t>
            </w:r>
          </w:p>
        </w:tc>
        <w:tc>
          <w:tcPr>
            <w:tcW w:w="7020" w:type="dxa"/>
          </w:tcPr>
          <w:p w14:paraId="4697BBBF" w14:textId="568FA410" w:rsidR="00182B3A" w:rsidRPr="005C5C89" w:rsidRDefault="00182B3A" w:rsidP="000F32FA">
            <w:pPr>
              <w:rPr>
                <w:rFonts w:asciiTheme="minorHAnsi" w:hAnsiTheme="minorHAnsi" w:cstheme="minorHAnsi"/>
                <w:sz w:val="20"/>
                <w:szCs w:val="20"/>
              </w:rPr>
            </w:pPr>
            <w:r w:rsidRPr="005C5C89">
              <w:rPr>
                <w:rFonts w:asciiTheme="minorHAnsi" w:hAnsiTheme="minorHAnsi" w:cstheme="minorHAnsi"/>
                <w:sz w:val="20"/>
                <w:szCs w:val="20"/>
              </w:rPr>
              <w:t>Standing Committee</w:t>
            </w:r>
            <w:r w:rsidR="00A62E5C">
              <w:rPr>
                <w:rFonts w:asciiTheme="minorHAnsi" w:hAnsiTheme="minorHAnsi" w:cstheme="minorHAnsi"/>
                <w:sz w:val="20"/>
                <w:szCs w:val="20"/>
              </w:rPr>
              <w:t xml:space="preserve">.  </w:t>
            </w:r>
            <w:r w:rsidR="00A62E5C" w:rsidRPr="004B2B97">
              <w:rPr>
                <w:rFonts w:asciiTheme="minorHAnsi" w:hAnsiTheme="minorHAnsi" w:cstheme="minorHAnsi"/>
                <w:sz w:val="20"/>
                <w:szCs w:val="20"/>
              </w:rPr>
              <w:t>Oversees the</w:t>
            </w:r>
            <w:r w:rsidR="004070D7">
              <w:rPr>
                <w:rFonts w:asciiTheme="minorHAnsi" w:hAnsiTheme="minorHAnsi" w:cstheme="minorHAnsi"/>
                <w:sz w:val="20"/>
                <w:szCs w:val="20"/>
              </w:rPr>
              <w:t>se Task Forces</w:t>
            </w:r>
            <w:r w:rsidR="004B2B97">
              <w:rPr>
                <w:rFonts w:asciiTheme="minorHAnsi" w:hAnsiTheme="minorHAnsi" w:cstheme="minorHAnsi"/>
                <w:sz w:val="20"/>
                <w:szCs w:val="20"/>
              </w:rPr>
              <w:t xml:space="preserve">: </w:t>
            </w:r>
            <w:r w:rsidR="00A62E5C" w:rsidRPr="004B2B97">
              <w:rPr>
                <w:rFonts w:asciiTheme="minorHAnsi" w:hAnsiTheme="minorHAnsi" w:cstheme="minorHAnsi"/>
                <w:sz w:val="20"/>
                <w:szCs w:val="20"/>
              </w:rPr>
              <w:t>Bylaws</w:t>
            </w:r>
            <w:r w:rsidR="006A0E8B">
              <w:rPr>
                <w:rFonts w:asciiTheme="minorHAnsi" w:hAnsiTheme="minorHAnsi" w:cstheme="minorHAnsi"/>
                <w:sz w:val="20"/>
                <w:szCs w:val="20"/>
              </w:rPr>
              <w:t xml:space="preserve"> &amp; Policies</w:t>
            </w:r>
            <w:r w:rsidR="004070D7">
              <w:rPr>
                <w:rFonts w:asciiTheme="minorHAnsi" w:hAnsiTheme="minorHAnsi" w:cstheme="minorHAnsi"/>
                <w:sz w:val="20"/>
                <w:szCs w:val="20"/>
              </w:rPr>
              <w:t xml:space="preserve">, </w:t>
            </w:r>
            <w:r w:rsidR="00A62E5C" w:rsidRPr="004B2B97">
              <w:rPr>
                <w:rFonts w:asciiTheme="minorHAnsi" w:hAnsiTheme="minorHAnsi" w:cstheme="minorHAnsi"/>
                <w:sz w:val="20"/>
                <w:szCs w:val="20"/>
              </w:rPr>
              <w:t xml:space="preserve">Strategic Planning </w:t>
            </w:r>
            <w:r w:rsidR="00AF6632">
              <w:rPr>
                <w:rFonts w:asciiTheme="minorHAnsi" w:hAnsiTheme="minorHAnsi" w:cstheme="minorHAnsi"/>
                <w:sz w:val="20"/>
                <w:szCs w:val="20"/>
              </w:rPr>
              <w:t>(see Section 3</w:t>
            </w:r>
            <w:r w:rsidR="00C2795A">
              <w:rPr>
                <w:rFonts w:asciiTheme="minorHAnsi" w:hAnsiTheme="minorHAnsi" w:cstheme="minorHAnsi"/>
                <w:sz w:val="20"/>
                <w:szCs w:val="20"/>
              </w:rPr>
              <w:t>10</w:t>
            </w:r>
            <w:r w:rsidR="00AD7533">
              <w:rPr>
                <w:rFonts w:asciiTheme="minorHAnsi" w:hAnsiTheme="minorHAnsi" w:cstheme="minorHAnsi"/>
                <w:sz w:val="20"/>
                <w:szCs w:val="20"/>
              </w:rPr>
              <w:t>)</w:t>
            </w:r>
          </w:p>
        </w:tc>
      </w:tr>
      <w:tr w:rsidR="00182B3A" w:rsidRPr="005C5C89" w14:paraId="5F269B38" w14:textId="77777777" w:rsidTr="000F32FA">
        <w:trPr>
          <w:trHeight w:val="410"/>
        </w:trPr>
        <w:tc>
          <w:tcPr>
            <w:tcW w:w="2335" w:type="dxa"/>
          </w:tcPr>
          <w:p w14:paraId="18A9469B"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Open or Closed Meeting</w:t>
            </w:r>
          </w:p>
        </w:tc>
        <w:tc>
          <w:tcPr>
            <w:tcW w:w="7020" w:type="dxa"/>
          </w:tcPr>
          <w:p w14:paraId="310670EA" w14:textId="77777777" w:rsidR="00182B3A" w:rsidRPr="005C5C89" w:rsidRDefault="00182B3A" w:rsidP="000F32FA">
            <w:pPr>
              <w:rPr>
                <w:rFonts w:asciiTheme="minorHAnsi" w:hAnsiTheme="minorHAnsi" w:cstheme="minorHAnsi"/>
                <w:sz w:val="20"/>
                <w:szCs w:val="20"/>
              </w:rPr>
            </w:pPr>
            <w:r w:rsidRPr="005C5C89">
              <w:rPr>
                <w:rFonts w:asciiTheme="minorHAnsi" w:hAnsiTheme="minorHAnsi" w:cstheme="minorHAnsi"/>
                <w:sz w:val="20"/>
                <w:szCs w:val="20"/>
              </w:rPr>
              <w:t>Closed meeting</w:t>
            </w:r>
          </w:p>
        </w:tc>
      </w:tr>
      <w:tr w:rsidR="008B29B5" w:rsidRPr="005C5C89" w14:paraId="17EA3DC8" w14:textId="77777777" w:rsidTr="00874BCF">
        <w:trPr>
          <w:trHeight w:val="1310"/>
        </w:trPr>
        <w:tc>
          <w:tcPr>
            <w:tcW w:w="2335" w:type="dxa"/>
          </w:tcPr>
          <w:p w14:paraId="671DA7DB" w14:textId="77777777" w:rsidR="008B29B5" w:rsidRPr="005C5C89" w:rsidRDefault="008B29B5" w:rsidP="008B29B5">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38405ADA" w14:textId="14B15B97" w:rsidR="000E1748" w:rsidRPr="00852EC3" w:rsidRDefault="008B29B5" w:rsidP="00320BB8">
            <w:pPr>
              <w:rPr>
                <w:rFonts w:asciiTheme="minorHAnsi" w:hAnsiTheme="minorHAnsi" w:cstheme="minorHAnsi"/>
                <w:sz w:val="20"/>
                <w:szCs w:val="20"/>
              </w:rPr>
            </w:pPr>
            <w:r w:rsidRPr="00852EC3">
              <w:rPr>
                <w:rFonts w:asciiTheme="minorHAnsi" w:hAnsiTheme="minorHAnsi" w:cstheme="minorHAnsi"/>
                <w:sz w:val="20"/>
                <w:szCs w:val="20"/>
              </w:rPr>
              <w:t>The purpose of the Executive Committee is to</w:t>
            </w:r>
            <w:r w:rsidR="007766C9">
              <w:rPr>
                <w:rFonts w:asciiTheme="minorHAnsi" w:hAnsiTheme="minorHAnsi" w:cstheme="minorHAnsi"/>
                <w:sz w:val="20"/>
                <w:szCs w:val="20"/>
              </w:rPr>
              <w:t>: 1)</w:t>
            </w:r>
            <w:r w:rsidRPr="00852EC3">
              <w:rPr>
                <w:rFonts w:asciiTheme="minorHAnsi" w:hAnsiTheme="minorHAnsi" w:cstheme="minorHAnsi"/>
                <w:sz w:val="20"/>
                <w:szCs w:val="20"/>
              </w:rPr>
              <w:t xml:space="preserve"> </w:t>
            </w:r>
            <w:r w:rsidR="004B2B97">
              <w:rPr>
                <w:rFonts w:asciiTheme="minorHAnsi" w:hAnsiTheme="minorHAnsi" w:cstheme="minorHAnsi"/>
                <w:sz w:val="20"/>
                <w:szCs w:val="20"/>
              </w:rPr>
              <w:t xml:space="preserve">review and </w:t>
            </w:r>
            <w:r w:rsidRPr="00852EC3">
              <w:rPr>
                <w:rFonts w:asciiTheme="minorHAnsi" w:hAnsiTheme="minorHAnsi" w:cstheme="minorHAnsi"/>
                <w:sz w:val="20"/>
                <w:szCs w:val="20"/>
              </w:rPr>
              <w:t xml:space="preserve">make policy recommendations </w:t>
            </w:r>
            <w:r w:rsidR="00320BB8">
              <w:rPr>
                <w:rFonts w:asciiTheme="minorHAnsi" w:hAnsiTheme="minorHAnsi" w:cstheme="minorHAnsi"/>
                <w:sz w:val="20"/>
                <w:szCs w:val="20"/>
              </w:rPr>
              <w:t>to the Board of Directors</w:t>
            </w:r>
            <w:r w:rsidRPr="00852EC3">
              <w:rPr>
                <w:rFonts w:asciiTheme="minorHAnsi" w:hAnsiTheme="minorHAnsi" w:cstheme="minorHAnsi"/>
                <w:sz w:val="20"/>
                <w:szCs w:val="20"/>
              </w:rPr>
              <w:t xml:space="preserve">, </w:t>
            </w:r>
            <w:r w:rsidR="007766C9">
              <w:rPr>
                <w:rFonts w:asciiTheme="minorHAnsi" w:hAnsiTheme="minorHAnsi" w:cstheme="minorHAnsi"/>
                <w:sz w:val="20"/>
                <w:szCs w:val="20"/>
              </w:rPr>
              <w:t>2)</w:t>
            </w:r>
            <w:r w:rsidR="004B2B97">
              <w:rPr>
                <w:rFonts w:asciiTheme="minorHAnsi" w:hAnsiTheme="minorHAnsi" w:cstheme="minorHAnsi"/>
                <w:sz w:val="20"/>
                <w:szCs w:val="20"/>
              </w:rPr>
              <w:t xml:space="preserve"> oversee the strategic plan process, 3)</w:t>
            </w:r>
            <w:r w:rsidR="007766C9">
              <w:rPr>
                <w:rFonts w:asciiTheme="minorHAnsi" w:hAnsiTheme="minorHAnsi" w:cstheme="minorHAnsi"/>
                <w:sz w:val="20"/>
                <w:szCs w:val="20"/>
              </w:rPr>
              <w:t xml:space="preserve"> </w:t>
            </w:r>
            <w:r w:rsidRPr="00852EC3">
              <w:rPr>
                <w:rFonts w:asciiTheme="minorHAnsi" w:hAnsiTheme="minorHAnsi" w:cstheme="minorHAnsi"/>
                <w:sz w:val="20"/>
                <w:szCs w:val="20"/>
              </w:rPr>
              <w:t>oversee the CEO annual review and compensation recommendations,</w:t>
            </w:r>
            <w:r w:rsidR="007766C9">
              <w:rPr>
                <w:rFonts w:asciiTheme="minorHAnsi" w:hAnsiTheme="minorHAnsi" w:cstheme="minorHAnsi"/>
                <w:sz w:val="20"/>
                <w:szCs w:val="20"/>
              </w:rPr>
              <w:t xml:space="preserve"> </w:t>
            </w:r>
            <w:r w:rsidR="004B2B97">
              <w:rPr>
                <w:rFonts w:asciiTheme="minorHAnsi" w:hAnsiTheme="minorHAnsi" w:cstheme="minorHAnsi"/>
                <w:sz w:val="20"/>
                <w:szCs w:val="20"/>
              </w:rPr>
              <w:t>4</w:t>
            </w:r>
            <w:r w:rsidR="007766C9" w:rsidRPr="00595E11">
              <w:rPr>
                <w:rFonts w:asciiTheme="minorHAnsi" w:hAnsiTheme="minorHAnsi" w:cstheme="minorHAnsi"/>
                <w:sz w:val="20"/>
                <w:szCs w:val="20"/>
              </w:rPr>
              <w:t>) appoint the C/I MLS Committee</w:t>
            </w:r>
            <w:r w:rsidR="00320BB8">
              <w:rPr>
                <w:rFonts w:asciiTheme="minorHAnsi" w:hAnsiTheme="minorHAnsi" w:cstheme="minorHAnsi"/>
                <w:sz w:val="20"/>
                <w:szCs w:val="20"/>
              </w:rPr>
              <w:t xml:space="preserve">, 5) </w:t>
            </w:r>
            <w:r w:rsidR="00320BB8" w:rsidRPr="00224BA0">
              <w:rPr>
                <w:rFonts w:asciiTheme="minorHAnsi" w:hAnsiTheme="minorHAnsi" w:cstheme="minorHAnsi"/>
                <w:sz w:val="20"/>
                <w:szCs w:val="20"/>
              </w:rPr>
              <w:t xml:space="preserve"> offer educational scholarships to deserving students and members</w:t>
            </w:r>
            <w:r w:rsidR="00320BB8">
              <w:rPr>
                <w:rFonts w:asciiTheme="minorHAnsi" w:hAnsiTheme="minorHAnsi" w:cstheme="minorHAnsi"/>
                <w:sz w:val="20"/>
                <w:szCs w:val="20"/>
              </w:rPr>
              <w:t xml:space="preserve">, </w:t>
            </w:r>
            <w:r w:rsidR="007766C9">
              <w:rPr>
                <w:rFonts w:asciiTheme="minorHAnsi" w:hAnsiTheme="minorHAnsi" w:cstheme="minorHAnsi"/>
                <w:sz w:val="20"/>
                <w:szCs w:val="20"/>
              </w:rPr>
              <w:t xml:space="preserve"> and </w:t>
            </w:r>
            <w:r w:rsidR="00320BB8">
              <w:rPr>
                <w:rFonts w:asciiTheme="minorHAnsi" w:hAnsiTheme="minorHAnsi" w:cstheme="minorHAnsi"/>
                <w:sz w:val="20"/>
                <w:szCs w:val="20"/>
              </w:rPr>
              <w:t>6</w:t>
            </w:r>
            <w:r w:rsidR="007766C9">
              <w:rPr>
                <w:rFonts w:asciiTheme="minorHAnsi" w:hAnsiTheme="minorHAnsi" w:cstheme="minorHAnsi"/>
                <w:sz w:val="20"/>
                <w:szCs w:val="20"/>
              </w:rPr>
              <w:t xml:space="preserve">) </w:t>
            </w:r>
            <w:r w:rsidRPr="00852EC3">
              <w:rPr>
                <w:rFonts w:asciiTheme="minorHAnsi" w:hAnsiTheme="minorHAnsi" w:cstheme="minorHAnsi"/>
                <w:sz w:val="20"/>
                <w:szCs w:val="20"/>
              </w:rPr>
              <w:t xml:space="preserve">focus </w:t>
            </w:r>
            <w:r w:rsidR="00320BB8">
              <w:rPr>
                <w:rFonts w:asciiTheme="minorHAnsi" w:hAnsiTheme="minorHAnsi" w:cstheme="minorHAnsi"/>
                <w:sz w:val="20"/>
                <w:szCs w:val="20"/>
              </w:rPr>
              <w:t xml:space="preserve">on critical </w:t>
            </w:r>
            <w:r w:rsidRPr="00852EC3">
              <w:rPr>
                <w:rFonts w:asciiTheme="minorHAnsi" w:hAnsiTheme="minorHAnsi" w:cstheme="minorHAnsi"/>
                <w:sz w:val="20"/>
                <w:szCs w:val="20"/>
              </w:rPr>
              <w:t xml:space="preserve">issues of importance which will have an impact on </w:t>
            </w:r>
            <w:r w:rsidR="00595E11">
              <w:rPr>
                <w:rFonts w:asciiTheme="minorHAnsi" w:hAnsiTheme="minorHAnsi" w:cstheme="minorHAnsi"/>
                <w:sz w:val="20"/>
                <w:szCs w:val="20"/>
              </w:rPr>
              <w:t>NETAR.</w:t>
            </w:r>
          </w:p>
        </w:tc>
      </w:tr>
      <w:tr w:rsidR="008B29B5" w:rsidRPr="005C5C89" w14:paraId="39FE8907" w14:textId="77777777" w:rsidTr="000F32FA">
        <w:trPr>
          <w:trHeight w:val="544"/>
        </w:trPr>
        <w:tc>
          <w:tcPr>
            <w:tcW w:w="2335" w:type="dxa"/>
          </w:tcPr>
          <w:p w14:paraId="1050DA4E" w14:textId="77777777" w:rsidR="008B29B5" w:rsidRPr="005C5C89" w:rsidRDefault="008B29B5" w:rsidP="008B29B5">
            <w:pPr>
              <w:rPr>
                <w:rFonts w:asciiTheme="minorHAnsi" w:hAnsiTheme="minorHAnsi" w:cstheme="minorHAnsi"/>
                <w:b/>
                <w:sz w:val="20"/>
                <w:szCs w:val="20"/>
              </w:rPr>
            </w:pPr>
            <w:r w:rsidRPr="005C5C89">
              <w:rPr>
                <w:rFonts w:asciiTheme="minorHAnsi" w:hAnsiTheme="minorHAnsi" w:cstheme="minorHAnsi"/>
                <w:b/>
                <w:sz w:val="20"/>
                <w:szCs w:val="20"/>
              </w:rPr>
              <w:t>Strategic Plan Assignment</w:t>
            </w:r>
          </w:p>
        </w:tc>
        <w:tc>
          <w:tcPr>
            <w:tcW w:w="7020" w:type="dxa"/>
          </w:tcPr>
          <w:p w14:paraId="623D272B" w14:textId="651F7B30" w:rsidR="00100F2B" w:rsidRDefault="00100F2B" w:rsidP="008B29B5">
            <w:pPr>
              <w:pStyle w:val="NormalWeb"/>
              <w:spacing w:before="0" w:beforeAutospacing="0" w:after="0" w:afterAutospacing="0"/>
              <w:ind w:left="31"/>
              <w:rPr>
                <w:rFonts w:asciiTheme="minorHAnsi" w:hAnsiTheme="minorHAnsi" w:cstheme="minorHAnsi"/>
                <w:sz w:val="20"/>
                <w:szCs w:val="20"/>
              </w:rPr>
            </w:pPr>
            <w:r>
              <w:rPr>
                <w:rFonts w:asciiTheme="minorHAnsi" w:hAnsiTheme="minorHAnsi" w:cstheme="minorHAnsi"/>
                <w:sz w:val="20"/>
                <w:szCs w:val="20"/>
              </w:rPr>
              <w:t>Goal 3 Object</w:t>
            </w:r>
            <w:r w:rsidR="004E714F">
              <w:rPr>
                <w:rFonts w:asciiTheme="minorHAnsi" w:hAnsiTheme="minorHAnsi" w:cstheme="minorHAnsi"/>
                <w:sz w:val="20"/>
                <w:szCs w:val="20"/>
              </w:rPr>
              <w:t>i</w:t>
            </w:r>
            <w:r>
              <w:rPr>
                <w:rFonts w:asciiTheme="minorHAnsi" w:hAnsiTheme="minorHAnsi" w:cstheme="minorHAnsi"/>
                <w:sz w:val="20"/>
                <w:szCs w:val="20"/>
              </w:rPr>
              <w:t>ves 3.1, 3.2,</w:t>
            </w:r>
            <w:r w:rsidR="004E714F">
              <w:rPr>
                <w:rFonts w:asciiTheme="minorHAnsi" w:hAnsiTheme="minorHAnsi" w:cstheme="minorHAnsi"/>
                <w:sz w:val="20"/>
                <w:szCs w:val="20"/>
              </w:rPr>
              <w:t xml:space="preserve"> 3.3</w:t>
            </w:r>
          </w:p>
          <w:p w14:paraId="08D3A21B" w14:textId="7EA47552" w:rsidR="008B29B5" w:rsidRPr="008B29B5" w:rsidRDefault="008B29B5" w:rsidP="008B29B5">
            <w:pPr>
              <w:pStyle w:val="NormalWeb"/>
              <w:spacing w:before="0" w:beforeAutospacing="0" w:after="0" w:afterAutospacing="0"/>
              <w:ind w:left="31"/>
              <w:rPr>
                <w:rFonts w:asciiTheme="minorHAnsi" w:hAnsiTheme="minorHAnsi" w:cstheme="minorHAnsi"/>
                <w:sz w:val="20"/>
                <w:szCs w:val="20"/>
              </w:rPr>
            </w:pPr>
            <w:r w:rsidRPr="008B29B5">
              <w:rPr>
                <w:rFonts w:asciiTheme="minorHAnsi" w:hAnsiTheme="minorHAnsi" w:cstheme="minorHAnsi"/>
                <w:sz w:val="20"/>
                <w:szCs w:val="20"/>
              </w:rPr>
              <w:t>Goal 4  Objectives 4.2, 4.3, 4.4, 4.5 and 4.6</w:t>
            </w:r>
          </w:p>
        </w:tc>
      </w:tr>
      <w:tr w:rsidR="008B29B5" w:rsidRPr="005C5C89" w14:paraId="1651825D" w14:textId="77777777" w:rsidTr="000F32FA">
        <w:trPr>
          <w:trHeight w:val="549"/>
        </w:trPr>
        <w:tc>
          <w:tcPr>
            <w:tcW w:w="2335" w:type="dxa"/>
          </w:tcPr>
          <w:p w14:paraId="74DB9341" w14:textId="77777777" w:rsidR="008B29B5" w:rsidRPr="005C5C89" w:rsidRDefault="008B29B5" w:rsidP="008B29B5">
            <w:pPr>
              <w:rPr>
                <w:rFonts w:asciiTheme="minorHAnsi" w:hAnsiTheme="minorHAnsi" w:cstheme="minorHAnsi"/>
                <w:b/>
                <w:sz w:val="20"/>
                <w:szCs w:val="20"/>
              </w:rPr>
            </w:pPr>
            <w:r w:rsidRPr="005C5C89">
              <w:rPr>
                <w:rFonts w:asciiTheme="minorHAnsi" w:hAnsiTheme="minorHAnsi" w:cstheme="minorHAnsi"/>
                <w:b/>
                <w:sz w:val="20"/>
                <w:szCs w:val="20"/>
              </w:rPr>
              <w:t>Duties and Responsibilities</w:t>
            </w:r>
          </w:p>
        </w:tc>
        <w:tc>
          <w:tcPr>
            <w:tcW w:w="7020" w:type="dxa"/>
          </w:tcPr>
          <w:p w14:paraId="26AD09EB" w14:textId="7830AC7B" w:rsidR="008B29B5" w:rsidRDefault="00595E11" w:rsidP="009A467F">
            <w:pPr>
              <w:pStyle w:val="ListParagraph"/>
              <w:widowControl w:val="0"/>
              <w:numPr>
                <w:ilvl w:val="0"/>
                <w:numId w:val="37"/>
              </w:numPr>
              <w:autoSpaceDE w:val="0"/>
              <w:autoSpaceDN w:val="0"/>
              <w:rPr>
                <w:rFonts w:asciiTheme="minorHAnsi" w:hAnsiTheme="minorHAnsi" w:cstheme="minorHAnsi"/>
                <w:sz w:val="20"/>
                <w:szCs w:val="20"/>
              </w:rPr>
            </w:pPr>
            <w:r>
              <w:rPr>
                <w:rFonts w:asciiTheme="minorHAnsi" w:hAnsiTheme="minorHAnsi" w:cstheme="minorHAnsi"/>
                <w:sz w:val="20"/>
                <w:szCs w:val="20"/>
              </w:rPr>
              <w:t>Regularly</w:t>
            </w:r>
            <w:r w:rsidR="008B29B5">
              <w:rPr>
                <w:rFonts w:asciiTheme="minorHAnsi" w:hAnsiTheme="minorHAnsi" w:cstheme="minorHAnsi"/>
                <w:sz w:val="20"/>
                <w:szCs w:val="20"/>
              </w:rPr>
              <w:t xml:space="preserve"> review and recommend to the Board of Directors any governance and other key policies for the association.</w:t>
            </w:r>
          </w:p>
          <w:p w14:paraId="57624606" w14:textId="052795EF" w:rsidR="008B29B5" w:rsidRDefault="008B29B5" w:rsidP="009A467F">
            <w:pPr>
              <w:pStyle w:val="ListParagraph"/>
              <w:widowControl w:val="0"/>
              <w:numPr>
                <w:ilvl w:val="0"/>
                <w:numId w:val="37"/>
              </w:numPr>
              <w:autoSpaceDE w:val="0"/>
              <w:autoSpaceDN w:val="0"/>
              <w:rPr>
                <w:rFonts w:asciiTheme="minorHAnsi" w:hAnsiTheme="minorHAnsi" w:cstheme="minorHAnsi"/>
                <w:sz w:val="20"/>
                <w:szCs w:val="20"/>
              </w:rPr>
            </w:pPr>
            <w:r>
              <w:rPr>
                <w:rFonts w:asciiTheme="minorHAnsi" w:hAnsiTheme="minorHAnsi" w:cstheme="minorHAnsi"/>
                <w:sz w:val="20"/>
                <w:szCs w:val="20"/>
              </w:rPr>
              <w:t>Be familiar with the NETAR Strategic Plan and specifically, those objectives assigned above.</w:t>
            </w:r>
          </w:p>
          <w:p w14:paraId="4A6D1DC9" w14:textId="54441784" w:rsidR="004B2B97" w:rsidRPr="004B2B97" w:rsidRDefault="004B2B97" w:rsidP="009A467F">
            <w:pPr>
              <w:pStyle w:val="ListParagraph"/>
              <w:widowControl w:val="0"/>
              <w:numPr>
                <w:ilvl w:val="0"/>
                <w:numId w:val="46"/>
              </w:numPr>
              <w:autoSpaceDE w:val="0"/>
              <w:autoSpaceDN w:val="0"/>
              <w:rPr>
                <w:rFonts w:asciiTheme="minorHAnsi" w:hAnsiTheme="minorHAnsi" w:cstheme="minorHAnsi"/>
                <w:sz w:val="20"/>
                <w:szCs w:val="20"/>
              </w:rPr>
            </w:pPr>
            <w:r w:rsidRPr="004B2B97">
              <w:rPr>
                <w:rFonts w:asciiTheme="minorHAnsi" w:hAnsiTheme="minorHAnsi" w:cstheme="minorHAnsi"/>
                <w:sz w:val="20"/>
                <w:szCs w:val="20"/>
              </w:rPr>
              <w:t>Oversees the Bylaws</w:t>
            </w:r>
            <w:r w:rsidR="006A0E8B">
              <w:rPr>
                <w:rFonts w:asciiTheme="minorHAnsi" w:hAnsiTheme="minorHAnsi" w:cstheme="minorHAnsi"/>
                <w:sz w:val="20"/>
                <w:szCs w:val="20"/>
              </w:rPr>
              <w:t xml:space="preserve"> &amp; Policies</w:t>
            </w:r>
            <w:r w:rsidR="00515F98">
              <w:rPr>
                <w:rFonts w:asciiTheme="minorHAnsi" w:hAnsiTheme="minorHAnsi" w:cstheme="minorHAnsi"/>
                <w:sz w:val="20"/>
                <w:szCs w:val="20"/>
              </w:rPr>
              <w:t xml:space="preserve"> Task Force and </w:t>
            </w:r>
            <w:r w:rsidRPr="004B2B97">
              <w:rPr>
                <w:rFonts w:asciiTheme="minorHAnsi" w:hAnsiTheme="minorHAnsi" w:cstheme="minorHAnsi"/>
                <w:sz w:val="20"/>
                <w:szCs w:val="20"/>
              </w:rPr>
              <w:t xml:space="preserve">Strategic Planning </w:t>
            </w:r>
            <w:r w:rsidR="00515F98">
              <w:rPr>
                <w:rFonts w:asciiTheme="minorHAnsi" w:hAnsiTheme="minorHAnsi" w:cstheme="minorHAnsi"/>
                <w:sz w:val="20"/>
                <w:szCs w:val="20"/>
              </w:rPr>
              <w:t>Task Force.</w:t>
            </w:r>
          </w:p>
          <w:p w14:paraId="70254339" w14:textId="7C05A003" w:rsidR="008B29B5" w:rsidRPr="00595E11" w:rsidRDefault="008B29B5" w:rsidP="009A467F">
            <w:pPr>
              <w:pStyle w:val="ListParagraph"/>
              <w:widowControl w:val="0"/>
              <w:numPr>
                <w:ilvl w:val="0"/>
                <w:numId w:val="37"/>
              </w:numPr>
              <w:autoSpaceDE w:val="0"/>
              <w:autoSpaceDN w:val="0"/>
              <w:rPr>
                <w:rFonts w:asciiTheme="minorHAnsi" w:hAnsiTheme="minorHAnsi" w:cstheme="minorHAnsi"/>
                <w:sz w:val="20"/>
                <w:szCs w:val="20"/>
              </w:rPr>
            </w:pPr>
            <w:r>
              <w:rPr>
                <w:rFonts w:asciiTheme="minorHAnsi" w:hAnsiTheme="minorHAnsi" w:cstheme="minorHAnsi"/>
                <w:sz w:val="20"/>
                <w:szCs w:val="20"/>
              </w:rPr>
              <w:t xml:space="preserve">Annually conduct the CEO review and make compensation recommendations by </w:t>
            </w:r>
            <w:r w:rsidR="00595E11" w:rsidRPr="00595E11">
              <w:rPr>
                <w:rFonts w:asciiTheme="minorHAnsi" w:hAnsiTheme="minorHAnsi" w:cstheme="minorHAnsi"/>
                <w:sz w:val="20"/>
                <w:szCs w:val="20"/>
              </w:rPr>
              <w:t>August</w:t>
            </w:r>
            <w:r w:rsidRPr="00595E11">
              <w:rPr>
                <w:rFonts w:asciiTheme="minorHAnsi" w:hAnsiTheme="minorHAnsi" w:cstheme="minorHAnsi"/>
                <w:sz w:val="20"/>
                <w:szCs w:val="20"/>
              </w:rPr>
              <w:t xml:space="preserve"> 1</w:t>
            </w:r>
            <w:r w:rsidRPr="00595E11">
              <w:rPr>
                <w:rFonts w:asciiTheme="minorHAnsi" w:hAnsiTheme="minorHAnsi" w:cstheme="minorHAnsi"/>
                <w:sz w:val="20"/>
                <w:szCs w:val="20"/>
                <w:vertAlign w:val="superscript"/>
              </w:rPr>
              <w:t>st</w:t>
            </w:r>
            <w:r w:rsidRPr="00595E11">
              <w:rPr>
                <w:rFonts w:asciiTheme="minorHAnsi" w:hAnsiTheme="minorHAnsi" w:cstheme="minorHAnsi"/>
                <w:sz w:val="20"/>
                <w:szCs w:val="20"/>
              </w:rPr>
              <w:t xml:space="preserve"> of each year to the Board of Directors.  Forward approved compensation to the Budget &amp; Finance Committee for budgeting purposes.</w:t>
            </w:r>
          </w:p>
          <w:p w14:paraId="2C916EEF" w14:textId="53470F4C" w:rsidR="008B29B5" w:rsidRDefault="004C1682" w:rsidP="009A467F">
            <w:pPr>
              <w:pStyle w:val="ListParagraph"/>
              <w:widowControl w:val="0"/>
              <w:numPr>
                <w:ilvl w:val="0"/>
                <w:numId w:val="37"/>
              </w:numPr>
              <w:autoSpaceDE w:val="0"/>
              <w:autoSpaceDN w:val="0"/>
              <w:rPr>
                <w:rFonts w:asciiTheme="minorHAnsi" w:hAnsiTheme="minorHAnsi" w:cstheme="minorHAnsi"/>
                <w:sz w:val="20"/>
                <w:szCs w:val="20"/>
              </w:rPr>
            </w:pPr>
            <w:r>
              <w:rPr>
                <w:rFonts w:asciiTheme="minorHAnsi" w:hAnsiTheme="minorHAnsi" w:cstheme="minorHAnsi"/>
                <w:sz w:val="20"/>
                <w:szCs w:val="20"/>
              </w:rPr>
              <w:t>Recommend any strong future leader</w:t>
            </w:r>
            <w:r w:rsidR="00E22948">
              <w:rPr>
                <w:rFonts w:asciiTheme="minorHAnsi" w:hAnsiTheme="minorHAnsi" w:cstheme="minorHAnsi"/>
                <w:sz w:val="20"/>
                <w:szCs w:val="20"/>
              </w:rPr>
              <w:t xml:space="preserve"> candidates</w:t>
            </w:r>
            <w:r>
              <w:rPr>
                <w:rFonts w:asciiTheme="minorHAnsi" w:hAnsiTheme="minorHAnsi" w:cstheme="minorHAnsi"/>
                <w:sz w:val="20"/>
                <w:szCs w:val="20"/>
              </w:rPr>
              <w:t xml:space="preserve"> to the Leadership Development Committee</w:t>
            </w:r>
            <w:r w:rsidR="004B2B97">
              <w:rPr>
                <w:rFonts w:asciiTheme="minorHAnsi" w:hAnsiTheme="minorHAnsi" w:cstheme="minorHAnsi"/>
                <w:sz w:val="20"/>
                <w:szCs w:val="20"/>
              </w:rPr>
              <w:t xml:space="preserve"> for leadership training and/or nominations.</w:t>
            </w:r>
          </w:p>
          <w:p w14:paraId="6822C979" w14:textId="5088F731" w:rsidR="00515F98" w:rsidRPr="00515F98" w:rsidRDefault="00515F98" w:rsidP="009A467F">
            <w:pPr>
              <w:pStyle w:val="ListParagraph"/>
              <w:widowControl w:val="0"/>
              <w:numPr>
                <w:ilvl w:val="0"/>
                <w:numId w:val="37"/>
              </w:numPr>
              <w:autoSpaceDE w:val="0"/>
              <w:autoSpaceDN w:val="0"/>
              <w:rPr>
                <w:rFonts w:asciiTheme="minorHAnsi" w:hAnsiTheme="minorHAnsi" w:cstheme="minorHAnsi"/>
                <w:sz w:val="20"/>
                <w:szCs w:val="20"/>
                <w:highlight w:val="yellow"/>
              </w:rPr>
            </w:pPr>
            <w:r w:rsidRPr="00515F98">
              <w:rPr>
                <w:rFonts w:asciiTheme="minorHAnsi" w:hAnsiTheme="minorHAnsi" w:cstheme="minorHAnsi"/>
                <w:sz w:val="20"/>
                <w:szCs w:val="20"/>
                <w:highlight w:val="yellow"/>
              </w:rPr>
              <w:t xml:space="preserve">Oversees the  XXXXX Education Scholarship </w:t>
            </w:r>
            <w:r w:rsidR="004070D7">
              <w:rPr>
                <w:rFonts w:asciiTheme="minorHAnsi" w:hAnsiTheme="minorHAnsi" w:cstheme="minorHAnsi"/>
                <w:sz w:val="20"/>
                <w:szCs w:val="20"/>
                <w:highlight w:val="yellow"/>
              </w:rPr>
              <w:t>selection</w:t>
            </w:r>
            <w:r w:rsidR="00DF7A6C">
              <w:rPr>
                <w:rFonts w:asciiTheme="minorHAnsi" w:hAnsiTheme="minorHAnsi" w:cstheme="minorHAnsi"/>
                <w:sz w:val="20"/>
                <w:szCs w:val="20"/>
                <w:highlight w:val="yellow"/>
              </w:rPr>
              <w:t>s</w:t>
            </w:r>
            <w:r w:rsidRPr="00515F98">
              <w:rPr>
                <w:rFonts w:asciiTheme="minorHAnsi" w:hAnsiTheme="minorHAnsi" w:cstheme="minorHAnsi"/>
                <w:sz w:val="20"/>
                <w:szCs w:val="20"/>
                <w:highlight w:val="yellow"/>
              </w:rPr>
              <w:t>.</w:t>
            </w:r>
          </w:p>
          <w:p w14:paraId="21676319" w14:textId="49A874F2" w:rsidR="008B29B5" w:rsidRPr="004B2B97" w:rsidRDefault="008B29B5" w:rsidP="009A467F">
            <w:pPr>
              <w:pStyle w:val="ListParagraph"/>
              <w:widowControl w:val="0"/>
              <w:numPr>
                <w:ilvl w:val="0"/>
                <w:numId w:val="37"/>
              </w:numPr>
              <w:autoSpaceDE w:val="0"/>
              <w:autoSpaceDN w:val="0"/>
              <w:rPr>
                <w:rFonts w:asciiTheme="minorHAnsi" w:hAnsiTheme="minorHAnsi" w:cstheme="minorHAnsi"/>
                <w:sz w:val="20"/>
                <w:szCs w:val="20"/>
              </w:rPr>
            </w:pPr>
            <w:r>
              <w:rPr>
                <w:rFonts w:asciiTheme="minorHAnsi" w:hAnsiTheme="minorHAnsi" w:cstheme="minorHAnsi"/>
                <w:sz w:val="20"/>
                <w:szCs w:val="20"/>
              </w:rPr>
              <w:t>Other activities as assigned by the Board of Directors.</w:t>
            </w:r>
          </w:p>
        </w:tc>
      </w:tr>
      <w:tr w:rsidR="008B29B5" w:rsidRPr="005C5C89" w14:paraId="58C4B682" w14:textId="77777777" w:rsidTr="000F32FA">
        <w:trPr>
          <w:trHeight w:val="531"/>
        </w:trPr>
        <w:tc>
          <w:tcPr>
            <w:tcW w:w="2335" w:type="dxa"/>
          </w:tcPr>
          <w:p w14:paraId="5002D9D0" w14:textId="77777777" w:rsidR="008B29B5" w:rsidRPr="005C5C89" w:rsidRDefault="008B29B5" w:rsidP="008B29B5">
            <w:pPr>
              <w:rPr>
                <w:rFonts w:asciiTheme="minorHAnsi" w:hAnsiTheme="minorHAnsi" w:cstheme="minorHAnsi"/>
                <w:b/>
                <w:sz w:val="20"/>
                <w:szCs w:val="20"/>
              </w:rPr>
            </w:pPr>
            <w:r w:rsidRPr="005C5C89">
              <w:rPr>
                <w:rFonts w:asciiTheme="minorHAnsi" w:hAnsiTheme="minorHAnsi" w:cstheme="minorHAnsi"/>
                <w:b/>
                <w:sz w:val="20"/>
                <w:szCs w:val="20"/>
              </w:rPr>
              <w:t>Size and Composition</w:t>
            </w:r>
          </w:p>
        </w:tc>
        <w:tc>
          <w:tcPr>
            <w:tcW w:w="7020" w:type="dxa"/>
          </w:tcPr>
          <w:p w14:paraId="186AEAF7" w14:textId="08AF384C" w:rsidR="008B29B5" w:rsidRPr="005C5C89" w:rsidRDefault="008B29B5" w:rsidP="008B29B5">
            <w:pPr>
              <w:rPr>
                <w:rFonts w:asciiTheme="minorHAnsi" w:hAnsiTheme="minorHAnsi" w:cstheme="minorHAnsi"/>
                <w:sz w:val="20"/>
                <w:szCs w:val="20"/>
              </w:rPr>
            </w:pPr>
            <w:r w:rsidRPr="005C5C89">
              <w:rPr>
                <w:rFonts w:asciiTheme="minorHAnsi" w:hAnsiTheme="minorHAnsi" w:cstheme="minorHAnsi"/>
                <w:sz w:val="20"/>
                <w:szCs w:val="20"/>
              </w:rPr>
              <w:t>The committee shall be composed of</w:t>
            </w:r>
            <w:r>
              <w:rPr>
                <w:rFonts w:asciiTheme="minorHAnsi" w:hAnsiTheme="minorHAnsi" w:cstheme="minorHAnsi"/>
                <w:sz w:val="20"/>
                <w:szCs w:val="20"/>
              </w:rPr>
              <w:t xml:space="preserve"> 5 members: President, </w:t>
            </w:r>
            <w:r w:rsidR="00AD7533">
              <w:rPr>
                <w:rFonts w:asciiTheme="minorHAnsi" w:hAnsiTheme="minorHAnsi" w:cstheme="minorHAnsi"/>
                <w:sz w:val="20"/>
                <w:szCs w:val="20"/>
              </w:rPr>
              <w:t>President-elect</w:t>
            </w:r>
            <w:r>
              <w:rPr>
                <w:rFonts w:asciiTheme="minorHAnsi" w:hAnsiTheme="minorHAnsi" w:cstheme="minorHAnsi"/>
                <w:sz w:val="20"/>
                <w:szCs w:val="20"/>
              </w:rPr>
              <w:t>, Treasurer, Immediate Past President and one at-large Board of Director member.</w:t>
            </w:r>
          </w:p>
        </w:tc>
      </w:tr>
      <w:tr w:rsidR="008B29B5" w:rsidRPr="005C5C89" w14:paraId="6EA9FA55" w14:textId="77777777" w:rsidTr="00432442">
        <w:trPr>
          <w:trHeight w:val="347"/>
        </w:trPr>
        <w:tc>
          <w:tcPr>
            <w:tcW w:w="2335" w:type="dxa"/>
          </w:tcPr>
          <w:p w14:paraId="0D9A7C96" w14:textId="77777777" w:rsidR="008B29B5" w:rsidRPr="005C5C89" w:rsidRDefault="008B29B5" w:rsidP="008B29B5">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7AAA346C" w14:textId="77777777" w:rsidR="008B29B5" w:rsidRPr="005C5C89" w:rsidRDefault="008B29B5" w:rsidP="008B29B5">
            <w:pPr>
              <w:spacing w:after="200"/>
              <w:rPr>
                <w:rFonts w:asciiTheme="minorHAnsi" w:eastAsia="Calibri" w:hAnsiTheme="minorHAnsi" w:cstheme="minorHAnsi"/>
                <w:b/>
                <w:sz w:val="20"/>
                <w:szCs w:val="20"/>
              </w:rPr>
            </w:pPr>
            <w:r>
              <w:rPr>
                <w:rFonts w:asciiTheme="minorHAnsi" w:eastAsia="Calibri" w:hAnsiTheme="minorHAnsi" w:cstheme="minorHAnsi"/>
                <w:sz w:val="20"/>
                <w:szCs w:val="20"/>
              </w:rPr>
              <w:t>1 year term</w:t>
            </w:r>
          </w:p>
        </w:tc>
      </w:tr>
      <w:tr w:rsidR="008B29B5" w:rsidRPr="005C5C89" w14:paraId="4ECCD269" w14:textId="77777777" w:rsidTr="000F32FA">
        <w:trPr>
          <w:trHeight w:val="540"/>
        </w:trPr>
        <w:tc>
          <w:tcPr>
            <w:tcW w:w="2335" w:type="dxa"/>
          </w:tcPr>
          <w:p w14:paraId="09F58CB0" w14:textId="77777777" w:rsidR="008B29B5" w:rsidRPr="005C5C89" w:rsidRDefault="008B29B5" w:rsidP="008B29B5">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 xml:space="preserve">Chair and </w:t>
            </w:r>
            <w:r w:rsidR="007766C9">
              <w:rPr>
                <w:rFonts w:asciiTheme="minorHAnsi" w:hAnsiTheme="minorHAnsi" w:cstheme="minorHAnsi"/>
                <w:b/>
                <w:sz w:val="20"/>
                <w:szCs w:val="20"/>
              </w:rPr>
              <w:t>Vice-Chair</w:t>
            </w:r>
          </w:p>
        </w:tc>
        <w:tc>
          <w:tcPr>
            <w:tcW w:w="7020" w:type="dxa"/>
          </w:tcPr>
          <w:p w14:paraId="2C22EE84" w14:textId="7B003DDA" w:rsidR="008B29B5" w:rsidRPr="00515F98" w:rsidRDefault="008B29B5" w:rsidP="009A467F">
            <w:pPr>
              <w:pStyle w:val="ListParagraph"/>
              <w:numPr>
                <w:ilvl w:val="0"/>
                <w:numId w:val="51"/>
              </w:numPr>
              <w:rPr>
                <w:rFonts w:asciiTheme="minorHAnsi" w:hAnsiTheme="minorHAnsi" w:cstheme="minorHAnsi"/>
                <w:sz w:val="20"/>
                <w:szCs w:val="20"/>
              </w:rPr>
            </w:pPr>
            <w:r w:rsidRPr="00515F98">
              <w:rPr>
                <w:rFonts w:asciiTheme="minorHAnsi" w:hAnsiTheme="minorHAnsi" w:cstheme="minorHAnsi"/>
                <w:sz w:val="20"/>
                <w:szCs w:val="20"/>
              </w:rPr>
              <w:t xml:space="preserve">President serves as the Chair and </w:t>
            </w:r>
            <w:r w:rsidR="00AD7533">
              <w:rPr>
                <w:rFonts w:asciiTheme="minorHAnsi" w:hAnsiTheme="minorHAnsi" w:cstheme="minorHAnsi"/>
                <w:sz w:val="20"/>
                <w:szCs w:val="20"/>
              </w:rPr>
              <w:t>President-elect</w:t>
            </w:r>
            <w:r w:rsidRPr="00515F98">
              <w:rPr>
                <w:rFonts w:asciiTheme="minorHAnsi" w:hAnsiTheme="minorHAnsi" w:cstheme="minorHAnsi"/>
                <w:sz w:val="20"/>
                <w:szCs w:val="20"/>
              </w:rPr>
              <w:t xml:space="preserve"> serves at the Vice-</w:t>
            </w:r>
            <w:r w:rsidR="007766C9" w:rsidRPr="00515F98">
              <w:rPr>
                <w:rFonts w:asciiTheme="minorHAnsi" w:hAnsiTheme="minorHAnsi" w:cstheme="minorHAnsi"/>
                <w:sz w:val="20"/>
                <w:szCs w:val="20"/>
              </w:rPr>
              <w:t>C</w:t>
            </w:r>
            <w:r w:rsidRPr="00515F98">
              <w:rPr>
                <w:rFonts w:asciiTheme="minorHAnsi" w:hAnsiTheme="minorHAnsi" w:cstheme="minorHAnsi"/>
                <w:sz w:val="20"/>
                <w:szCs w:val="20"/>
              </w:rPr>
              <w:t>hair.</w:t>
            </w:r>
          </w:p>
          <w:p w14:paraId="532508BB" w14:textId="04FDA26D" w:rsidR="008B29B5" w:rsidRPr="00515F98" w:rsidRDefault="00AD7533" w:rsidP="009A467F">
            <w:pPr>
              <w:pStyle w:val="ListParagraph"/>
              <w:numPr>
                <w:ilvl w:val="0"/>
                <w:numId w:val="51"/>
              </w:numPr>
              <w:rPr>
                <w:rFonts w:asciiTheme="minorHAnsi" w:hAnsiTheme="minorHAnsi" w:cstheme="minorHAnsi"/>
                <w:sz w:val="20"/>
                <w:szCs w:val="20"/>
              </w:rPr>
            </w:pPr>
            <w:r>
              <w:rPr>
                <w:rFonts w:asciiTheme="minorHAnsi" w:hAnsiTheme="minorHAnsi" w:cstheme="minorHAnsi"/>
                <w:sz w:val="20"/>
                <w:szCs w:val="20"/>
              </w:rPr>
              <w:t>President-elect</w:t>
            </w:r>
            <w:r w:rsidR="00432442" w:rsidRPr="00515F98">
              <w:rPr>
                <w:rFonts w:asciiTheme="minorHAnsi" w:hAnsiTheme="minorHAnsi" w:cstheme="minorHAnsi"/>
                <w:sz w:val="20"/>
                <w:szCs w:val="20"/>
              </w:rPr>
              <w:t xml:space="preserve"> serves as the Chair of the Bylaws &amp; Policies Task Force and the Strategic Planning Task Force.</w:t>
            </w:r>
          </w:p>
        </w:tc>
      </w:tr>
      <w:tr w:rsidR="008B29B5" w:rsidRPr="005C5C89" w14:paraId="20C64F43" w14:textId="77777777" w:rsidTr="000F32FA">
        <w:trPr>
          <w:trHeight w:val="499"/>
        </w:trPr>
        <w:tc>
          <w:tcPr>
            <w:tcW w:w="2335" w:type="dxa"/>
          </w:tcPr>
          <w:p w14:paraId="22B0F63D" w14:textId="77777777" w:rsidR="008B29B5" w:rsidRPr="005C5C89" w:rsidRDefault="008B29B5" w:rsidP="008B29B5">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committee members</w:t>
            </w:r>
          </w:p>
        </w:tc>
        <w:tc>
          <w:tcPr>
            <w:tcW w:w="7020" w:type="dxa"/>
          </w:tcPr>
          <w:p w14:paraId="79E351CE" w14:textId="132EB09B" w:rsidR="008B29B5" w:rsidRPr="005C5C89" w:rsidRDefault="008B29B5" w:rsidP="008B29B5">
            <w:pPr>
              <w:rPr>
                <w:rFonts w:asciiTheme="minorHAnsi" w:hAnsiTheme="minorHAnsi" w:cstheme="minorHAnsi"/>
                <w:sz w:val="20"/>
                <w:szCs w:val="20"/>
              </w:rPr>
            </w:pPr>
            <w:r>
              <w:rPr>
                <w:rFonts w:asciiTheme="minorHAnsi" w:hAnsiTheme="minorHAnsi" w:cstheme="minorHAnsi"/>
                <w:sz w:val="20"/>
                <w:szCs w:val="20"/>
              </w:rPr>
              <w:t xml:space="preserve">By position.  At-large Director appointed by the incoming President, with Board of Director approval at the </w:t>
            </w:r>
            <w:r w:rsidR="004C1682">
              <w:rPr>
                <w:rFonts w:asciiTheme="minorHAnsi" w:hAnsiTheme="minorHAnsi" w:cstheme="minorHAnsi"/>
                <w:sz w:val="20"/>
                <w:szCs w:val="20"/>
              </w:rPr>
              <w:t>November</w:t>
            </w:r>
            <w:r>
              <w:rPr>
                <w:rFonts w:asciiTheme="minorHAnsi" w:hAnsiTheme="minorHAnsi" w:cstheme="minorHAnsi"/>
                <w:sz w:val="20"/>
                <w:szCs w:val="20"/>
              </w:rPr>
              <w:t xml:space="preserve"> meeting.</w:t>
            </w:r>
          </w:p>
        </w:tc>
      </w:tr>
      <w:tr w:rsidR="008B29B5" w:rsidRPr="005C5C89" w14:paraId="7410D471" w14:textId="77777777" w:rsidTr="00874BCF">
        <w:trPr>
          <w:trHeight w:val="383"/>
        </w:trPr>
        <w:tc>
          <w:tcPr>
            <w:tcW w:w="2335" w:type="dxa"/>
          </w:tcPr>
          <w:p w14:paraId="72DB87E4" w14:textId="77777777" w:rsidR="008B29B5" w:rsidRPr="005C5C89" w:rsidRDefault="008B29B5" w:rsidP="008B29B5">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6AF92BC3" w14:textId="77777777" w:rsidR="008B29B5" w:rsidRPr="005C5C89" w:rsidRDefault="008B29B5" w:rsidP="008B29B5">
            <w:pPr>
              <w:rPr>
                <w:rFonts w:asciiTheme="minorHAnsi" w:hAnsiTheme="minorHAnsi" w:cstheme="minorHAnsi"/>
                <w:sz w:val="20"/>
                <w:szCs w:val="20"/>
              </w:rPr>
            </w:pPr>
            <w:r w:rsidRPr="005C5C89">
              <w:rPr>
                <w:rFonts w:asciiTheme="minorHAnsi" w:hAnsiTheme="minorHAnsi" w:cstheme="minorHAnsi"/>
                <w:sz w:val="20"/>
                <w:szCs w:val="20"/>
              </w:rPr>
              <w:t>Board of Directors</w:t>
            </w:r>
          </w:p>
        </w:tc>
      </w:tr>
      <w:tr w:rsidR="008B29B5" w:rsidRPr="005C5C89" w14:paraId="48D6A740" w14:textId="77777777" w:rsidTr="000F32FA">
        <w:trPr>
          <w:trHeight w:val="441"/>
        </w:trPr>
        <w:tc>
          <w:tcPr>
            <w:tcW w:w="2335" w:type="dxa"/>
          </w:tcPr>
          <w:p w14:paraId="44B2F5F3" w14:textId="77777777" w:rsidR="008B29B5" w:rsidRPr="005C5C89" w:rsidRDefault="008B29B5" w:rsidP="008B29B5">
            <w:pPr>
              <w:rPr>
                <w:rFonts w:asciiTheme="minorHAnsi" w:hAnsiTheme="minorHAnsi" w:cstheme="minorHAnsi"/>
                <w:b/>
                <w:sz w:val="20"/>
                <w:szCs w:val="20"/>
              </w:rPr>
            </w:pPr>
            <w:r w:rsidRPr="005C5C89">
              <w:rPr>
                <w:rFonts w:asciiTheme="minorHAnsi" w:hAnsiTheme="minorHAnsi" w:cstheme="minorHAnsi"/>
                <w:b/>
                <w:sz w:val="20"/>
                <w:szCs w:val="20"/>
              </w:rPr>
              <w:t>Qualifications to serve</w:t>
            </w:r>
          </w:p>
        </w:tc>
        <w:tc>
          <w:tcPr>
            <w:tcW w:w="7020" w:type="dxa"/>
          </w:tcPr>
          <w:p w14:paraId="209251B5" w14:textId="58C9E98F" w:rsidR="008B29B5" w:rsidRDefault="008B29B5" w:rsidP="009A467F">
            <w:pPr>
              <w:pStyle w:val="ListParagraph"/>
              <w:widowControl w:val="0"/>
              <w:numPr>
                <w:ilvl w:val="0"/>
                <w:numId w:val="38"/>
              </w:numPr>
              <w:autoSpaceDE w:val="0"/>
              <w:autoSpaceDN w:val="0"/>
              <w:rPr>
                <w:rFonts w:asciiTheme="minorHAnsi" w:hAnsiTheme="minorHAnsi" w:cstheme="minorHAnsi"/>
                <w:sz w:val="20"/>
                <w:szCs w:val="20"/>
              </w:rPr>
            </w:pPr>
            <w:r>
              <w:rPr>
                <w:rFonts w:asciiTheme="minorHAnsi" w:hAnsiTheme="minorHAnsi" w:cstheme="minorHAnsi"/>
                <w:sz w:val="20"/>
                <w:szCs w:val="20"/>
              </w:rPr>
              <w:t xml:space="preserve">By position.  </w:t>
            </w:r>
            <w:r w:rsidR="00E22948">
              <w:rPr>
                <w:rFonts w:asciiTheme="minorHAnsi" w:hAnsiTheme="minorHAnsi" w:cstheme="minorHAnsi"/>
                <w:sz w:val="20"/>
                <w:szCs w:val="20"/>
              </w:rPr>
              <w:t>See Composition above.</w:t>
            </w:r>
          </w:p>
          <w:p w14:paraId="6B4B750F" w14:textId="2E33458D" w:rsidR="00B96987" w:rsidRPr="00432442" w:rsidRDefault="008B29B5" w:rsidP="009A467F">
            <w:pPr>
              <w:pStyle w:val="ListParagraph"/>
              <w:widowControl w:val="0"/>
              <w:numPr>
                <w:ilvl w:val="0"/>
                <w:numId w:val="38"/>
              </w:numPr>
              <w:autoSpaceDE w:val="0"/>
              <w:autoSpaceDN w:val="0"/>
              <w:rPr>
                <w:rFonts w:asciiTheme="minorHAnsi" w:hAnsiTheme="minorHAnsi" w:cstheme="minorHAnsi"/>
                <w:sz w:val="20"/>
                <w:szCs w:val="20"/>
              </w:rPr>
            </w:pPr>
            <w:r w:rsidRPr="005C5C89">
              <w:rPr>
                <w:rFonts w:asciiTheme="minorHAnsi" w:hAnsiTheme="minorHAnsi" w:cstheme="minorHAnsi"/>
                <w:sz w:val="20"/>
                <w:szCs w:val="20"/>
              </w:rPr>
              <w:t>Required to sign a conflict of interest, confidentiality and other NETAR disclosure statements.</w:t>
            </w:r>
          </w:p>
        </w:tc>
      </w:tr>
      <w:tr w:rsidR="008B29B5" w:rsidRPr="005C5C89" w14:paraId="48784246" w14:textId="77777777" w:rsidTr="000F32FA">
        <w:trPr>
          <w:trHeight w:val="365"/>
        </w:trPr>
        <w:tc>
          <w:tcPr>
            <w:tcW w:w="2335" w:type="dxa"/>
          </w:tcPr>
          <w:p w14:paraId="6DDB242E" w14:textId="77777777" w:rsidR="008B29B5" w:rsidRPr="005C5C89" w:rsidRDefault="008B29B5" w:rsidP="008B29B5">
            <w:pPr>
              <w:rPr>
                <w:rFonts w:asciiTheme="minorHAnsi" w:hAnsiTheme="minorHAnsi" w:cstheme="minorHAnsi"/>
                <w:b/>
                <w:sz w:val="20"/>
                <w:szCs w:val="20"/>
              </w:rPr>
            </w:pPr>
            <w:r w:rsidRPr="005C5C89">
              <w:rPr>
                <w:rFonts w:asciiTheme="minorHAnsi" w:hAnsiTheme="minorHAnsi" w:cstheme="minorHAnsi"/>
                <w:b/>
                <w:sz w:val="20"/>
                <w:szCs w:val="20"/>
              </w:rPr>
              <w:t>Absences</w:t>
            </w:r>
          </w:p>
        </w:tc>
        <w:tc>
          <w:tcPr>
            <w:tcW w:w="7020" w:type="dxa"/>
          </w:tcPr>
          <w:p w14:paraId="0B07E210" w14:textId="77777777" w:rsidR="008B29B5" w:rsidRPr="005C5C89" w:rsidRDefault="008B29B5" w:rsidP="008B29B5">
            <w:pPr>
              <w:rPr>
                <w:rFonts w:asciiTheme="minorHAnsi" w:hAnsiTheme="minorHAnsi" w:cstheme="minorHAnsi"/>
                <w:sz w:val="20"/>
                <w:szCs w:val="20"/>
              </w:rPr>
            </w:pPr>
            <w:r w:rsidRPr="005C5C89">
              <w:rPr>
                <w:rFonts w:asciiTheme="minorHAnsi" w:hAnsiTheme="minorHAnsi" w:cstheme="minorHAnsi"/>
                <w:sz w:val="20"/>
                <w:szCs w:val="20"/>
              </w:rPr>
              <w:t>Per NETAR Absence Policy</w:t>
            </w:r>
          </w:p>
        </w:tc>
      </w:tr>
      <w:tr w:rsidR="008B29B5" w:rsidRPr="005C5C89" w14:paraId="7A34B498" w14:textId="77777777" w:rsidTr="000F32FA">
        <w:trPr>
          <w:trHeight w:val="383"/>
        </w:trPr>
        <w:tc>
          <w:tcPr>
            <w:tcW w:w="2335" w:type="dxa"/>
          </w:tcPr>
          <w:p w14:paraId="489355B0" w14:textId="77777777" w:rsidR="008B29B5" w:rsidRPr="005C5C89" w:rsidRDefault="008B29B5" w:rsidP="008B29B5">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574B2E1B" w14:textId="77777777" w:rsidR="008B29B5" w:rsidRPr="005C5C89" w:rsidRDefault="008B29B5" w:rsidP="008B29B5">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530135E9" w14:textId="77777777" w:rsidR="00182B3A" w:rsidRPr="00EA7E14" w:rsidRDefault="00182B3A" w:rsidP="00EA7E14">
      <w:pPr>
        <w:rPr>
          <w:rFonts w:asciiTheme="minorHAnsi" w:eastAsia="Calibri" w:hAnsiTheme="minorHAnsi" w:cstheme="minorHAnsi"/>
          <w:b/>
          <w:sz w:val="22"/>
          <w:szCs w:val="22"/>
        </w:rPr>
      </w:pPr>
    </w:p>
    <w:p w14:paraId="707E0DDF" w14:textId="77777777" w:rsidR="001A10B3" w:rsidRDefault="001A10B3" w:rsidP="00EA7E14">
      <w:pPr>
        <w:rPr>
          <w:rFonts w:asciiTheme="minorHAnsi" w:eastAsia="Calibri" w:hAnsiTheme="minorHAnsi" w:cstheme="minorHAnsi"/>
          <w:b/>
          <w:sz w:val="22"/>
          <w:szCs w:val="22"/>
        </w:rPr>
      </w:pPr>
    </w:p>
    <w:p w14:paraId="2EE7293C" w14:textId="101C36AB" w:rsidR="00F42F33" w:rsidRDefault="00F42F33">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6B415A48" w14:textId="2197179F" w:rsidR="00AF6632" w:rsidRPr="00EA7E14" w:rsidRDefault="00AF6632" w:rsidP="00AF6632">
      <w:pPr>
        <w:rPr>
          <w:rFonts w:asciiTheme="minorHAnsi" w:eastAsia="Calibri" w:hAnsiTheme="minorHAnsi" w:cstheme="minorHAnsi"/>
          <w:b/>
          <w:sz w:val="22"/>
          <w:szCs w:val="22"/>
        </w:rPr>
      </w:pPr>
      <w:r w:rsidRPr="00EA7E14">
        <w:rPr>
          <w:rFonts w:asciiTheme="minorHAnsi" w:eastAsia="Calibri" w:hAnsiTheme="minorHAnsi" w:cstheme="minorHAnsi"/>
          <w:b/>
          <w:sz w:val="22"/>
          <w:szCs w:val="22"/>
        </w:rPr>
        <w:t>3</w:t>
      </w:r>
      <w:r w:rsidR="00F42F33">
        <w:rPr>
          <w:rFonts w:asciiTheme="minorHAnsi" w:eastAsia="Calibri" w:hAnsiTheme="minorHAnsi" w:cstheme="minorHAnsi"/>
          <w:b/>
          <w:sz w:val="22"/>
          <w:szCs w:val="22"/>
        </w:rPr>
        <w:t>10</w:t>
      </w:r>
      <w:r w:rsidRPr="00EA7E14">
        <w:rPr>
          <w:rFonts w:asciiTheme="minorHAnsi" w:eastAsia="Calibri" w:hAnsiTheme="minorHAnsi" w:cstheme="minorHAnsi"/>
          <w:b/>
          <w:sz w:val="22"/>
          <w:szCs w:val="22"/>
        </w:rPr>
        <w:t xml:space="preserve">. </w:t>
      </w:r>
      <w:r w:rsidRPr="00EA7E14">
        <w:rPr>
          <w:rFonts w:asciiTheme="minorHAnsi" w:eastAsia="Calibri" w:hAnsiTheme="minorHAnsi" w:cstheme="minorHAnsi"/>
          <w:b/>
          <w:sz w:val="22"/>
          <w:szCs w:val="22"/>
        </w:rPr>
        <w:tab/>
      </w:r>
      <w:r w:rsidR="00AD7533">
        <w:rPr>
          <w:rFonts w:asciiTheme="minorHAnsi" w:eastAsia="Calibri" w:hAnsiTheme="minorHAnsi" w:cstheme="minorHAnsi"/>
          <w:b/>
          <w:sz w:val="22"/>
          <w:szCs w:val="22"/>
        </w:rPr>
        <w:t xml:space="preserve">TASK FORCES OF THE </w:t>
      </w:r>
      <w:r w:rsidRPr="00EA7E14">
        <w:rPr>
          <w:rFonts w:asciiTheme="minorHAnsi" w:eastAsia="Calibri" w:hAnsiTheme="minorHAnsi" w:cstheme="minorHAnsi"/>
          <w:b/>
          <w:sz w:val="22"/>
          <w:szCs w:val="22"/>
        </w:rPr>
        <w:t>EXECUTIVE COMMITTEE</w:t>
      </w:r>
    </w:p>
    <w:p w14:paraId="7C84FE37" w14:textId="77777777" w:rsidR="00AF6632" w:rsidRDefault="00AF6632" w:rsidP="00AF6632">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AF6632" w:rsidRPr="005C5C89" w14:paraId="55329C8B" w14:textId="77777777" w:rsidTr="00DD65CC">
        <w:trPr>
          <w:trHeight w:val="362"/>
        </w:trPr>
        <w:tc>
          <w:tcPr>
            <w:tcW w:w="2335" w:type="dxa"/>
            <w:shd w:val="clear" w:color="auto" w:fill="FBD4B4" w:themeFill="accent6" w:themeFillTint="66"/>
          </w:tcPr>
          <w:p w14:paraId="15198875" w14:textId="77777777" w:rsidR="00AF6632" w:rsidRPr="005C5C89" w:rsidRDefault="00AF6632" w:rsidP="005A79E5">
            <w:pPr>
              <w:rPr>
                <w:rFonts w:asciiTheme="minorHAnsi" w:hAnsiTheme="minorHAnsi" w:cstheme="minorHAnsi"/>
                <w:b/>
                <w:sz w:val="20"/>
                <w:szCs w:val="20"/>
              </w:rPr>
            </w:pPr>
            <w:bookmarkStart w:id="31" w:name="_Hlk36217702"/>
            <w:r>
              <w:rPr>
                <w:rFonts w:asciiTheme="minorHAnsi" w:hAnsiTheme="minorHAnsi" w:cstheme="minorHAnsi"/>
                <w:b/>
                <w:sz w:val="20"/>
                <w:szCs w:val="20"/>
              </w:rPr>
              <w:t>Name:</w:t>
            </w:r>
          </w:p>
        </w:tc>
        <w:tc>
          <w:tcPr>
            <w:tcW w:w="7020" w:type="dxa"/>
            <w:shd w:val="clear" w:color="auto" w:fill="FBD4B4" w:themeFill="accent6" w:themeFillTint="66"/>
          </w:tcPr>
          <w:p w14:paraId="0F94A961" w14:textId="453C5A70" w:rsidR="00AF6632" w:rsidRPr="00AD7533" w:rsidRDefault="00AD7533" w:rsidP="005A79E5">
            <w:pPr>
              <w:rPr>
                <w:rFonts w:asciiTheme="minorHAnsi" w:hAnsiTheme="minorHAnsi" w:cstheme="minorHAnsi"/>
                <w:b/>
                <w:bCs/>
                <w:sz w:val="20"/>
                <w:szCs w:val="20"/>
              </w:rPr>
            </w:pPr>
            <w:r w:rsidRPr="00AD7533">
              <w:rPr>
                <w:rFonts w:asciiTheme="minorHAnsi" w:hAnsiTheme="minorHAnsi" w:cstheme="minorHAnsi"/>
                <w:b/>
                <w:bCs/>
                <w:sz w:val="20"/>
                <w:szCs w:val="20"/>
              </w:rPr>
              <w:t>Bylaws &amp; Policies Task Force</w:t>
            </w:r>
            <w:r w:rsidR="005A79E5">
              <w:rPr>
                <w:rFonts w:asciiTheme="minorHAnsi" w:hAnsiTheme="minorHAnsi" w:cstheme="minorHAnsi"/>
                <w:b/>
                <w:bCs/>
                <w:sz w:val="20"/>
                <w:szCs w:val="20"/>
              </w:rPr>
              <w:t xml:space="preserve"> – convened as necessary</w:t>
            </w:r>
          </w:p>
        </w:tc>
      </w:tr>
      <w:tr w:rsidR="00AF6632" w:rsidRPr="006D6750" w14:paraId="08C4BE30" w14:textId="77777777" w:rsidTr="00DF7A6C">
        <w:trPr>
          <w:trHeight w:val="578"/>
        </w:trPr>
        <w:tc>
          <w:tcPr>
            <w:tcW w:w="2335" w:type="dxa"/>
          </w:tcPr>
          <w:p w14:paraId="11AC6414" w14:textId="77777777" w:rsidR="00AF6632" w:rsidRPr="005C5C89" w:rsidRDefault="00AF6632" w:rsidP="005A79E5">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shd w:val="clear" w:color="auto" w:fill="auto"/>
          </w:tcPr>
          <w:p w14:paraId="3D7C11C4" w14:textId="5BE813E4" w:rsidR="00CB7037" w:rsidRPr="007E4B93" w:rsidRDefault="00CB7037" w:rsidP="00CB7037">
            <w:pPr>
              <w:rPr>
                <w:rFonts w:asciiTheme="minorHAnsi" w:eastAsiaTheme="minorHAnsi" w:hAnsiTheme="minorHAnsi" w:cs="Arial"/>
                <w:sz w:val="20"/>
                <w:szCs w:val="20"/>
                <w:highlight w:val="yellow"/>
              </w:rPr>
            </w:pPr>
            <w:r w:rsidRPr="007E4B93">
              <w:rPr>
                <w:rFonts w:asciiTheme="minorHAnsi" w:hAnsiTheme="minorHAnsi" w:cstheme="minorHAnsi"/>
                <w:sz w:val="20"/>
                <w:szCs w:val="20"/>
                <w:highlight w:val="yellow"/>
              </w:rPr>
              <w:t xml:space="preserve">The purpose of the Bylaws &amp; Policies Task Force </w:t>
            </w:r>
            <w:r w:rsidRPr="007E4B93">
              <w:rPr>
                <w:rFonts w:asciiTheme="minorHAnsi" w:eastAsiaTheme="minorHAnsi" w:hAnsiTheme="minorHAnsi" w:cs="Arial"/>
                <w:sz w:val="20"/>
                <w:szCs w:val="20"/>
                <w:highlight w:val="yellow"/>
              </w:rPr>
              <w:t xml:space="preserve"> is to periodically review the Bylaws, Policy Manual, </w:t>
            </w:r>
            <w:r w:rsidR="007E4B93" w:rsidRPr="007E4B93">
              <w:rPr>
                <w:rFonts w:asciiTheme="minorHAnsi" w:eastAsiaTheme="minorHAnsi" w:hAnsiTheme="minorHAnsi" w:cs="Arial"/>
                <w:sz w:val="20"/>
                <w:szCs w:val="20"/>
                <w:highlight w:val="yellow"/>
              </w:rPr>
              <w:t>Employee Manual</w:t>
            </w:r>
            <w:r w:rsidRPr="007E4B93">
              <w:rPr>
                <w:rFonts w:asciiTheme="minorHAnsi" w:eastAsiaTheme="minorHAnsi" w:hAnsiTheme="minorHAnsi" w:cs="Arial"/>
                <w:sz w:val="20"/>
                <w:szCs w:val="20"/>
                <w:highlight w:val="yellow"/>
              </w:rPr>
              <w:t xml:space="preserve"> and other key governing documents for  clarity, enforceability, and practicability; and ensure that they are in compliance with State and National Bylaws and the Code of Ethics (Bylaws).</w:t>
            </w:r>
            <w:r w:rsidR="007E4B93" w:rsidRPr="007E4B93">
              <w:rPr>
                <w:rFonts w:asciiTheme="minorHAnsi" w:eastAsiaTheme="minorHAnsi" w:hAnsiTheme="minorHAnsi" w:cs="Arial"/>
                <w:sz w:val="20"/>
                <w:szCs w:val="20"/>
                <w:highlight w:val="yellow"/>
              </w:rPr>
              <w:t xml:space="preserve">  </w:t>
            </w:r>
          </w:p>
          <w:p w14:paraId="71500331" w14:textId="25976830" w:rsidR="007E4B93" w:rsidRPr="007E4B93" w:rsidRDefault="007E4B93" w:rsidP="00CB7037">
            <w:pPr>
              <w:rPr>
                <w:rFonts w:asciiTheme="minorHAnsi" w:eastAsiaTheme="minorHAnsi" w:hAnsiTheme="minorHAnsi" w:cs="Arial"/>
                <w:sz w:val="20"/>
                <w:szCs w:val="20"/>
                <w:highlight w:val="yellow"/>
              </w:rPr>
            </w:pPr>
          </w:p>
          <w:p w14:paraId="3C84B6CE" w14:textId="0E251E63" w:rsidR="007E4B93" w:rsidRPr="00CB7037" w:rsidRDefault="007E4B93" w:rsidP="00CB7037">
            <w:pPr>
              <w:rPr>
                <w:rFonts w:asciiTheme="minorHAnsi" w:eastAsiaTheme="minorHAnsi" w:hAnsiTheme="minorHAnsi" w:cs="Arial"/>
                <w:sz w:val="20"/>
                <w:szCs w:val="20"/>
              </w:rPr>
            </w:pPr>
            <w:r w:rsidRPr="007E4B93">
              <w:rPr>
                <w:rFonts w:asciiTheme="minorHAnsi" w:eastAsiaTheme="minorHAnsi" w:hAnsiTheme="minorHAnsi" w:cs="Arial"/>
                <w:sz w:val="20"/>
                <w:szCs w:val="20"/>
                <w:highlight w:val="yellow"/>
              </w:rPr>
              <w:t>Any recommended changes are to be sent to the Executive Committee for review, prior to forwarding to the Board of Directors for consideration.</w:t>
            </w:r>
          </w:p>
          <w:p w14:paraId="1D88161B" w14:textId="5BC25508" w:rsidR="00DF7A6C" w:rsidRPr="00DF7A6C" w:rsidRDefault="00DF7A6C" w:rsidP="00CB7037">
            <w:pPr>
              <w:rPr>
                <w:rFonts w:asciiTheme="minorHAnsi" w:hAnsiTheme="minorHAnsi" w:cstheme="minorHAnsi"/>
                <w:sz w:val="20"/>
                <w:szCs w:val="20"/>
              </w:rPr>
            </w:pPr>
          </w:p>
        </w:tc>
      </w:tr>
      <w:tr w:rsidR="00AF6632" w:rsidRPr="006D6750" w14:paraId="7A305A5A" w14:textId="77777777" w:rsidTr="005A79E5">
        <w:trPr>
          <w:trHeight w:val="680"/>
        </w:trPr>
        <w:tc>
          <w:tcPr>
            <w:tcW w:w="2335" w:type="dxa"/>
          </w:tcPr>
          <w:p w14:paraId="7EC0E9A3" w14:textId="77777777" w:rsidR="00AF6632" w:rsidRPr="005C5C89" w:rsidRDefault="00AF6632" w:rsidP="005A79E5">
            <w:pPr>
              <w:rPr>
                <w:rFonts w:asciiTheme="minorHAnsi" w:hAnsiTheme="minorHAnsi" w:cstheme="minorHAnsi"/>
                <w:b/>
                <w:sz w:val="20"/>
                <w:szCs w:val="20"/>
              </w:rPr>
            </w:pPr>
            <w:r w:rsidRPr="005C5C89">
              <w:rPr>
                <w:rFonts w:asciiTheme="minorHAnsi" w:hAnsiTheme="minorHAnsi" w:cstheme="minorHAnsi"/>
                <w:b/>
                <w:sz w:val="20"/>
                <w:szCs w:val="20"/>
              </w:rPr>
              <w:t>Size</w:t>
            </w:r>
            <w:r>
              <w:rPr>
                <w:rFonts w:asciiTheme="minorHAnsi" w:hAnsiTheme="minorHAnsi" w:cstheme="minorHAnsi"/>
                <w:b/>
                <w:sz w:val="20"/>
                <w:szCs w:val="20"/>
              </w:rPr>
              <w:t xml:space="preserve">, </w:t>
            </w:r>
            <w:r w:rsidRPr="005C5C89">
              <w:rPr>
                <w:rFonts w:asciiTheme="minorHAnsi" w:hAnsiTheme="minorHAnsi" w:cstheme="minorHAnsi"/>
                <w:b/>
                <w:sz w:val="20"/>
                <w:szCs w:val="20"/>
              </w:rPr>
              <w:t>Composition</w:t>
            </w:r>
            <w:r>
              <w:rPr>
                <w:rFonts w:asciiTheme="minorHAnsi" w:hAnsiTheme="minorHAnsi" w:cstheme="minorHAnsi"/>
                <w:b/>
                <w:sz w:val="20"/>
                <w:szCs w:val="20"/>
              </w:rPr>
              <w:t xml:space="preserve"> &amp; Appointment</w:t>
            </w:r>
          </w:p>
        </w:tc>
        <w:tc>
          <w:tcPr>
            <w:tcW w:w="7020" w:type="dxa"/>
          </w:tcPr>
          <w:p w14:paraId="49D006E1" w14:textId="26DEA6E1" w:rsidR="00AF6632" w:rsidRPr="00CB7037" w:rsidRDefault="00AF6632" w:rsidP="005A79E5">
            <w:pPr>
              <w:rPr>
                <w:rFonts w:asciiTheme="minorHAnsi" w:hAnsiTheme="minorHAnsi" w:cstheme="minorHAnsi"/>
                <w:sz w:val="20"/>
                <w:szCs w:val="20"/>
              </w:rPr>
            </w:pPr>
            <w:r w:rsidRPr="00C2795A">
              <w:rPr>
                <w:rFonts w:asciiTheme="minorHAnsi" w:hAnsiTheme="minorHAnsi" w:cstheme="minorHAnsi"/>
                <w:sz w:val="20"/>
                <w:szCs w:val="20"/>
                <w:highlight w:val="yellow"/>
              </w:rPr>
              <w:t xml:space="preserve">The Task Force shall be composed of </w:t>
            </w:r>
            <w:r w:rsidR="00C2795A">
              <w:rPr>
                <w:rFonts w:asciiTheme="minorHAnsi" w:hAnsiTheme="minorHAnsi" w:cstheme="minorHAnsi"/>
                <w:sz w:val="20"/>
                <w:szCs w:val="20"/>
                <w:highlight w:val="yellow"/>
              </w:rPr>
              <w:t xml:space="preserve">the Chair and </w:t>
            </w:r>
            <w:r w:rsidR="00C2795A" w:rsidRPr="00C2795A">
              <w:rPr>
                <w:rFonts w:asciiTheme="minorHAnsi" w:hAnsiTheme="minorHAnsi" w:cstheme="minorHAnsi"/>
                <w:sz w:val="20"/>
                <w:szCs w:val="20"/>
                <w:highlight w:val="yellow"/>
              </w:rPr>
              <w:t>3 Board members, selected by the President.</w:t>
            </w:r>
          </w:p>
          <w:p w14:paraId="4CA4B889" w14:textId="69B13D9F" w:rsidR="00AF6632" w:rsidRDefault="00AF6632" w:rsidP="005A79E5">
            <w:pPr>
              <w:rPr>
                <w:rFonts w:asciiTheme="minorHAnsi" w:hAnsiTheme="minorHAnsi" w:cstheme="minorHAnsi"/>
                <w:sz w:val="20"/>
                <w:szCs w:val="20"/>
                <w:highlight w:val="yellow"/>
              </w:rPr>
            </w:pPr>
          </w:p>
          <w:p w14:paraId="66482E98" w14:textId="4EB5B5CE" w:rsidR="00AF6632" w:rsidRPr="006D6750" w:rsidRDefault="00AF6632" w:rsidP="005A79E5">
            <w:pPr>
              <w:rPr>
                <w:rFonts w:asciiTheme="minorHAnsi" w:hAnsiTheme="minorHAnsi" w:cstheme="minorHAnsi"/>
                <w:sz w:val="20"/>
                <w:szCs w:val="20"/>
                <w:highlight w:val="yellow"/>
              </w:rPr>
            </w:pPr>
            <w:r w:rsidRPr="00974576">
              <w:rPr>
                <w:rFonts w:asciiTheme="minorHAnsi" w:hAnsiTheme="minorHAnsi" w:cstheme="minorHAnsi"/>
                <w:sz w:val="20"/>
                <w:szCs w:val="20"/>
              </w:rPr>
              <w:t xml:space="preserve">The </w:t>
            </w:r>
            <w:r w:rsidR="00AD7533" w:rsidRPr="00974576">
              <w:rPr>
                <w:rFonts w:asciiTheme="minorHAnsi" w:hAnsiTheme="minorHAnsi" w:cstheme="minorHAnsi"/>
                <w:sz w:val="20"/>
                <w:szCs w:val="20"/>
              </w:rPr>
              <w:t xml:space="preserve">President-elect is </w:t>
            </w:r>
            <w:r w:rsidRPr="00974576">
              <w:rPr>
                <w:rFonts w:asciiTheme="minorHAnsi" w:hAnsiTheme="minorHAnsi" w:cstheme="minorHAnsi"/>
                <w:sz w:val="20"/>
                <w:szCs w:val="20"/>
              </w:rPr>
              <w:t xml:space="preserve">Chair of the </w:t>
            </w:r>
            <w:r w:rsidR="00AD7533" w:rsidRPr="00974576">
              <w:rPr>
                <w:rFonts w:asciiTheme="minorHAnsi" w:hAnsiTheme="minorHAnsi" w:cstheme="minorHAnsi"/>
                <w:sz w:val="20"/>
                <w:szCs w:val="20"/>
              </w:rPr>
              <w:t>Bylaws &amp; Policies Task Force.</w:t>
            </w:r>
          </w:p>
        </w:tc>
      </w:tr>
      <w:tr w:rsidR="00AF6632" w:rsidRPr="00607967" w14:paraId="03A32F8F" w14:textId="77777777" w:rsidTr="005A79E5">
        <w:trPr>
          <w:trHeight w:val="347"/>
        </w:trPr>
        <w:tc>
          <w:tcPr>
            <w:tcW w:w="2335" w:type="dxa"/>
          </w:tcPr>
          <w:p w14:paraId="2C07266F" w14:textId="77777777" w:rsidR="00AF6632" w:rsidRPr="005C5C89" w:rsidRDefault="00AF6632" w:rsidP="005A79E5">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295A2DFE" w14:textId="77777777" w:rsidR="00AF6632" w:rsidRPr="00607967" w:rsidRDefault="00AF6632" w:rsidP="005A79E5">
            <w:pPr>
              <w:spacing w:after="200"/>
              <w:rPr>
                <w:rFonts w:asciiTheme="minorHAnsi" w:eastAsia="Calibri" w:hAnsiTheme="minorHAnsi" w:cstheme="minorHAnsi"/>
                <w:bCs/>
                <w:sz w:val="20"/>
                <w:szCs w:val="20"/>
              </w:rPr>
            </w:pPr>
            <w:r w:rsidRPr="00607967">
              <w:rPr>
                <w:rFonts w:asciiTheme="minorHAnsi" w:eastAsia="Calibri" w:hAnsiTheme="minorHAnsi" w:cstheme="minorHAnsi"/>
                <w:bCs/>
                <w:sz w:val="20"/>
                <w:szCs w:val="20"/>
              </w:rPr>
              <w:t>1 year term</w:t>
            </w:r>
          </w:p>
        </w:tc>
      </w:tr>
      <w:tr w:rsidR="00AF6632" w:rsidRPr="005C5C89" w14:paraId="30C33124" w14:textId="77777777" w:rsidTr="005A79E5">
        <w:trPr>
          <w:trHeight w:val="441"/>
        </w:trPr>
        <w:tc>
          <w:tcPr>
            <w:tcW w:w="2335" w:type="dxa"/>
          </w:tcPr>
          <w:p w14:paraId="266442F7" w14:textId="77777777" w:rsidR="00AF6632" w:rsidRPr="005C5C89" w:rsidRDefault="00AF6632" w:rsidP="005A79E5">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6F69B22D" w14:textId="4DD50CE3" w:rsidR="00AF6632" w:rsidRPr="00030134" w:rsidRDefault="00AD7533" w:rsidP="005A79E5">
            <w:pPr>
              <w:rPr>
                <w:rFonts w:asciiTheme="minorHAnsi" w:hAnsiTheme="minorHAnsi" w:cstheme="minorHAnsi"/>
                <w:sz w:val="20"/>
                <w:szCs w:val="20"/>
              </w:rPr>
            </w:pPr>
            <w:r>
              <w:rPr>
                <w:rFonts w:asciiTheme="minorHAnsi" w:hAnsiTheme="minorHAnsi" w:cstheme="minorHAnsi"/>
                <w:sz w:val="20"/>
                <w:szCs w:val="20"/>
              </w:rPr>
              <w:t>Executive</w:t>
            </w:r>
            <w:r w:rsidR="00AF6632">
              <w:rPr>
                <w:rFonts w:asciiTheme="minorHAnsi" w:hAnsiTheme="minorHAnsi" w:cstheme="minorHAnsi"/>
                <w:sz w:val="20"/>
                <w:szCs w:val="20"/>
              </w:rPr>
              <w:t xml:space="preserve"> Committee</w:t>
            </w:r>
          </w:p>
          <w:p w14:paraId="44E56E3F" w14:textId="77777777" w:rsidR="00AF6632" w:rsidRPr="005C5C89" w:rsidRDefault="00AF6632" w:rsidP="005A79E5">
            <w:pPr>
              <w:rPr>
                <w:rFonts w:asciiTheme="minorHAnsi" w:hAnsiTheme="minorHAnsi" w:cstheme="minorHAnsi"/>
                <w:sz w:val="20"/>
                <w:szCs w:val="20"/>
              </w:rPr>
            </w:pPr>
          </w:p>
        </w:tc>
      </w:tr>
      <w:tr w:rsidR="00AF6632" w:rsidRPr="005C5C89" w14:paraId="37DBA50F" w14:textId="77777777" w:rsidTr="005A79E5">
        <w:trPr>
          <w:trHeight w:val="383"/>
        </w:trPr>
        <w:tc>
          <w:tcPr>
            <w:tcW w:w="2335" w:type="dxa"/>
          </w:tcPr>
          <w:p w14:paraId="4B410C24" w14:textId="77777777" w:rsidR="00AF6632" w:rsidRPr="005C5C89" w:rsidRDefault="00AF6632" w:rsidP="005A79E5">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197BA7A8" w14:textId="77777777" w:rsidR="00AF6632" w:rsidRPr="005C5C89" w:rsidRDefault="00AF6632" w:rsidP="005A79E5">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0057FFCD" w14:textId="77777777" w:rsidR="00AF6632" w:rsidRDefault="00AF6632" w:rsidP="00AF6632">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AD7533" w:rsidRPr="005C5C89" w14:paraId="6B0D5F6E" w14:textId="77777777" w:rsidTr="00DD65CC">
        <w:trPr>
          <w:trHeight w:val="362"/>
        </w:trPr>
        <w:tc>
          <w:tcPr>
            <w:tcW w:w="2335" w:type="dxa"/>
            <w:shd w:val="clear" w:color="auto" w:fill="FBD4B4" w:themeFill="accent6" w:themeFillTint="66"/>
          </w:tcPr>
          <w:p w14:paraId="6352A384" w14:textId="77777777" w:rsidR="00AD7533" w:rsidRPr="005C5C89" w:rsidRDefault="00AD7533" w:rsidP="005A79E5">
            <w:pPr>
              <w:rPr>
                <w:rFonts w:asciiTheme="minorHAnsi" w:hAnsiTheme="minorHAnsi" w:cstheme="minorHAnsi"/>
                <w:b/>
                <w:sz w:val="20"/>
                <w:szCs w:val="20"/>
              </w:rPr>
            </w:pPr>
            <w:bookmarkStart w:id="32" w:name="_Hlk36219534"/>
            <w:bookmarkStart w:id="33" w:name="_Hlk36219446"/>
            <w:r>
              <w:rPr>
                <w:rFonts w:asciiTheme="minorHAnsi" w:hAnsiTheme="minorHAnsi" w:cstheme="minorHAnsi"/>
                <w:b/>
                <w:sz w:val="20"/>
                <w:szCs w:val="20"/>
              </w:rPr>
              <w:t>Name:</w:t>
            </w:r>
          </w:p>
        </w:tc>
        <w:tc>
          <w:tcPr>
            <w:tcW w:w="7020" w:type="dxa"/>
            <w:shd w:val="clear" w:color="auto" w:fill="FBD4B4" w:themeFill="accent6" w:themeFillTint="66"/>
          </w:tcPr>
          <w:p w14:paraId="7457E587" w14:textId="46015A10" w:rsidR="00AD7533" w:rsidRPr="00AD7533" w:rsidRDefault="00AD7533" w:rsidP="005A79E5">
            <w:pPr>
              <w:rPr>
                <w:rFonts w:asciiTheme="minorHAnsi" w:hAnsiTheme="minorHAnsi" w:cstheme="minorHAnsi"/>
                <w:b/>
                <w:bCs/>
                <w:sz w:val="20"/>
                <w:szCs w:val="20"/>
              </w:rPr>
            </w:pPr>
            <w:r w:rsidRPr="00AD7533">
              <w:rPr>
                <w:rFonts w:asciiTheme="minorHAnsi" w:hAnsiTheme="minorHAnsi" w:cstheme="minorHAnsi"/>
                <w:b/>
                <w:bCs/>
                <w:sz w:val="20"/>
                <w:szCs w:val="20"/>
              </w:rPr>
              <w:t>Strategic Planning Task Force</w:t>
            </w:r>
            <w:r w:rsidR="005A79E5">
              <w:rPr>
                <w:rFonts w:asciiTheme="minorHAnsi" w:hAnsiTheme="minorHAnsi" w:cstheme="minorHAnsi"/>
                <w:b/>
                <w:bCs/>
                <w:sz w:val="20"/>
                <w:szCs w:val="20"/>
              </w:rPr>
              <w:t xml:space="preserve"> – convened as necessary</w:t>
            </w:r>
          </w:p>
        </w:tc>
      </w:tr>
      <w:tr w:rsidR="00AD7533" w:rsidRPr="006D6750" w14:paraId="61F7DE1A" w14:textId="77777777" w:rsidTr="005A79E5">
        <w:trPr>
          <w:trHeight w:val="578"/>
        </w:trPr>
        <w:tc>
          <w:tcPr>
            <w:tcW w:w="2335" w:type="dxa"/>
          </w:tcPr>
          <w:p w14:paraId="7B12F4AC" w14:textId="77777777" w:rsidR="00AD7533" w:rsidRPr="005C5C89" w:rsidRDefault="00AD7533" w:rsidP="005A79E5">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1CD185B5" w14:textId="0F4C83C7" w:rsidR="00AD7533" w:rsidRDefault="00AD7533" w:rsidP="005A79E5">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purpose of the </w:t>
            </w:r>
            <w:r>
              <w:rPr>
                <w:rFonts w:asciiTheme="minorHAnsi" w:hAnsiTheme="minorHAnsi" w:cstheme="minorHAnsi"/>
                <w:sz w:val="20"/>
                <w:szCs w:val="20"/>
                <w:highlight w:val="yellow"/>
              </w:rPr>
              <w:t xml:space="preserve">Strategic Planning </w:t>
            </w:r>
            <w:r w:rsidRPr="006D6750">
              <w:rPr>
                <w:rFonts w:asciiTheme="minorHAnsi" w:hAnsiTheme="minorHAnsi" w:cstheme="minorHAnsi"/>
                <w:sz w:val="20"/>
                <w:szCs w:val="20"/>
                <w:highlight w:val="yellow"/>
              </w:rPr>
              <w:t xml:space="preserve">Task Force is to </w:t>
            </w:r>
            <w:r w:rsidR="00974576">
              <w:rPr>
                <w:rFonts w:asciiTheme="minorHAnsi" w:hAnsiTheme="minorHAnsi" w:cstheme="minorHAnsi"/>
                <w:sz w:val="20"/>
                <w:szCs w:val="20"/>
                <w:highlight w:val="yellow"/>
              </w:rPr>
              <w:t>coordinate the Strategic Plan process, as required under NAR’s Core Competencies.  NETAR’s current</w:t>
            </w:r>
            <w:r w:rsidR="0004509D">
              <w:rPr>
                <w:rFonts w:asciiTheme="minorHAnsi" w:hAnsiTheme="minorHAnsi" w:cstheme="minorHAnsi"/>
                <w:sz w:val="20"/>
                <w:szCs w:val="20"/>
                <w:highlight w:val="yellow"/>
              </w:rPr>
              <w:t xml:space="preserve"> planning</w:t>
            </w:r>
            <w:r w:rsidR="00974576">
              <w:rPr>
                <w:rFonts w:asciiTheme="minorHAnsi" w:hAnsiTheme="minorHAnsi" w:cstheme="minorHAnsi"/>
                <w:sz w:val="20"/>
                <w:szCs w:val="20"/>
                <w:highlight w:val="yellow"/>
              </w:rPr>
              <w:t xml:space="preserve"> cycle is </w:t>
            </w:r>
            <w:r w:rsidR="0004509D">
              <w:rPr>
                <w:rFonts w:asciiTheme="minorHAnsi" w:hAnsiTheme="minorHAnsi" w:cstheme="minorHAnsi"/>
                <w:sz w:val="20"/>
                <w:szCs w:val="20"/>
                <w:highlight w:val="yellow"/>
              </w:rPr>
              <w:t>every 3 years</w:t>
            </w:r>
            <w:r w:rsidR="00974576">
              <w:rPr>
                <w:rFonts w:asciiTheme="minorHAnsi" w:hAnsiTheme="minorHAnsi" w:cstheme="minorHAnsi"/>
                <w:sz w:val="20"/>
                <w:szCs w:val="20"/>
                <w:highlight w:val="yellow"/>
              </w:rPr>
              <w:t>.</w:t>
            </w:r>
            <w:r w:rsidR="00C2795A">
              <w:rPr>
                <w:rFonts w:asciiTheme="minorHAnsi" w:hAnsiTheme="minorHAnsi" w:cstheme="minorHAnsi"/>
                <w:sz w:val="20"/>
                <w:szCs w:val="20"/>
                <w:highlight w:val="yellow"/>
              </w:rPr>
              <w:t xml:space="preserve">  </w:t>
            </w:r>
            <w:r w:rsidR="0004509D">
              <w:rPr>
                <w:rFonts w:asciiTheme="minorHAnsi" w:hAnsiTheme="minorHAnsi" w:cstheme="minorHAnsi"/>
                <w:sz w:val="20"/>
                <w:szCs w:val="20"/>
                <w:highlight w:val="yellow"/>
              </w:rPr>
              <w:t>The task force is to review the TR Strategic Plan for any key initiatives which should be factored into the NETAR plan.  Changes to the committee/task force structure may be recommended by the task force in order to carry out new plan objectives.  Objectives may be updated annually, as necessary.</w:t>
            </w:r>
          </w:p>
          <w:p w14:paraId="2141521D" w14:textId="7D8CC794" w:rsidR="00974576" w:rsidRPr="006D6750" w:rsidRDefault="00974576" w:rsidP="005A79E5">
            <w:pPr>
              <w:rPr>
                <w:rFonts w:asciiTheme="minorHAnsi" w:hAnsiTheme="minorHAnsi" w:cstheme="minorHAnsi"/>
                <w:sz w:val="20"/>
                <w:szCs w:val="20"/>
                <w:highlight w:val="yellow"/>
              </w:rPr>
            </w:pPr>
          </w:p>
        </w:tc>
      </w:tr>
      <w:tr w:rsidR="00AD7533" w:rsidRPr="006D6750" w14:paraId="436ECD70" w14:textId="77777777" w:rsidTr="005A79E5">
        <w:trPr>
          <w:trHeight w:val="680"/>
        </w:trPr>
        <w:tc>
          <w:tcPr>
            <w:tcW w:w="2335" w:type="dxa"/>
          </w:tcPr>
          <w:p w14:paraId="7D1074CB" w14:textId="77777777" w:rsidR="00AD7533" w:rsidRPr="005C5C89" w:rsidRDefault="00AD7533" w:rsidP="005A79E5">
            <w:pPr>
              <w:rPr>
                <w:rFonts w:asciiTheme="minorHAnsi" w:hAnsiTheme="minorHAnsi" w:cstheme="minorHAnsi"/>
                <w:b/>
                <w:sz w:val="20"/>
                <w:szCs w:val="20"/>
              </w:rPr>
            </w:pPr>
            <w:r w:rsidRPr="005C5C89">
              <w:rPr>
                <w:rFonts w:asciiTheme="minorHAnsi" w:hAnsiTheme="minorHAnsi" w:cstheme="minorHAnsi"/>
                <w:b/>
                <w:sz w:val="20"/>
                <w:szCs w:val="20"/>
              </w:rPr>
              <w:t>Size</w:t>
            </w:r>
            <w:r>
              <w:rPr>
                <w:rFonts w:asciiTheme="minorHAnsi" w:hAnsiTheme="minorHAnsi" w:cstheme="minorHAnsi"/>
                <w:b/>
                <w:sz w:val="20"/>
                <w:szCs w:val="20"/>
              </w:rPr>
              <w:t xml:space="preserve">, </w:t>
            </w:r>
            <w:r w:rsidRPr="005C5C89">
              <w:rPr>
                <w:rFonts w:asciiTheme="minorHAnsi" w:hAnsiTheme="minorHAnsi" w:cstheme="minorHAnsi"/>
                <w:b/>
                <w:sz w:val="20"/>
                <w:szCs w:val="20"/>
              </w:rPr>
              <w:t>Composition</w:t>
            </w:r>
            <w:r>
              <w:rPr>
                <w:rFonts w:asciiTheme="minorHAnsi" w:hAnsiTheme="minorHAnsi" w:cstheme="minorHAnsi"/>
                <w:b/>
                <w:sz w:val="20"/>
                <w:szCs w:val="20"/>
              </w:rPr>
              <w:t xml:space="preserve"> &amp; Appointment</w:t>
            </w:r>
          </w:p>
        </w:tc>
        <w:tc>
          <w:tcPr>
            <w:tcW w:w="7020" w:type="dxa"/>
          </w:tcPr>
          <w:p w14:paraId="7B5D786B" w14:textId="43763942" w:rsidR="00AD7533" w:rsidRDefault="00AD7533" w:rsidP="005A79E5">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Task Force shall be composed of </w:t>
            </w:r>
            <w:r w:rsidR="00320BB8">
              <w:rPr>
                <w:rFonts w:asciiTheme="minorHAnsi" w:hAnsiTheme="minorHAnsi" w:cstheme="minorHAnsi"/>
                <w:sz w:val="20"/>
                <w:szCs w:val="20"/>
                <w:highlight w:val="yellow"/>
              </w:rPr>
              <w:t>XX members selected by the President.</w:t>
            </w:r>
          </w:p>
          <w:p w14:paraId="4BE197A2" w14:textId="72B31332" w:rsidR="00AD7533" w:rsidRDefault="00AD7533" w:rsidP="005A79E5">
            <w:pPr>
              <w:rPr>
                <w:rFonts w:asciiTheme="minorHAnsi" w:hAnsiTheme="minorHAnsi" w:cstheme="minorHAnsi"/>
                <w:sz w:val="20"/>
                <w:szCs w:val="20"/>
                <w:highlight w:val="yellow"/>
              </w:rPr>
            </w:pPr>
          </w:p>
          <w:p w14:paraId="2882F7F2" w14:textId="77777777" w:rsidR="00AD7533" w:rsidRPr="006D6750" w:rsidRDefault="00AD7533" w:rsidP="005A79E5">
            <w:pPr>
              <w:rPr>
                <w:rFonts w:asciiTheme="minorHAnsi" w:hAnsiTheme="minorHAnsi" w:cstheme="minorHAnsi"/>
                <w:sz w:val="20"/>
                <w:szCs w:val="20"/>
                <w:highlight w:val="yellow"/>
              </w:rPr>
            </w:pPr>
            <w:r w:rsidRPr="00974576">
              <w:rPr>
                <w:rFonts w:asciiTheme="minorHAnsi" w:hAnsiTheme="minorHAnsi" w:cstheme="minorHAnsi"/>
                <w:sz w:val="20"/>
                <w:szCs w:val="20"/>
              </w:rPr>
              <w:t>The President-elect is Chair of the Bylaws &amp; Policies Task Force.</w:t>
            </w:r>
          </w:p>
        </w:tc>
      </w:tr>
      <w:tr w:rsidR="00AD7533" w:rsidRPr="00607967" w14:paraId="01BDF0C2" w14:textId="77777777" w:rsidTr="005A79E5">
        <w:trPr>
          <w:trHeight w:val="347"/>
        </w:trPr>
        <w:tc>
          <w:tcPr>
            <w:tcW w:w="2335" w:type="dxa"/>
          </w:tcPr>
          <w:p w14:paraId="0CCC2951" w14:textId="77777777" w:rsidR="00AD7533" w:rsidRPr="005C5C89" w:rsidRDefault="00AD7533" w:rsidP="005A79E5">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0F59C3EC" w14:textId="77777777" w:rsidR="00AD7533" w:rsidRPr="00607967" w:rsidRDefault="00AD7533" w:rsidP="005A79E5">
            <w:pPr>
              <w:spacing w:after="200"/>
              <w:rPr>
                <w:rFonts w:asciiTheme="minorHAnsi" w:eastAsia="Calibri" w:hAnsiTheme="minorHAnsi" w:cstheme="minorHAnsi"/>
                <w:bCs/>
                <w:sz w:val="20"/>
                <w:szCs w:val="20"/>
              </w:rPr>
            </w:pPr>
            <w:r w:rsidRPr="00607967">
              <w:rPr>
                <w:rFonts w:asciiTheme="minorHAnsi" w:eastAsia="Calibri" w:hAnsiTheme="minorHAnsi" w:cstheme="minorHAnsi"/>
                <w:bCs/>
                <w:sz w:val="20"/>
                <w:szCs w:val="20"/>
              </w:rPr>
              <w:t>1 year term</w:t>
            </w:r>
          </w:p>
        </w:tc>
      </w:tr>
      <w:tr w:rsidR="00AD7533" w:rsidRPr="005C5C89" w14:paraId="1D9EFD26" w14:textId="77777777" w:rsidTr="005A79E5">
        <w:trPr>
          <w:trHeight w:val="441"/>
        </w:trPr>
        <w:tc>
          <w:tcPr>
            <w:tcW w:w="2335" w:type="dxa"/>
          </w:tcPr>
          <w:p w14:paraId="6EC9E28B" w14:textId="77777777" w:rsidR="00AD7533" w:rsidRPr="005C5C89" w:rsidRDefault="00AD7533" w:rsidP="005A79E5">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5204E4CF" w14:textId="77777777" w:rsidR="00AD7533" w:rsidRPr="00030134" w:rsidRDefault="00AD7533" w:rsidP="005A79E5">
            <w:pPr>
              <w:rPr>
                <w:rFonts w:asciiTheme="minorHAnsi" w:hAnsiTheme="minorHAnsi" w:cstheme="minorHAnsi"/>
                <w:sz w:val="20"/>
                <w:szCs w:val="20"/>
              </w:rPr>
            </w:pPr>
            <w:r>
              <w:rPr>
                <w:rFonts w:asciiTheme="minorHAnsi" w:hAnsiTheme="minorHAnsi" w:cstheme="minorHAnsi"/>
                <w:sz w:val="20"/>
                <w:szCs w:val="20"/>
              </w:rPr>
              <w:t>Executive Committee</w:t>
            </w:r>
          </w:p>
          <w:p w14:paraId="20CAC2C7" w14:textId="77777777" w:rsidR="00AD7533" w:rsidRPr="005C5C89" w:rsidRDefault="00AD7533" w:rsidP="005A79E5">
            <w:pPr>
              <w:rPr>
                <w:rFonts w:asciiTheme="minorHAnsi" w:hAnsiTheme="minorHAnsi" w:cstheme="minorHAnsi"/>
                <w:sz w:val="20"/>
                <w:szCs w:val="20"/>
              </w:rPr>
            </w:pPr>
          </w:p>
        </w:tc>
      </w:tr>
      <w:tr w:rsidR="00AD7533" w:rsidRPr="005C5C89" w14:paraId="3A0A2B80" w14:textId="77777777" w:rsidTr="005A79E5">
        <w:trPr>
          <w:trHeight w:val="383"/>
        </w:trPr>
        <w:tc>
          <w:tcPr>
            <w:tcW w:w="2335" w:type="dxa"/>
          </w:tcPr>
          <w:p w14:paraId="77625EC3" w14:textId="77777777" w:rsidR="00AD7533" w:rsidRPr="005C5C89" w:rsidRDefault="00AD7533" w:rsidP="005A79E5">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13DA5561" w14:textId="77777777" w:rsidR="00AD7533" w:rsidRPr="005C5C89" w:rsidRDefault="00AD7533" w:rsidP="005A79E5">
            <w:pPr>
              <w:rPr>
                <w:rFonts w:asciiTheme="minorHAnsi" w:hAnsiTheme="minorHAnsi" w:cstheme="minorHAnsi"/>
                <w:sz w:val="20"/>
                <w:szCs w:val="20"/>
              </w:rPr>
            </w:pPr>
            <w:r w:rsidRPr="005C5C89">
              <w:rPr>
                <w:rFonts w:asciiTheme="minorHAnsi" w:hAnsiTheme="minorHAnsi" w:cstheme="minorHAnsi"/>
                <w:sz w:val="20"/>
                <w:szCs w:val="20"/>
              </w:rPr>
              <w:t>CEO or Designee</w:t>
            </w:r>
          </w:p>
        </w:tc>
      </w:tr>
      <w:bookmarkEnd w:id="32"/>
    </w:tbl>
    <w:p w14:paraId="3333AF5C" w14:textId="052172F9" w:rsidR="00AD7533" w:rsidRDefault="00AD7533" w:rsidP="00AD7533">
      <w:pPr>
        <w:rPr>
          <w:rFonts w:asciiTheme="minorHAnsi" w:eastAsia="Calibri" w:hAnsiTheme="minorHAnsi" w:cstheme="minorHAnsi"/>
          <w:b/>
          <w:sz w:val="22"/>
          <w:szCs w:val="22"/>
        </w:rPr>
      </w:pPr>
    </w:p>
    <w:bookmarkEnd w:id="33"/>
    <w:p w14:paraId="7A7F331E" w14:textId="77777777" w:rsidR="00F42F33" w:rsidRDefault="00F42F33">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bookmarkEnd w:id="31"/>
    <w:p w14:paraId="77B1BE77" w14:textId="11B8FBB0" w:rsidR="007F0AFF" w:rsidRPr="00EA7E14" w:rsidRDefault="007F0AFF" w:rsidP="00EA7E14">
      <w:pPr>
        <w:rPr>
          <w:rFonts w:asciiTheme="minorHAnsi" w:eastAsia="Calibri" w:hAnsiTheme="minorHAnsi" w:cstheme="minorHAnsi"/>
          <w:b/>
          <w:sz w:val="22"/>
          <w:szCs w:val="22"/>
        </w:rPr>
      </w:pPr>
      <w:r w:rsidRPr="00EA7E14">
        <w:rPr>
          <w:rFonts w:asciiTheme="minorHAnsi" w:eastAsia="Calibri" w:hAnsiTheme="minorHAnsi" w:cstheme="minorHAnsi"/>
          <w:b/>
          <w:sz w:val="22"/>
          <w:szCs w:val="22"/>
        </w:rPr>
        <w:t>3</w:t>
      </w:r>
      <w:r w:rsidR="004070D7">
        <w:rPr>
          <w:rFonts w:asciiTheme="minorHAnsi" w:eastAsia="Calibri" w:hAnsiTheme="minorHAnsi" w:cstheme="minorHAnsi"/>
          <w:b/>
          <w:sz w:val="22"/>
          <w:szCs w:val="22"/>
        </w:rPr>
        <w:t>1</w:t>
      </w:r>
      <w:r w:rsidR="00B879B4">
        <w:rPr>
          <w:rFonts w:asciiTheme="minorHAnsi" w:eastAsia="Calibri" w:hAnsiTheme="minorHAnsi" w:cstheme="minorHAnsi"/>
          <w:b/>
          <w:sz w:val="22"/>
          <w:szCs w:val="22"/>
        </w:rPr>
        <w:t>1</w:t>
      </w:r>
      <w:r w:rsidRPr="00EA7E14">
        <w:rPr>
          <w:rFonts w:asciiTheme="minorHAnsi" w:eastAsia="Calibri" w:hAnsiTheme="minorHAnsi" w:cstheme="minorHAnsi"/>
          <w:b/>
          <w:sz w:val="22"/>
          <w:szCs w:val="22"/>
        </w:rPr>
        <w:t>.</w:t>
      </w:r>
      <w:r w:rsidRPr="00EA7E14">
        <w:rPr>
          <w:rFonts w:asciiTheme="minorHAnsi" w:eastAsia="Calibri" w:hAnsiTheme="minorHAnsi" w:cstheme="minorHAnsi"/>
          <w:b/>
          <w:sz w:val="22"/>
          <w:szCs w:val="22"/>
        </w:rPr>
        <w:tab/>
        <w:t>GOVERNMENT AFFAIRS COMMITTEE</w:t>
      </w:r>
    </w:p>
    <w:p w14:paraId="78E4E552" w14:textId="77777777" w:rsidR="007F0AFF" w:rsidRDefault="007F0AFF" w:rsidP="00EA7E14">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182B3A" w:rsidRPr="005C5C89" w14:paraId="3033E14C" w14:textId="77777777" w:rsidTr="006C7420">
        <w:trPr>
          <w:trHeight w:val="362"/>
        </w:trPr>
        <w:tc>
          <w:tcPr>
            <w:tcW w:w="2335" w:type="dxa"/>
            <w:shd w:val="clear" w:color="auto" w:fill="DBE5F1" w:themeFill="accent1" w:themeFillTint="33"/>
          </w:tcPr>
          <w:p w14:paraId="003E7201" w14:textId="77777777" w:rsidR="00182B3A" w:rsidRPr="005C5C89" w:rsidRDefault="00182B3A" w:rsidP="000F32FA">
            <w:pPr>
              <w:rPr>
                <w:rFonts w:asciiTheme="minorHAnsi" w:hAnsiTheme="minorHAnsi" w:cstheme="minorHAnsi"/>
                <w:b/>
                <w:sz w:val="20"/>
                <w:szCs w:val="20"/>
              </w:rPr>
            </w:pPr>
            <w:r>
              <w:rPr>
                <w:rFonts w:asciiTheme="minorHAnsi" w:hAnsiTheme="minorHAnsi" w:cstheme="minorHAnsi"/>
                <w:b/>
                <w:sz w:val="20"/>
                <w:szCs w:val="20"/>
              </w:rPr>
              <w:t>Name:</w:t>
            </w:r>
          </w:p>
        </w:tc>
        <w:tc>
          <w:tcPr>
            <w:tcW w:w="7020" w:type="dxa"/>
            <w:shd w:val="clear" w:color="auto" w:fill="DBE5F1" w:themeFill="accent1" w:themeFillTint="33"/>
          </w:tcPr>
          <w:p w14:paraId="76A84389" w14:textId="77777777" w:rsidR="00182B3A" w:rsidRPr="00EC2116" w:rsidRDefault="001A10B3" w:rsidP="000F32FA">
            <w:pPr>
              <w:rPr>
                <w:rFonts w:asciiTheme="minorHAnsi" w:hAnsiTheme="minorHAnsi" w:cstheme="minorHAnsi"/>
                <w:b/>
                <w:bCs/>
                <w:sz w:val="20"/>
                <w:szCs w:val="20"/>
              </w:rPr>
            </w:pPr>
            <w:r w:rsidRPr="00EC2116">
              <w:rPr>
                <w:rFonts w:asciiTheme="minorHAnsi" w:hAnsiTheme="minorHAnsi" w:cstheme="minorHAnsi"/>
                <w:b/>
                <w:bCs/>
                <w:sz w:val="20"/>
                <w:szCs w:val="20"/>
              </w:rPr>
              <w:t>Government Affairs</w:t>
            </w:r>
            <w:r w:rsidR="00182B3A" w:rsidRPr="00EC2116">
              <w:rPr>
                <w:rFonts w:asciiTheme="minorHAnsi" w:hAnsiTheme="minorHAnsi" w:cstheme="minorHAnsi"/>
                <w:b/>
                <w:bCs/>
                <w:sz w:val="20"/>
                <w:szCs w:val="20"/>
              </w:rPr>
              <w:t xml:space="preserve"> Committee</w:t>
            </w:r>
          </w:p>
        </w:tc>
      </w:tr>
      <w:tr w:rsidR="00182B3A" w:rsidRPr="005C5C89" w14:paraId="5BAB3FC1" w14:textId="77777777" w:rsidTr="000F32FA">
        <w:trPr>
          <w:trHeight w:val="362"/>
        </w:trPr>
        <w:tc>
          <w:tcPr>
            <w:tcW w:w="2335" w:type="dxa"/>
          </w:tcPr>
          <w:p w14:paraId="5156F281"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 xml:space="preserve">Group Type: </w:t>
            </w:r>
          </w:p>
        </w:tc>
        <w:tc>
          <w:tcPr>
            <w:tcW w:w="7020" w:type="dxa"/>
          </w:tcPr>
          <w:p w14:paraId="0FA22D29" w14:textId="035FC522" w:rsidR="00182B3A" w:rsidRPr="005C5C89" w:rsidRDefault="00182B3A" w:rsidP="000F32FA">
            <w:pPr>
              <w:rPr>
                <w:rFonts w:asciiTheme="minorHAnsi" w:hAnsiTheme="minorHAnsi" w:cstheme="minorHAnsi"/>
                <w:sz w:val="20"/>
                <w:szCs w:val="20"/>
              </w:rPr>
            </w:pPr>
            <w:r w:rsidRPr="005C5C89">
              <w:rPr>
                <w:rFonts w:asciiTheme="minorHAnsi" w:hAnsiTheme="minorHAnsi" w:cstheme="minorHAnsi"/>
                <w:sz w:val="20"/>
                <w:szCs w:val="20"/>
              </w:rPr>
              <w:t>Standing Committee</w:t>
            </w:r>
            <w:r w:rsidR="00E22948">
              <w:rPr>
                <w:rFonts w:asciiTheme="minorHAnsi" w:hAnsiTheme="minorHAnsi" w:cstheme="minorHAnsi"/>
                <w:sz w:val="20"/>
                <w:szCs w:val="20"/>
              </w:rPr>
              <w:t xml:space="preserve">.  </w:t>
            </w:r>
            <w:r w:rsidR="00E22948" w:rsidRPr="00A62E5C">
              <w:rPr>
                <w:rFonts w:asciiTheme="minorHAnsi" w:hAnsiTheme="minorHAnsi" w:cstheme="minorHAnsi"/>
                <w:sz w:val="20"/>
                <w:szCs w:val="20"/>
              </w:rPr>
              <w:t xml:space="preserve">Oversees the RPAC </w:t>
            </w:r>
            <w:r w:rsidR="00482B30">
              <w:rPr>
                <w:rFonts w:asciiTheme="minorHAnsi" w:hAnsiTheme="minorHAnsi" w:cstheme="minorHAnsi"/>
                <w:sz w:val="20"/>
                <w:szCs w:val="20"/>
              </w:rPr>
              <w:t>and RPI</w:t>
            </w:r>
            <w:r w:rsidR="00B552C2">
              <w:rPr>
                <w:rFonts w:asciiTheme="minorHAnsi" w:hAnsiTheme="minorHAnsi" w:cstheme="minorHAnsi"/>
                <w:sz w:val="20"/>
                <w:szCs w:val="20"/>
              </w:rPr>
              <w:t>C</w:t>
            </w:r>
            <w:r w:rsidR="00482B30">
              <w:rPr>
                <w:rFonts w:asciiTheme="minorHAnsi" w:hAnsiTheme="minorHAnsi" w:cstheme="minorHAnsi"/>
                <w:sz w:val="20"/>
                <w:szCs w:val="20"/>
              </w:rPr>
              <w:t xml:space="preserve"> </w:t>
            </w:r>
            <w:r w:rsidR="00E22948" w:rsidRPr="00A62E5C">
              <w:rPr>
                <w:rFonts w:asciiTheme="minorHAnsi" w:hAnsiTheme="minorHAnsi" w:cstheme="minorHAnsi"/>
                <w:sz w:val="20"/>
                <w:szCs w:val="20"/>
              </w:rPr>
              <w:t>Task Force</w:t>
            </w:r>
            <w:r w:rsidR="00482B30">
              <w:rPr>
                <w:rFonts w:asciiTheme="minorHAnsi" w:hAnsiTheme="minorHAnsi" w:cstheme="minorHAnsi"/>
                <w:sz w:val="20"/>
                <w:szCs w:val="20"/>
              </w:rPr>
              <w:t>s</w:t>
            </w:r>
            <w:r w:rsidR="004070D7">
              <w:rPr>
                <w:rFonts w:asciiTheme="minorHAnsi" w:hAnsiTheme="minorHAnsi" w:cstheme="minorHAnsi"/>
                <w:sz w:val="20"/>
                <w:szCs w:val="20"/>
              </w:rPr>
              <w:t xml:space="preserve"> (see Section 31</w:t>
            </w:r>
            <w:r w:rsidR="00482B30">
              <w:rPr>
                <w:rFonts w:asciiTheme="minorHAnsi" w:hAnsiTheme="minorHAnsi" w:cstheme="minorHAnsi"/>
                <w:sz w:val="20"/>
                <w:szCs w:val="20"/>
              </w:rPr>
              <w:t>2</w:t>
            </w:r>
            <w:r w:rsidR="004070D7">
              <w:rPr>
                <w:rFonts w:asciiTheme="minorHAnsi" w:hAnsiTheme="minorHAnsi" w:cstheme="minorHAnsi"/>
                <w:sz w:val="20"/>
                <w:szCs w:val="20"/>
              </w:rPr>
              <w:t>)</w:t>
            </w:r>
          </w:p>
        </w:tc>
      </w:tr>
      <w:tr w:rsidR="00182B3A" w:rsidRPr="005C5C89" w14:paraId="7DA09162" w14:textId="77777777" w:rsidTr="000F32FA">
        <w:trPr>
          <w:trHeight w:val="410"/>
        </w:trPr>
        <w:tc>
          <w:tcPr>
            <w:tcW w:w="2335" w:type="dxa"/>
          </w:tcPr>
          <w:p w14:paraId="53B9C25A"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Open or Closed Meeting</w:t>
            </w:r>
          </w:p>
        </w:tc>
        <w:tc>
          <w:tcPr>
            <w:tcW w:w="7020" w:type="dxa"/>
          </w:tcPr>
          <w:p w14:paraId="1861DE79" w14:textId="77777777" w:rsidR="00182B3A" w:rsidRPr="005C5C89" w:rsidRDefault="001A10B3" w:rsidP="000F32FA">
            <w:pPr>
              <w:rPr>
                <w:rFonts w:asciiTheme="minorHAnsi" w:hAnsiTheme="minorHAnsi" w:cstheme="minorHAnsi"/>
                <w:sz w:val="20"/>
                <w:szCs w:val="20"/>
              </w:rPr>
            </w:pPr>
            <w:r>
              <w:rPr>
                <w:rFonts w:asciiTheme="minorHAnsi" w:hAnsiTheme="minorHAnsi" w:cstheme="minorHAnsi"/>
                <w:sz w:val="20"/>
                <w:szCs w:val="20"/>
              </w:rPr>
              <w:t>Open</w:t>
            </w:r>
            <w:r w:rsidR="00182B3A" w:rsidRPr="005C5C89">
              <w:rPr>
                <w:rFonts w:asciiTheme="minorHAnsi" w:hAnsiTheme="minorHAnsi" w:cstheme="minorHAnsi"/>
                <w:sz w:val="20"/>
                <w:szCs w:val="20"/>
              </w:rPr>
              <w:t xml:space="preserve"> meeting</w:t>
            </w:r>
          </w:p>
        </w:tc>
      </w:tr>
      <w:tr w:rsidR="000F32FA" w:rsidRPr="005C5C89" w14:paraId="6196080C" w14:textId="77777777" w:rsidTr="000F32FA">
        <w:trPr>
          <w:trHeight w:val="578"/>
        </w:trPr>
        <w:tc>
          <w:tcPr>
            <w:tcW w:w="2335" w:type="dxa"/>
          </w:tcPr>
          <w:p w14:paraId="13F65D1B" w14:textId="77777777" w:rsidR="000F32FA" w:rsidRPr="005C5C89" w:rsidRDefault="000F32FA" w:rsidP="000F32FA">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6D5E9C10" w14:textId="566B118F" w:rsidR="000F32FA" w:rsidRPr="00F1635B" w:rsidRDefault="000F32FA" w:rsidP="000F32FA">
            <w:pPr>
              <w:rPr>
                <w:rFonts w:asciiTheme="minorHAnsi" w:hAnsiTheme="minorHAnsi" w:cstheme="minorHAnsi"/>
                <w:sz w:val="20"/>
                <w:szCs w:val="20"/>
                <w:highlight w:val="yellow"/>
              </w:rPr>
            </w:pPr>
            <w:r w:rsidRPr="00A62E5C">
              <w:rPr>
                <w:rFonts w:asciiTheme="minorHAnsi" w:hAnsiTheme="minorHAnsi" w:cstheme="minorHAnsi"/>
                <w:sz w:val="20"/>
                <w:szCs w:val="20"/>
              </w:rPr>
              <w:t xml:space="preserve">The purpose of the Government Affairs Committee is to </w:t>
            </w:r>
            <w:r w:rsidR="00F53661" w:rsidRPr="00A62E5C">
              <w:rPr>
                <w:rFonts w:asciiTheme="minorHAnsi" w:hAnsiTheme="minorHAnsi" w:cstheme="minorHAnsi"/>
                <w:sz w:val="20"/>
                <w:szCs w:val="20"/>
              </w:rPr>
              <w:t>oversee key political affairs, legislative and regulatory</w:t>
            </w:r>
            <w:r w:rsidR="002275D0" w:rsidRPr="00A62E5C">
              <w:rPr>
                <w:rFonts w:asciiTheme="minorHAnsi" w:hAnsiTheme="minorHAnsi" w:cstheme="minorHAnsi"/>
                <w:sz w:val="20"/>
                <w:szCs w:val="20"/>
              </w:rPr>
              <w:t xml:space="preserve"> matters </w:t>
            </w:r>
            <w:r w:rsidR="00F53661" w:rsidRPr="00A62E5C">
              <w:rPr>
                <w:rFonts w:asciiTheme="minorHAnsi" w:hAnsiTheme="minorHAnsi" w:cstheme="minorHAnsi"/>
                <w:sz w:val="20"/>
                <w:szCs w:val="20"/>
              </w:rPr>
              <w:t xml:space="preserve"> impacting NETAR, as well as RPAC campaigns.</w:t>
            </w:r>
          </w:p>
        </w:tc>
      </w:tr>
      <w:tr w:rsidR="000F32FA" w:rsidRPr="005C5C89" w14:paraId="2B61DE7E" w14:textId="77777777" w:rsidTr="000F32FA">
        <w:trPr>
          <w:trHeight w:val="544"/>
        </w:trPr>
        <w:tc>
          <w:tcPr>
            <w:tcW w:w="2335" w:type="dxa"/>
          </w:tcPr>
          <w:p w14:paraId="53BFA679" w14:textId="77777777" w:rsidR="000F32FA" w:rsidRPr="005C5C89" w:rsidRDefault="000F32FA" w:rsidP="000F32FA">
            <w:pPr>
              <w:rPr>
                <w:rFonts w:asciiTheme="minorHAnsi" w:hAnsiTheme="minorHAnsi" w:cstheme="minorHAnsi"/>
                <w:b/>
                <w:sz w:val="20"/>
                <w:szCs w:val="20"/>
              </w:rPr>
            </w:pPr>
            <w:r w:rsidRPr="005C5C89">
              <w:rPr>
                <w:rFonts w:asciiTheme="minorHAnsi" w:hAnsiTheme="minorHAnsi" w:cstheme="minorHAnsi"/>
                <w:b/>
                <w:sz w:val="20"/>
                <w:szCs w:val="20"/>
              </w:rPr>
              <w:t>Strategic Plan Assignment</w:t>
            </w:r>
          </w:p>
        </w:tc>
        <w:tc>
          <w:tcPr>
            <w:tcW w:w="7020" w:type="dxa"/>
          </w:tcPr>
          <w:p w14:paraId="3A4024DE" w14:textId="50CBA52C" w:rsidR="00100F2B" w:rsidRDefault="000F32FA" w:rsidP="000F32FA">
            <w:pPr>
              <w:pStyle w:val="NormalWeb"/>
              <w:spacing w:before="0" w:beforeAutospacing="0" w:after="0" w:afterAutospacing="0"/>
              <w:ind w:left="31"/>
              <w:rPr>
                <w:rFonts w:asciiTheme="minorHAnsi" w:hAnsiTheme="minorHAnsi" w:cstheme="minorHAnsi"/>
                <w:sz w:val="20"/>
                <w:szCs w:val="20"/>
              </w:rPr>
            </w:pPr>
            <w:r>
              <w:rPr>
                <w:rFonts w:asciiTheme="minorHAnsi" w:hAnsiTheme="minorHAnsi" w:cstheme="minorHAnsi"/>
                <w:sz w:val="20"/>
                <w:szCs w:val="20"/>
              </w:rPr>
              <w:t xml:space="preserve">Goal 1, Objectives 1.1 and 1.2 </w:t>
            </w:r>
          </w:p>
          <w:p w14:paraId="7A62624B" w14:textId="0707331A" w:rsidR="000F32FA" w:rsidRPr="00817F82" w:rsidRDefault="000F32FA" w:rsidP="000F32FA">
            <w:pPr>
              <w:pStyle w:val="NormalWeb"/>
              <w:spacing w:before="0" w:beforeAutospacing="0" w:after="0" w:afterAutospacing="0"/>
              <w:ind w:left="31"/>
              <w:rPr>
                <w:rFonts w:asciiTheme="minorHAnsi" w:hAnsiTheme="minorHAnsi" w:cstheme="minorHAnsi"/>
                <w:sz w:val="20"/>
                <w:szCs w:val="20"/>
              </w:rPr>
            </w:pPr>
            <w:r w:rsidRPr="00817F82">
              <w:rPr>
                <w:rFonts w:asciiTheme="minorHAnsi" w:hAnsiTheme="minorHAnsi" w:cstheme="minorHAnsi"/>
                <w:sz w:val="20"/>
                <w:szCs w:val="20"/>
              </w:rPr>
              <w:t>Goal 3</w:t>
            </w:r>
            <w:r>
              <w:rPr>
                <w:rFonts w:asciiTheme="minorHAnsi" w:hAnsiTheme="minorHAnsi" w:cstheme="minorHAnsi"/>
                <w:sz w:val="20"/>
                <w:szCs w:val="20"/>
              </w:rPr>
              <w:t>,</w:t>
            </w:r>
            <w:r w:rsidRPr="00817F82">
              <w:rPr>
                <w:rFonts w:asciiTheme="minorHAnsi" w:hAnsiTheme="minorHAnsi" w:cstheme="minorHAnsi"/>
                <w:sz w:val="20"/>
                <w:szCs w:val="20"/>
              </w:rPr>
              <w:t xml:space="preserve"> Objective</w:t>
            </w:r>
            <w:r>
              <w:rPr>
                <w:rFonts w:asciiTheme="minorHAnsi" w:hAnsiTheme="minorHAnsi" w:cstheme="minorHAnsi"/>
                <w:sz w:val="20"/>
                <w:szCs w:val="20"/>
              </w:rPr>
              <w:t>s</w:t>
            </w:r>
            <w:r w:rsidRPr="00817F82">
              <w:rPr>
                <w:rFonts w:asciiTheme="minorHAnsi" w:hAnsiTheme="minorHAnsi" w:cstheme="minorHAnsi"/>
                <w:sz w:val="20"/>
                <w:szCs w:val="20"/>
              </w:rPr>
              <w:t xml:space="preserve"> 3.</w:t>
            </w:r>
            <w:r>
              <w:rPr>
                <w:rFonts w:asciiTheme="minorHAnsi" w:hAnsiTheme="minorHAnsi" w:cstheme="minorHAnsi"/>
                <w:sz w:val="20"/>
                <w:szCs w:val="20"/>
              </w:rPr>
              <w:t>4 and 3.5</w:t>
            </w:r>
          </w:p>
        </w:tc>
      </w:tr>
      <w:tr w:rsidR="000F32FA" w:rsidRPr="005C5C89" w14:paraId="1F8BB6F3" w14:textId="77777777" w:rsidTr="000F32FA">
        <w:trPr>
          <w:trHeight w:val="549"/>
        </w:trPr>
        <w:tc>
          <w:tcPr>
            <w:tcW w:w="2335" w:type="dxa"/>
          </w:tcPr>
          <w:p w14:paraId="64A15C5E" w14:textId="77777777" w:rsidR="000F32FA" w:rsidRPr="005C5C89" w:rsidRDefault="000F32FA" w:rsidP="000F32FA">
            <w:pPr>
              <w:rPr>
                <w:rFonts w:asciiTheme="minorHAnsi" w:hAnsiTheme="minorHAnsi" w:cstheme="minorHAnsi"/>
                <w:b/>
                <w:sz w:val="20"/>
                <w:szCs w:val="20"/>
              </w:rPr>
            </w:pPr>
            <w:r w:rsidRPr="00100F2B">
              <w:rPr>
                <w:rFonts w:asciiTheme="minorHAnsi" w:hAnsiTheme="minorHAnsi" w:cstheme="minorHAnsi"/>
                <w:b/>
                <w:sz w:val="20"/>
                <w:szCs w:val="20"/>
              </w:rPr>
              <w:t>Duties and Responsibilities</w:t>
            </w:r>
          </w:p>
        </w:tc>
        <w:tc>
          <w:tcPr>
            <w:tcW w:w="7020" w:type="dxa"/>
          </w:tcPr>
          <w:p w14:paraId="1D615EC3" w14:textId="77777777" w:rsidR="000F32FA" w:rsidRPr="000F32FA" w:rsidRDefault="000F32FA" w:rsidP="009A467F">
            <w:pPr>
              <w:pStyle w:val="ListParagraph"/>
              <w:widowControl w:val="0"/>
              <w:numPr>
                <w:ilvl w:val="0"/>
                <w:numId w:val="41"/>
              </w:numPr>
              <w:autoSpaceDE w:val="0"/>
              <w:autoSpaceDN w:val="0"/>
              <w:rPr>
                <w:rFonts w:asciiTheme="minorHAnsi" w:hAnsiTheme="minorHAnsi" w:cstheme="minorHAnsi"/>
                <w:sz w:val="20"/>
                <w:szCs w:val="20"/>
              </w:rPr>
            </w:pPr>
            <w:r w:rsidRPr="000F32FA">
              <w:rPr>
                <w:rFonts w:asciiTheme="minorHAnsi" w:hAnsiTheme="minorHAnsi" w:cstheme="minorHAnsi"/>
                <w:sz w:val="20"/>
                <w:szCs w:val="20"/>
              </w:rPr>
              <w:t>Be familiar with the NETAR Strategic Plan and specifically, those objectives assigned above.</w:t>
            </w:r>
          </w:p>
          <w:p w14:paraId="3B7D25CC" w14:textId="77777777" w:rsidR="000F32FA" w:rsidRPr="000F32FA" w:rsidRDefault="000F32FA" w:rsidP="009A467F">
            <w:pPr>
              <w:pStyle w:val="ListParagraph"/>
              <w:widowControl w:val="0"/>
              <w:numPr>
                <w:ilvl w:val="0"/>
                <w:numId w:val="41"/>
              </w:numPr>
              <w:autoSpaceDE w:val="0"/>
              <w:autoSpaceDN w:val="0"/>
              <w:rPr>
                <w:rFonts w:asciiTheme="minorHAnsi" w:hAnsiTheme="minorHAnsi" w:cstheme="minorHAnsi"/>
                <w:sz w:val="20"/>
                <w:szCs w:val="20"/>
              </w:rPr>
            </w:pPr>
            <w:r w:rsidRPr="000F32FA">
              <w:rPr>
                <w:rFonts w:asciiTheme="minorHAnsi" w:hAnsiTheme="minorHAnsi" w:cstheme="minorHAnsi"/>
                <w:sz w:val="20"/>
                <w:szCs w:val="20"/>
              </w:rPr>
              <w:t>Be familiar with, and stay within, approved budget line items.</w:t>
            </w:r>
          </w:p>
          <w:p w14:paraId="4B1FDD79" w14:textId="16551F7F" w:rsidR="000F32FA" w:rsidRPr="000F32FA" w:rsidRDefault="000F32FA" w:rsidP="009A467F">
            <w:pPr>
              <w:pStyle w:val="ListParagraph"/>
              <w:widowControl w:val="0"/>
              <w:numPr>
                <w:ilvl w:val="0"/>
                <w:numId w:val="41"/>
              </w:numPr>
              <w:autoSpaceDE w:val="0"/>
              <w:autoSpaceDN w:val="0"/>
              <w:rPr>
                <w:rFonts w:asciiTheme="minorHAnsi" w:hAnsiTheme="minorHAnsi" w:cstheme="minorHAnsi"/>
                <w:sz w:val="20"/>
                <w:szCs w:val="20"/>
              </w:rPr>
            </w:pPr>
            <w:r w:rsidRPr="000F32FA">
              <w:rPr>
                <w:rFonts w:asciiTheme="minorHAnsi" w:hAnsiTheme="minorHAnsi" w:cstheme="minorHAnsi"/>
                <w:sz w:val="20"/>
                <w:szCs w:val="20"/>
              </w:rPr>
              <w:t>Oversee</w:t>
            </w:r>
            <w:r w:rsidR="00A62E5C">
              <w:rPr>
                <w:rFonts w:asciiTheme="minorHAnsi" w:hAnsiTheme="minorHAnsi" w:cstheme="minorHAnsi"/>
                <w:sz w:val="20"/>
                <w:szCs w:val="20"/>
              </w:rPr>
              <w:t>s RPAC,</w:t>
            </w:r>
            <w:r w:rsidRPr="000F32FA">
              <w:rPr>
                <w:rFonts w:asciiTheme="minorHAnsi" w:hAnsiTheme="minorHAnsi" w:cstheme="minorHAnsi"/>
                <w:sz w:val="20"/>
                <w:szCs w:val="20"/>
              </w:rPr>
              <w:t xml:space="preserve"> political affairs</w:t>
            </w:r>
            <w:r w:rsidR="00B552C2">
              <w:rPr>
                <w:rFonts w:asciiTheme="minorHAnsi" w:hAnsiTheme="minorHAnsi" w:cstheme="minorHAnsi"/>
                <w:sz w:val="20"/>
                <w:szCs w:val="20"/>
              </w:rPr>
              <w:t xml:space="preserve"> and involvement</w:t>
            </w:r>
            <w:r w:rsidRPr="000F32FA">
              <w:rPr>
                <w:rFonts w:asciiTheme="minorHAnsi" w:hAnsiTheme="minorHAnsi" w:cstheme="minorHAnsi"/>
                <w:sz w:val="20"/>
                <w:szCs w:val="20"/>
              </w:rPr>
              <w:t>, legislative and regulatory efforts for the Association.</w:t>
            </w:r>
          </w:p>
          <w:p w14:paraId="2080470C" w14:textId="2769B365" w:rsidR="000F32FA" w:rsidRPr="004C471E" w:rsidRDefault="00B552C2" w:rsidP="009A467F">
            <w:pPr>
              <w:pStyle w:val="ListParagraph"/>
              <w:widowControl w:val="0"/>
              <w:numPr>
                <w:ilvl w:val="0"/>
                <w:numId w:val="41"/>
              </w:numPr>
              <w:autoSpaceDE w:val="0"/>
              <w:autoSpaceDN w:val="0"/>
              <w:rPr>
                <w:rFonts w:asciiTheme="minorHAnsi" w:hAnsiTheme="minorHAnsi" w:cstheme="minorHAnsi"/>
                <w:sz w:val="20"/>
                <w:szCs w:val="20"/>
              </w:rPr>
            </w:pPr>
            <w:r>
              <w:rPr>
                <w:rFonts w:asciiTheme="minorHAnsi" w:hAnsiTheme="minorHAnsi" w:cstheme="minorHAnsi"/>
                <w:sz w:val="20"/>
                <w:szCs w:val="20"/>
              </w:rPr>
              <w:t>E</w:t>
            </w:r>
            <w:r w:rsidR="000F32FA" w:rsidRPr="004C471E">
              <w:rPr>
                <w:rFonts w:asciiTheme="minorHAnsi" w:hAnsiTheme="minorHAnsi" w:cstheme="minorHAnsi"/>
                <w:sz w:val="20"/>
                <w:szCs w:val="20"/>
              </w:rPr>
              <w:t>ducate the members on the value of RPAC and conduct</w:t>
            </w:r>
            <w:r w:rsidR="00100F2B" w:rsidRPr="004C471E">
              <w:rPr>
                <w:rFonts w:asciiTheme="minorHAnsi" w:hAnsiTheme="minorHAnsi" w:cstheme="minorHAnsi"/>
                <w:sz w:val="20"/>
                <w:szCs w:val="20"/>
              </w:rPr>
              <w:t xml:space="preserve"> the annual RPAC Fundraising campaign.</w:t>
            </w:r>
          </w:p>
          <w:p w14:paraId="743253E6" w14:textId="78581C66" w:rsidR="000F32FA" w:rsidRPr="000F32FA" w:rsidRDefault="000F32FA" w:rsidP="009A467F">
            <w:pPr>
              <w:pStyle w:val="ListParagraph"/>
              <w:widowControl w:val="0"/>
              <w:numPr>
                <w:ilvl w:val="0"/>
                <w:numId w:val="41"/>
              </w:numPr>
              <w:autoSpaceDE w:val="0"/>
              <w:autoSpaceDN w:val="0"/>
              <w:rPr>
                <w:rFonts w:asciiTheme="minorHAnsi" w:hAnsiTheme="minorHAnsi" w:cstheme="minorHAnsi"/>
                <w:sz w:val="20"/>
                <w:szCs w:val="20"/>
              </w:rPr>
            </w:pPr>
            <w:r w:rsidRPr="000F32FA">
              <w:rPr>
                <w:rFonts w:asciiTheme="minorHAnsi" w:hAnsiTheme="minorHAnsi" w:cstheme="minorHAnsi"/>
                <w:sz w:val="20"/>
                <w:szCs w:val="20"/>
              </w:rPr>
              <w:t xml:space="preserve">Oversee all </w:t>
            </w:r>
            <w:r w:rsidR="00EB791A">
              <w:rPr>
                <w:rFonts w:asciiTheme="minorHAnsi" w:hAnsiTheme="minorHAnsi" w:cstheme="minorHAnsi"/>
                <w:sz w:val="20"/>
                <w:szCs w:val="20"/>
              </w:rPr>
              <w:t>REALTOR</w:t>
            </w:r>
            <w:r w:rsidRPr="000F32FA">
              <w:rPr>
                <w:rFonts w:asciiTheme="minorHAnsi" w:hAnsiTheme="minorHAnsi" w:cstheme="minorHAnsi"/>
                <w:sz w:val="20"/>
                <w:szCs w:val="20"/>
              </w:rPr>
              <w:t>® Political Involvement activities for the Association.</w:t>
            </w:r>
          </w:p>
          <w:p w14:paraId="49C995C4" w14:textId="6F9DE9B4" w:rsidR="000F32FA" w:rsidRPr="000F32FA" w:rsidRDefault="000F32FA" w:rsidP="009A467F">
            <w:pPr>
              <w:pStyle w:val="ListParagraph"/>
              <w:widowControl w:val="0"/>
              <w:numPr>
                <w:ilvl w:val="0"/>
                <w:numId w:val="41"/>
              </w:numPr>
              <w:autoSpaceDE w:val="0"/>
              <w:autoSpaceDN w:val="0"/>
              <w:rPr>
                <w:rFonts w:asciiTheme="minorHAnsi" w:hAnsiTheme="minorHAnsi" w:cstheme="minorHAnsi"/>
                <w:sz w:val="20"/>
                <w:szCs w:val="20"/>
              </w:rPr>
            </w:pPr>
            <w:r w:rsidRPr="000F32FA">
              <w:rPr>
                <w:rFonts w:asciiTheme="minorHAnsi" w:hAnsiTheme="minorHAnsi" w:cstheme="minorHAnsi"/>
                <w:sz w:val="20"/>
                <w:szCs w:val="20"/>
              </w:rPr>
              <w:t xml:space="preserve">Work with staff on identifying and obtaining </w:t>
            </w:r>
            <w:r w:rsidRPr="00F1635B">
              <w:rPr>
                <w:rFonts w:asciiTheme="minorHAnsi" w:hAnsiTheme="minorHAnsi" w:cstheme="minorHAnsi"/>
                <w:sz w:val="20"/>
                <w:szCs w:val="20"/>
              </w:rPr>
              <w:t>any TR</w:t>
            </w:r>
            <w:r w:rsidRPr="000F32FA">
              <w:rPr>
                <w:rFonts w:asciiTheme="minorHAnsi" w:hAnsiTheme="minorHAnsi" w:cstheme="minorHAnsi"/>
                <w:sz w:val="20"/>
                <w:szCs w:val="20"/>
              </w:rPr>
              <w:t xml:space="preserve"> and/or NAR Smart Growth </w:t>
            </w:r>
            <w:r w:rsidR="00F1635B">
              <w:rPr>
                <w:rFonts w:asciiTheme="minorHAnsi" w:hAnsiTheme="minorHAnsi" w:cstheme="minorHAnsi"/>
                <w:sz w:val="20"/>
                <w:szCs w:val="20"/>
              </w:rPr>
              <w:t xml:space="preserve">or other </w:t>
            </w:r>
            <w:r w:rsidR="00100F2B">
              <w:rPr>
                <w:rFonts w:asciiTheme="minorHAnsi" w:hAnsiTheme="minorHAnsi" w:cstheme="minorHAnsi"/>
                <w:sz w:val="20"/>
                <w:szCs w:val="20"/>
              </w:rPr>
              <w:t xml:space="preserve">political or economic/community </w:t>
            </w:r>
            <w:r w:rsidRPr="000F32FA">
              <w:rPr>
                <w:rFonts w:asciiTheme="minorHAnsi" w:hAnsiTheme="minorHAnsi" w:cstheme="minorHAnsi"/>
                <w:sz w:val="20"/>
                <w:szCs w:val="20"/>
              </w:rPr>
              <w:t>grants.</w:t>
            </w:r>
          </w:p>
          <w:p w14:paraId="2B16AA30" w14:textId="53A1F852" w:rsidR="000F32FA" w:rsidRPr="005C5C89" w:rsidRDefault="000F32FA" w:rsidP="009A467F">
            <w:pPr>
              <w:pStyle w:val="ListParagraph"/>
              <w:widowControl w:val="0"/>
              <w:numPr>
                <w:ilvl w:val="0"/>
                <w:numId w:val="41"/>
              </w:numPr>
              <w:autoSpaceDE w:val="0"/>
              <w:autoSpaceDN w:val="0"/>
              <w:rPr>
                <w:rFonts w:asciiTheme="minorHAnsi" w:hAnsiTheme="minorHAnsi" w:cstheme="minorHAnsi"/>
                <w:sz w:val="20"/>
                <w:szCs w:val="20"/>
              </w:rPr>
            </w:pPr>
            <w:r w:rsidRPr="000F32FA">
              <w:rPr>
                <w:rFonts w:asciiTheme="minorHAnsi" w:hAnsiTheme="minorHAnsi" w:cstheme="minorHAnsi"/>
                <w:sz w:val="20"/>
                <w:szCs w:val="20"/>
              </w:rPr>
              <w:t>Other government affairs matters as assigned by the President and CEO.</w:t>
            </w:r>
          </w:p>
        </w:tc>
      </w:tr>
      <w:tr w:rsidR="000F32FA" w:rsidRPr="005C5C89" w14:paraId="5AF75990" w14:textId="77777777" w:rsidTr="000F32FA">
        <w:trPr>
          <w:trHeight w:val="531"/>
        </w:trPr>
        <w:tc>
          <w:tcPr>
            <w:tcW w:w="2335" w:type="dxa"/>
          </w:tcPr>
          <w:p w14:paraId="4DF65501" w14:textId="77777777" w:rsidR="000F32FA" w:rsidRPr="005C5C89" w:rsidRDefault="000F32FA" w:rsidP="000F32FA">
            <w:pPr>
              <w:rPr>
                <w:rFonts w:asciiTheme="minorHAnsi" w:hAnsiTheme="minorHAnsi" w:cstheme="minorHAnsi"/>
                <w:b/>
                <w:sz w:val="20"/>
                <w:szCs w:val="20"/>
              </w:rPr>
            </w:pPr>
            <w:r w:rsidRPr="005C5C89">
              <w:rPr>
                <w:rFonts w:asciiTheme="minorHAnsi" w:hAnsiTheme="minorHAnsi" w:cstheme="minorHAnsi"/>
                <w:b/>
                <w:sz w:val="20"/>
                <w:szCs w:val="20"/>
              </w:rPr>
              <w:t>Size and Composition</w:t>
            </w:r>
          </w:p>
        </w:tc>
        <w:tc>
          <w:tcPr>
            <w:tcW w:w="7020" w:type="dxa"/>
          </w:tcPr>
          <w:p w14:paraId="7E27E133" w14:textId="12109921" w:rsidR="000F32FA" w:rsidRPr="004C471E" w:rsidRDefault="000F32FA" w:rsidP="000F32FA">
            <w:pPr>
              <w:rPr>
                <w:rFonts w:asciiTheme="minorHAnsi" w:hAnsiTheme="minorHAnsi" w:cstheme="minorHAnsi"/>
                <w:sz w:val="20"/>
                <w:szCs w:val="20"/>
              </w:rPr>
            </w:pPr>
            <w:r w:rsidRPr="004C471E">
              <w:rPr>
                <w:rFonts w:asciiTheme="minorHAnsi" w:hAnsiTheme="minorHAnsi" w:cstheme="minorHAnsi"/>
                <w:sz w:val="20"/>
                <w:szCs w:val="20"/>
              </w:rPr>
              <w:t xml:space="preserve">The committee shall be composed of 5 </w:t>
            </w:r>
            <w:r w:rsidR="00F53661" w:rsidRPr="004C471E">
              <w:rPr>
                <w:rFonts w:asciiTheme="minorHAnsi" w:hAnsiTheme="minorHAnsi" w:cstheme="minorHAnsi"/>
                <w:sz w:val="20"/>
                <w:szCs w:val="20"/>
              </w:rPr>
              <w:t>–</w:t>
            </w:r>
            <w:r w:rsidRPr="004C471E">
              <w:rPr>
                <w:rFonts w:asciiTheme="minorHAnsi" w:hAnsiTheme="minorHAnsi" w:cstheme="minorHAnsi"/>
                <w:sz w:val="20"/>
                <w:szCs w:val="20"/>
              </w:rPr>
              <w:t xml:space="preserve"> 1</w:t>
            </w:r>
            <w:r w:rsidR="00F53661" w:rsidRPr="004C471E">
              <w:rPr>
                <w:rFonts w:asciiTheme="minorHAnsi" w:hAnsiTheme="minorHAnsi" w:cstheme="minorHAnsi"/>
                <w:sz w:val="20"/>
                <w:szCs w:val="20"/>
              </w:rPr>
              <w:t xml:space="preserve">1 </w:t>
            </w:r>
            <w:r w:rsidRPr="004C471E">
              <w:rPr>
                <w:rFonts w:asciiTheme="minorHAnsi" w:hAnsiTheme="minorHAnsi" w:cstheme="minorHAnsi"/>
                <w:sz w:val="20"/>
                <w:szCs w:val="20"/>
              </w:rPr>
              <w:t>at-large members selected by the Chair</w:t>
            </w:r>
            <w:r w:rsidR="00F53661" w:rsidRPr="004C471E">
              <w:rPr>
                <w:rFonts w:asciiTheme="minorHAnsi" w:hAnsiTheme="minorHAnsi" w:cstheme="minorHAnsi"/>
                <w:sz w:val="20"/>
                <w:szCs w:val="20"/>
              </w:rPr>
              <w:t>, including the RPAC Task Force Chair</w:t>
            </w:r>
            <w:r w:rsidR="00EB791A">
              <w:rPr>
                <w:rFonts w:asciiTheme="minorHAnsi" w:hAnsiTheme="minorHAnsi" w:cstheme="minorHAnsi"/>
                <w:sz w:val="20"/>
                <w:szCs w:val="20"/>
              </w:rPr>
              <w:t xml:space="preserve"> and the RPI Task Force Chair</w:t>
            </w:r>
            <w:r w:rsidR="00F53661" w:rsidRPr="004C471E">
              <w:rPr>
                <w:rFonts w:asciiTheme="minorHAnsi" w:hAnsiTheme="minorHAnsi" w:cstheme="minorHAnsi"/>
                <w:sz w:val="20"/>
                <w:szCs w:val="20"/>
              </w:rPr>
              <w:t xml:space="preserve">.  </w:t>
            </w:r>
            <w:r w:rsidR="00F1635B" w:rsidRPr="004C471E">
              <w:rPr>
                <w:rFonts w:asciiTheme="minorHAnsi" w:hAnsiTheme="minorHAnsi" w:cstheme="minorHAnsi"/>
                <w:sz w:val="20"/>
                <w:szCs w:val="20"/>
              </w:rPr>
              <w:t xml:space="preserve">It is recommended that </w:t>
            </w:r>
            <w:r w:rsidR="00100F2B" w:rsidRPr="004C471E">
              <w:rPr>
                <w:rFonts w:asciiTheme="minorHAnsi" w:hAnsiTheme="minorHAnsi" w:cstheme="minorHAnsi"/>
                <w:sz w:val="20"/>
                <w:szCs w:val="20"/>
              </w:rPr>
              <w:t xml:space="preserve">at least </w:t>
            </w:r>
            <w:r w:rsidRPr="004C471E">
              <w:rPr>
                <w:rFonts w:asciiTheme="minorHAnsi" w:hAnsiTheme="minorHAnsi" w:cstheme="minorHAnsi"/>
                <w:sz w:val="20"/>
                <w:szCs w:val="20"/>
              </w:rPr>
              <w:t xml:space="preserve">1 position be held for </w:t>
            </w:r>
            <w:r w:rsidR="00EB791A">
              <w:rPr>
                <w:rFonts w:asciiTheme="minorHAnsi" w:hAnsiTheme="minorHAnsi" w:cstheme="minorHAnsi"/>
                <w:sz w:val="20"/>
                <w:szCs w:val="20"/>
              </w:rPr>
              <w:t xml:space="preserve">a </w:t>
            </w:r>
            <w:r w:rsidRPr="004C471E">
              <w:rPr>
                <w:rFonts w:asciiTheme="minorHAnsi" w:hAnsiTheme="minorHAnsi" w:cstheme="minorHAnsi"/>
                <w:sz w:val="20"/>
                <w:szCs w:val="20"/>
              </w:rPr>
              <w:t xml:space="preserve">commercial </w:t>
            </w:r>
            <w:r w:rsidR="00EB791A">
              <w:rPr>
                <w:rFonts w:asciiTheme="minorHAnsi" w:hAnsiTheme="minorHAnsi" w:cstheme="minorHAnsi"/>
                <w:sz w:val="20"/>
                <w:szCs w:val="20"/>
              </w:rPr>
              <w:t>REALTOR</w:t>
            </w:r>
            <w:r w:rsidRPr="004C471E">
              <w:rPr>
                <w:rFonts w:asciiTheme="minorHAnsi" w:hAnsiTheme="minorHAnsi" w:cstheme="minorHAnsi"/>
                <w:sz w:val="20"/>
                <w:szCs w:val="20"/>
              </w:rPr>
              <w:t>® and 1 position be held for Business Partner</w:t>
            </w:r>
            <w:r w:rsidR="00F1635B" w:rsidRPr="004C471E">
              <w:rPr>
                <w:rFonts w:asciiTheme="minorHAnsi" w:hAnsiTheme="minorHAnsi" w:cstheme="minorHAnsi"/>
                <w:sz w:val="20"/>
                <w:szCs w:val="20"/>
              </w:rPr>
              <w:t xml:space="preserve"> (Affiliate)</w:t>
            </w:r>
            <w:r w:rsidRPr="004C471E">
              <w:rPr>
                <w:rFonts w:asciiTheme="minorHAnsi" w:hAnsiTheme="minorHAnsi" w:cstheme="minorHAnsi"/>
                <w:sz w:val="20"/>
                <w:szCs w:val="20"/>
              </w:rPr>
              <w:t xml:space="preserve"> member.</w:t>
            </w:r>
          </w:p>
        </w:tc>
      </w:tr>
      <w:tr w:rsidR="000F32FA" w:rsidRPr="005C5C89" w14:paraId="278BE9EF" w14:textId="77777777" w:rsidTr="000F32FA">
        <w:trPr>
          <w:trHeight w:val="533"/>
        </w:trPr>
        <w:tc>
          <w:tcPr>
            <w:tcW w:w="2335" w:type="dxa"/>
          </w:tcPr>
          <w:p w14:paraId="5E33C2DA" w14:textId="77777777" w:rsidR="000F32FA" w:rsidRPr="005C5C89" w:rsidRDefault="000F32FA" w:rsidP="000F32FA">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02C7015C" w14:textId="77777777" w:rsidR="000F32FA" w:rsidRPr="004C471E" w:rsidRDefault="000F32FA" w:rsidP="000F32FA">
            <w:pPr>
              <w:spacing w:after="200"/>
              <w:rPr>
                <w:rFonts w:asciiTheme="minorHAnsi" w:eastAsia="Calibri" w:hAnsiTheme="minorHAnsi" w:cstheme="minorHAnsi"/>
                <w:b/>
                <w:sz w:val="20"/>
                <w:szCs w:val="20"/>
              </w:rPr>
            </w:pPr>
            <w:r w:rsidRPr="004C471E">
              <w:rPr>
                <w:rFonts w:asciiTheme="minorHAnsi" w:eastAsia="Calibri" w:hAnsiTheme="minorHAnsi" w:cstheme="minorHAnsi"/>
                <w:sz w:val="20"/>
                <w:szCs w:val="20"/>
              </w:rPr>
              <w:t>1 year term</w:t>
            </w:r>
          </w:p>
        </w:tc>
      </w:tr>
      <w:tr w:rsidR="004E714F" w:rsidRPr="005C5C89" w14:paraId="36D1C2DF" w14:textId="77777777" w:rsidTr="000F32FA">
        <w:trPr>
          <w:trHeight w:val="540"/>
        </w:trPr>
        <w:tc>
          <w:tcPr>
            <w:tcW w:w="2335" w:type="dxa"/>
          </w:tcPr>
          <w:p w14:paraId="3D9A428E" w14:textId="77777777" w:rsidR="004E714F" w:rsidRPr="005C5C89" w:rsidRDefault="004E714F" w:rsidP="004E714F">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Chair and Vice-Chair</w:t>
            </w:r>
          </w:p>
        </w:tc>
        <w:tc>
          <w:tcPr>
            <w:tcW w:w="7020" w:type="dxa"/>
          </w:tcPr>
          <w:p w14:paraId="03F3B0C9" w14:textId="3BB519B7" w:rsidR="004E714F" w:rsidRPr="005C5C89" w:rsidRDefault="004E714F" w:rsidP="004E714F">
            <w:pPr>
              <w:rPr>
                <w:rFonts w:asciiTheme="minorHAnsi" w:hAnsiTheme="minorHAnsi" w:cstheme="minorHAnsi"/>
                <w:sz w:val="20"/>
                <w:szCs w:val="20"/>
              </w:rPr>
            </w:pPr>
            <w:r>
              <w:rPr>
                <w:rFonts w:asciiTheme="minorHAnsi" w:hAnsiTheme="minorHAnsi" w:cstheme="minorHAnsi"/>
                <w:sz w:val="20"/>
                <w:szCs w:val="20"/>
              </w:rPr>
              <w:t xml:space="preserve">Incoming President appoints the Chair and the incoming </w:t>
            </w:r>
            <w:r w:rsidR="00AD7533">
              <w:rPr>
                <w:rFonts w:asciiTheme="minorHAnsi" w:hAnsiTheme="minorHAnsi" w:cstheme="minorHAnsi"/>
                <w:sz w:val="20"/>
                <w:szCs w:val="20"/>
              </w:rPr>
              <w:t>President-elect</w:t>
            </w:r>
            <w:r>
              <w:rPr>
                <w:rFonts w:asciiTheme="minorHAnsi" w:hAnsiTheme="minorHAnsi" w:cstheme="minorHAnsi"/>
                <w:sz w:val="20"/>
                <w:szCs w:val="20"/>
              </w:rPr>
              <w:t xml:space="preserve"> appoints the Vice-Chair with Board of Director approval at the November meeting.</w:t>
            </w:r>
          </w:p>
        </w:tc>
      </w:tr>
      <w:tr w:rsidR="004E714F" w:rsidRPr="005C5C89" w14:paraId="1B63D119" w14:textId="77777777" w:rsidTr="000F32FA">
        <w:trPr>
          <w:trHeight w:val="499"/>
        </w:trPr>
        <w:tc>
          <w:tcPr>
            <w:tcW w:w="2335" w:type="dxa"/>
          </w:tcPr>
          <w:p w14:paraId="282DB32A" w14:textId="77777777" w:rsidR="004E714F" w:rsidRPr="005C5C89" w:rsidRDefault="004E714F" w:rsidP="004E714F">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committee members</w:t>
            </w:r>
          </w:p>
        </w:tc>
        <w:tc>
          <w:tcPr>
            <w:tcW w:w="7020" w:type="dxa"/>
          </w:tcPr>
          <w:p w14:paraId="7C3F170A" w14:textId="41762F57" w:rsidR="004E714F" w:rsidRPr="005C5C89" w:rsidRDefault="004E714F" w:rsidP="004E714F">
            <w:pPr>
              <w:rPr>
                <w:rFonts w:asciiTheme="minorHAnsi" w:hAnsiTheme="minorHAnsi" w:cstheme="minorHAnsi"/>
                <w:sz w:val="20"/>
                <w:szCs w:val="20"/>
              </w:rPr>
            </w:pPr>
            <w:r w:rsidRPr="00595E11">
              <w:rPr>
                <w:rFonts w:asciiTheme="minorHAnsi" w:hAnsiTheme="minorHAnsi" w:cstheme="minorHAnsi"/>
                <w:sz w:val="20"/>
                <w:szCs w:val="20"/>
              </w:rPr>
              <w:t>Chair appoints</w:t>
            </w:r>
            <w:r w:rsidRPr="00DF7A6C">
              <w:rPr>
                <w:rFonts w:asciiTheme="minorHAnsi" w:hAnsiTheme="minorHAnsi" w:cstheme="minorHAnsi"/>
                <w:sz w:val="20"/>
                <w:szCs w:val="20"/>
                <w:highlight w:val="yellow"/>
              </w:rPr>
              <w:t xml:space="preserve">, with input from the </w:t>
            </w:r>
            <w:r w:rsidR="005A79E5" w:rsidRPr="00DF7A6C">
              <w:rPr>
                <w:rFonts w:asciiTheme="minorHAnsi" w:hAnsiTheme="minorHAnsi" w:cstheme="minorHAnsi"/>
                <w:sz w:val="20"/>
                <w:szCs w:val="20"/>
                <w:highlight w:val="yellow"/>
              </w:rPr>
              <w:t>President</w:t>
            </w:r>
            <w:r w:rsidR="005A79E5">
              <w:rPr>
                <w:rFonts w:asciiTheme="minorHAnsi" w:hAnsiTheme="minorHAnsi" w:cstheme="minorHAnsi"/>
                <w:sz w:val="20"/>
                <w:szCs w:val="20"/>
              </w:rPr>
              <w:t xml:space="preserve">, </w:t>
            </w:r>
            <w:r w:rsidRPr="00595E11">
              <w:rPr>
                <w:rFonts w:asciiTheme="minorHAnsi" w:hAnsiTheme="minorHAnsi" w:cstheme="minorHAnsi"/>
                <w:sz w:val="20"/>
                <w:szCs w:val="20"/>
              </w:rPr>
              <w:t>Vice-Chair and assigned staff, with Board of Director approval at the January meeting</w:t>
            </w:r>
            <w:r w:rsidRPr="004C471E">
              <w:rPr>
                <w:rFonts w:asciiTheme="minorHAnsi" w:hAnsiTheme="minorHAnsi" w:cstheme="minorHAnsi"/>
                <w:sz w:val="20"/>
                <w:szCs w:val="20"/>
              </w:rPr>
              <w:t xml:space="preserve">.  Chair appoints the RPAC </w:t>
            </w:r>
            <w:r w:rsidR="00EB791A">
              <w:rPr>
                <w:rFonts w:asciiTheme="minorHAnsi" w:hAnsiTheme="minorHAnsi" w:cstheme="minorHAnsi"/>
                <w:sz w:val="20"/>
                <w:szCs w:val="20"/>
              </w:rPr>
              <w:t xml:space="preserve"> and RPI </w:t>
            </w:r>
            <w:r w:rsidRPr="004C471E">
              <w:rPr>
                <w:rFonts w:asciiTheme="minorHAnsi" w:hAnsiTheme="minorHAnsi" w:cstheme="minorHAnsi"/>
                <w:sz w:val="20"/>
                <w:szCs w:val="20"/>
              </w:rPr>
              <w:t>Task Force Chair(s).</w:t>
            </w:r>
          </w:p>
        </w:tc>
      </w:tr>
      <w:tr w:rsidR="004E714F" w:rsidRPr="005C5C89" w14:paraId="09FF6151" w14:textId="77777777" w:rsidTr="000F32FA">
        <w:trPr>
          <w:trHeight w:val="441"/>
        </w:trPr>
        <w:tc>
          <w:tcPr>
            <w:tcW w:w="2335" w:type="dxa"/>
          </w:tcPr>
          <w:p w14:paraId="5F59664D" w14:textId="77777777" w:rsidR="004E714F" w:rsidRPr="005C5C89" w:rsidRDefault="004E714F" w:rsidP="004E714F">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03B676FC" w14:textId="77777777" w:rsidR="004E714F" w:rsidRPr="005C5C89" w:rsidRDefault="004E714F" w:rsidP="004E714F">
            <w:pPr>
              <w:rPr>
                <w:rFonts w:asciiTheme="minorHAnsi" w:hAnsiTheme="minorHAnsi" w:cstheme="minorHAnsi"/>
                <w:sz w:val="20"/>
                <w:szCs w:val="20"/>
              </w:rPr>
            </w:pPr>
            <w:r w:rsidRPr="005C5C89">
              <w:rPr>
                <w:rFonts w:asciiTheme="minorHAnsi" w:hAnsiTheme="minorHAnsi" w:cstheme="minorHAnsi"/>
                <w:sz w:val="20"/>
                <w:szCs w:val="20"/>
              </w:rPr>
              <w:t>Board of Directors</w:t>
            </w:r>
          </w:p>
        </w:tc>
      </w:tr>
      <w:tr w:rsidR="004E714F" w:rsidRPr="005C5C89" w14:paraId="68432F1B" w14:textId="77777777" w:rsidTr="000F32FA">
        <w:trPr>
          <w:trHeight w:val="441"/>
        </w:trPr>
        <w:tc>
          <w:tcPr>
            <w:tcW w:w="2335" w:type="dxa"/>
          </w:tcPr>
          <w:p w14:paraId="254503A5" w14:textId="77777777" w:rsidR="004E714F" w:rsidRPr="005C5C89" w:rsidRDefault="004E714F" w:rsidP="004E714F">
            <w:pPr>
              <w:rPr>
                <w:rFonts w:asciiTheme="minorHAnsi" w:hAnsiTheme="minorHAnsi" w:cstheme="minorHAnsi"/>
                <w:b/>
                <w:sz w:val="20"/>
                <w:szCs w:val="20"/>
              </w:rPr>
            </w:pPr>
            <w:r w:rsidRPr="005C5C89">
              <w:rPr>
                <w:rFonts w:asciiTheme="minorHAnsi" w:hAnsiTheme="minorHAnsi" w:cstheme="minorHAnsi"/>
                <w:b/>
                <w:sz w:val="20"/>
                <w:szCs w:val="20"/>
              </w:rPr>
              <w:t>Qualifications to serve</w:t>
            </w:r>
          </w:p>
        </w:tc>
        <w:tc>
          <w:tcPr>
            <w:tcW w:w="7020" w:type="dxa"/>
          </w:tcPr>
          <w:p w14:paraId="63A992A7" w14:textId="248A29D9" w:rsidR="004E714F" w:rsidRDefault="00EB791A" w:rsidP="009A467F">
            <w:pPr>
              <w:pStyle w:val="ListParagraph"/>
              <w:widowControl w:val="0"/>
              <w:numPr>
                <w:ilvl w:val="0"/>
                <w:numId w:val="42"/>
              </w:numPr>
              <w:autoSpaceDE w:val="0"/>
              <w:autoSpaceDN w:val="0"/>
              <w:rPr>
                <w:rFonts w:asciiTheme="minorHAnsi" w:hAnsiTheme="minorHAnsi" w:cstheme="minorHAnsi"/>
                <w:sz w:val="20"/>
                <w:szCs w:val="20"/>
              </w:rPr>
            </w:pPr>
            <w:r>
              <w:rPr>
                <w:rFonts w:asciiTheme="minorHAnsi" w:hAnsiTheme="minorHAnsi" w:cstheme="minorHAnsi"/>
                <w:sz w:val="20"/>
                <w:szCs w:val="20"/>
              </w:rPr>
              <w:t>REALTOR</w:t>
            </w:r>
            <w:r w:rsidR="004E714F" w:rsidRPr="000F32FA">
              <w:rPr>
                <w:rFonts w:asciiTheme="minorHAnsi" w:hAnsiTheme="minorHAnsi" w:cstheme="minorHAnsi"/>
                <w:sz w:val="20"/>
                <w:szCs w:val="20"/>
              </w:rPr>
              <w:t xml:space="preserve">® </w:t>
            </w:r>
            <w:r w:rsidR="00F53661" w:rsidRPr="004C471E">
              <w:rPr>
                <w:rFonts w:asciiTheme="minorHAnsi" w:hAnsiTheme="minorHAnsi" w:cstheme="minorHAnsi"/>
                <w:sz w:val="20"/>
                <w:szCs w:val="20"/>
              </w:rPr>
              <w:t>or Business Partner (Affiliate)</w:t>
            </w:r>
            <w:r w:rsidR="00F53661">
              <w:rPr>
                <w:rFonts w:asciiTheme="minorHAnsi" w:hAnsiTheme="minorHAnsi" w:cstheme="minorHAnsi"/>
                <w:sz w:val="20"/>
                <w:szCs w:val="20"/>
              </w:rPr>
              <w:t xml:space="preserve"> </w:t>
            </w:r>
            <w:r w:rsidR="004E714F" w:rsidRPr="000F32FA">
              <w:rPr>
                <w:rFonts w:asciiTheme="minorHAnsi" w:hAnsiTheme="minorHAnsi" w:cstheme="minorHAnsi"/>
                <w:sz w:val="20"/>
                <w:szCs w:val="20"/>
              </w:rPr>
              <w:t>member in good standing.  Efforts to identify those with current or previous involvement in government affairs, relationships with elected officials, coalition-building expertise, etc., should be strongly considered.</w:t>
            </w:r>
          </w:p>
          <w:p w14:paraId="7B6BF5F8" w14:textId="77777777" w:rsidR="004E714F" w:rsidRPr="00BE0B86" w:rsidRDefault="004E714F" w:rsidP="009A467F">
            <w:pPr>
              <w:pStyle w:val="ListParagraph"/>
              <w:widowControl w:val="0"/>
              <w:numPr>
                <w:ilvl w:val="0"/>
                <w:numId w:val="42"/>
              </w:numPr>
              <w:autoSpaceDE w:val="0"/>
              <w:autoSpaceDN w:val="0"/>
              <w:rPr>
                <w:rFonts w:asciiTheme="minorHAnsi" w:hAnsiTheme="minorHAnsi" w:cstheme="minorHAnsi"/>
                <w:sz w:val="20"/>
                <w:szCs w:val="20"/>
              </w:rPr>
            </w:pPr>
            <w:r w:rsidRPr="00BE0B86">
              <w:rPr>
                <w:rFonts w:asciiTheme="minorHAnsi" w:hAnsiTheme="minorHAnsi" w:cstheme="minorHAnsi"/>
                <w:sz w:val="20"/>
                <w:szCs w:val="20"/>
              </w:rPr>
              <w:t>Chair and Vice-Chair are strongly encouraged to be RPAC Major Investors.                 All committee members are strongly encouraged to be RPAC Investors.</w:t>
            </w:r>
          </w:p>
          <w:p w14:paraId="77C81B1C" w14:textId="73A72F7C" w:rsidR="004E714F" w:rsidRDefault="004E714F" w:rsidP="009A467F">
            <w:pPr>
              <w:pStyle w:val="ListParagraph"/>
              <w:widowControl w:val="0"/>
              <w:numPr>
                <w:ilvl w:val="0"/>
                <w:numId w:val="42"/>
              </w:numPr>
              <w:autoSpaceDE w:val="0"/>
              <w:autoSpaceDN w:val="0"/>
              <w:rPr>
                <w:rFonts w:asciiTheme="minorHAnsi" w:hAnsiTheme="minorHAnsi" w:cstheme="minorHAnsi"/>
                <w:sz w:val="20"/>
                <w:szCs w:val="20"/>
              </w:rPr>
            </w:pPr>
            <w:r w:rsidRPr="000F32FA">
              <w:rPr>
                <w:rFonts w:asciiTheme="minorHAnsi" w:hAnsiTheme="minorHAnsi" w:cstheme="minorHAnsi"/>
                <w:sz w:val="20"/>
                <w:szCs w:val="20"/>
              </w:rPr>
              <w:t>Required to sign a conflict of interest, confidentiality and other NETAR disclosure statements.</w:t>
            </w:r>
          </w:p>
          <w:p w14:paraId="52C4F04A" w14:textId="506A7111" w:rsidR="004E714F" w:rsidRPr="00100F2B" w:rsidRDefault="004E714F" w:rsidP="009A467F">
            <w:pPr>
              <w:pStyle w:val="ListParagraph"/>
              <w:widowControl w:val="0"/>
              <w:numPr>
                <w:ilvl w:val="0"/>
                <w:numId w:val="42"/>
              </w:numPr>
              <w:autoSpaceDE w:val="0"/>
              <w:autoSpaceDN w:val="0"/>
              <w:rPr>
                <w:rFonts w:asciiTheme="minorHAnsi" w:hAnsiTheme="minorHAnsi" w:cstheme="minorHAnsi"/>
                <w:sz w:val="20"/>
                <w:szCs w:val="20"/>
              </w:rPr>
            </w:pPr>
            <w:r>
              <w:rPr>
                <w:rFonts w:asciiTheme="minorHAnsi" w:hAnsiTheme="minorHAnsi" w:cstheme="minorHAnsi"/>
                <w:sz w:val="20"/>
                <w:szCs w:val="20"/>
              </w:rPr>
              <w:t xml:space="preserve">The Government Affair Chair is expected to travel to 1) the NAR Legislative meeting in </w:t>
            </w:r>
            <w:r w:rsidR="008B4E16">
              <w:rPr>
                <w:rFonts w:asciiTheme="minorHAnsi" w:hAnsiTheme="minorHAnsi" w:cstheme="minorHAnsi"/>
                <w:sz w:val="20"/>
                <w:szCs w:val="20"/>
              </w:rPr>
              <w:t>May</w:t>
            </w:r>
            <w:r w:rsidR="00EF3D02">
              <w:rPr>
                <w:rFonts w:asciiTheme="minorHAnsi" w:hAnsiTheme="minorHAnsi" w:cstheme="minorHAnsi"/>
                <w:sz w:val="20"/>
                <w:szCs w:val="20"/>
              </w:rPr>
              <w:t xml:space="preserve"> </w:t>
            </w:r>
            <w:r>
              <w:rPr>
                <w:rFonts w:asciiTheme="minorHAnsi" w:hAnsiTheme="minorHAnsi" w:cstheme="minorHAnsi"/>
                <w:sz w:val="20"/>
                <w:szCs w:val="20"/>
              </w:rPr>
              <w:t>2) the TR Day at the Hill and 3) TR Government Affairs Leadership training in November or December.  Expense reimbursement to be determined in the annual NETAR budget.</w:t>
            </w:r>
          </w:p>
        </w:tc>
      </w:tr>
      <w:tr w:rsidR="004E714F" w:rsidRPr="005C5C89" w14:paraId="6EC48E38" w14:textId="77777777" w:rsidTr="000F32FA">
        <w:trPr>
          <w:trHeight w:val="365"/>
        </w:trPr>
        <w:tc>
          <w:tcPr>
            <w:tcW w:w="2335" w:type="dxa"/>
          </w:tcPr>
          <w:p w14:paraId="7473120C" w14:textId="77777777" w:rsidR="004E714F" w:rsidRPr="005C5C89" w:rsidRDefault="004E714F" w:rsidP="004E714F">
            <w:pPr>
              <w:rPr>
                <w:rFonts w:asciiTheme="minorHAnsi" w:hAnsiTheme="minorHAnsi" w:cstheme="minorHAnsi"/>
                <w:b/>
                <w:sz w:val="20"/>
                <w:szCs w:val="20"/>
              </w:rPr>
            </w:pPr>
            <w:r w:rsidRPr="005C5C89">
              <w:rPr>
                <w:rFonts w:asciiTheme="minorHAnsi" w:hAnsiTheme="minorHAnsi" w:cstheme="minorHAnsi"/>
                <w:b/>
                <w:sz w:val="20"/>
                <w:szCs w:val="20"/>
              </w:rPr>
              <w:t>Absences</w:t>
            </w:r>
          </w:p>
        </w:tc>
        <w:tc>
          <w:tcPr>
            <w:tcW w:w="7020" w:type="dxa"/>
          </w:tcPr>
          <w:p w14:paraId="7D883E22" w14:textId="77777777" w:rsidR="004E714F" w:rsidRPr="005C5C89" w:rsidRDefault="004E714F" w:rsidP="004E714F">
            <w:pPr>
              <w:rPr>
                <w:rFonts w:asciiTheme="minorHAnsi" w:hAnsiTheme="minorHAnsi" w:cstheme="minorHAnsi"/>
                <w:sz w:val="20"/>
                <w:szCs w:val="20"/>
              </w:rPr>
            </w:pPr>
            <w:r w:rsidRPr="005C5C89">
              <w:rPr>
                <w:rFonts w:asciiTheme="minorHAnsi" w:hAnsiTheme="minorHAnsi" w:cstheme="minorHAnsi"/>
                <w:sz w:val="20"/>
                <w:szCs w:val="20"/>
              </w:rPr>
              <w:t>Per NETAR Absence Policy</w:t>
            </w:r>
          </w:p>
        </w:tc>
      </w:tr>
      <w:tr w:rsidR="004E714F" w:rsidRPr="005C5C89" w14:paraId="123A41EF" w14:textId="77777777" w:rsidTr="000F32FA">
        <w:trPr>
          <w:trHeight w:val="383"/>
        </w:trPr>
        <w:tc>
          <w:tcPr>
            <w:tcW w:w="2335" w:type="dxa"/>
          </w:tcPr>
          <w:p w14:paraId="0590DB88" w14:textId="77777777" w:rsidR="004E714F" w:rsidRPr="005C5C89" w:rsidRDefault="004E714F" w:rsidP="004E714F">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21429426" w14:textId="77777777" w:rsidR="004E714F" w:rsidRPr="005C5C89" w:rsidRDefault="004E714F" w:rsidP="004E714F">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55C29308" w14:textId="098981B2" w:rsidR="00EC2116" w:rsidRDefault="00EC2116" w:rsidP="00EA7E14">
      <w:pPr>
        <w:rPr>
          <w:rFonts w:asciiTheme="minorHAnsi" w:eastAsia="Calibri" w:hAnsiTheme="minorHAnsi" w:cstheme="minorHAnsi"/>
          <w:b/>
          <w:sz w:val="22"/>
          <w:szCs w:val="22"/>
        </w:rPr>
      </w:pPr>
      <w:r>
        <w:rPr>
          <w:rFonts w:asciiTheme="minorHAnsi" w:eastAsia="Calibri" w:hAnsiTheme="minorHAnsi" w:cstheme="minorHAnsi"/>
          <w:b/>
          <w:sz w:val="22"/>
          <w:szCs w:val="22"/>
        </w:rPr>
        <w:t>31</w:t>
      </w:r>
      <w:r w:rsidR="00B879B4">
        <w:rPr>
          <w:rFonts w:asciiTheme="minorHAnsi" w:eastAsia="Calibri" w:hAnsiTheme="minorHAnsi" w:cstheme="minorHAnsi"/>
          <w:b/>
          <w:sz w:val="22"/>
          <w:szCs w:val="22"/>
        </w:rPr>
        <w:t>2</w:t>
      </w:r>
      <w:r>
        <w:rPr>
          <w:rFonts w:asciiTheme="minorHAnsi" w:eastAsia="Calibri" w:hAnsiTheme="minorHAnsi" w:cstheme="minorHAnsi"/>
          <w:b/>
          <w:sz w:val="22"/>
          <w:szCs w:val="22"/>
        </w:rPr>
        <w:t>. TASK FORCES OF THE GOVERNMENT AFFAIRS COMMITTEE</w:t>
      </w:r>
    </w:p>
    <w:p w14:paraId="02793721" w14:textId="4744F3E3" w:rsidR="00EC2116" w:rsidRPr="00320BB8" w:rsidRDefault="00EC2116" w:rsidP="00EA7E14">
      <w:pPr>
        <w:rPr>
          <w:rFonts w:asciiTheme="minorHAnsi" w:eastAsia="Calibri" w:hAnsiTheme="minorHAnsi" w:cstheme="minorHAnsi"/>
          <w:b/>
          <w:sz w:val="16"/>
          <w:szCs w:val="16"/>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EC2116" w:rsidRPr="00AD7533" w14:paraId="7FA4FEDD" w14:textId="77777777" w:rsidTr="00DD65CC">
        <w:trPr>
          <w:trHeight w:val="362"/>
        </w:trPr>
        <w:tc>
          <w:tcPr>
            <w:tcW w:w="2335" w:type="dxa"/>
            <w:shd w:val="clear" w:color="auto" w:fill="FBD4B4" w:themeFill="accent6" w:themeFillTint="66"/>
          </w:tcPr>
          <w:p w14:paraId="16130A68" w14:textId="77777777" w:rsidR="00EC2116" w:rsidRPr="005C5C89" w:rsidRDefault="00EC2116" w:rsidP="005A79E5">
            <w:pPr>
              <w:rPr>
                <w:rFonts w:asciiTheme="minorHAnsi" w:hAnsiTheme="minorHAnsi" w:cstheme="minorHAnsi"/>
                <w:b/>
                <w:sz w:val="20"/>
                <w:szCs w:val="20"/>
              </w:rPr>
            </w:pPr>
            <w:r>
              <w:rPr>
                <w:rFonts w:asciiTheme="minorHAnsi" w:hAnsiTheme="minorHAnsi" w:cstheme="minorHAnsi"/>
                <w:b/>
                <w:sz w:val="20"/>
                <w:szCs w:val="20"/>
              </w:rPr>
              <w:t>Name:</w:t>
            </w:r>
          </w:p>
        </w:tc>
        <w:tc>
          <w:tcPr>
            <w:tcW w:w="7020" w:type="dxa"/>
            <w:shd w:val="clear" w:color="auto" w:fill="FBD4B4" w:themeFill="accent6" w:themeFillTint="66"/>
          </w:tcPr>
          <w:p w14:paraId="7382E556" w14:textId="3CB293A8" w:rsidR="00EC2116" w:rsidRPr="00AD7533" w:rsidRDefault="00EC2116" w:rsidP="005A79E5">
            <w:pPr>
              <w:rPr>
                <w:rFonts w:asciiTheme="minorHAnsi" w:hAnsiTheme="minorHAnsi" w:cstheme="minorHAnsi"/>
                <w:b/>
                <w:bCs/>
                <w:sz w:val="20"/>
                <w:szCs w:val="20"/>
              </w:rPr>
            </w:pPr>
            <w:r>
              <w:rPr>
                <w:rFonts w:asciiTheme="minorHAnsi" w:hAnsiTheme="minorHAnsi" w:cstheme="minorHAnsi"/>
                <w:b/>
                <w:bCs/>
                <w:sz w:val="20"/>
                <w:szCs w:val="20"/>
              </w:rPr>
              <w:t>RPAC</w:t>
            </w:r>
            <w:r w:rsidRPr="00AD7533">
              <w:rPr>
                <w:rFonts w:asciiTheme="minorHAnsi" w:hAnsiTheme="minorHAnsi" w:cstheme="minorHAnsi"/>
                <w:b/>
                <w:bCs/>
                <w:sz w:val="20"/>
                <w:szCs w:val="20"/>
              </w:rPr>
              <w:t xml:space="preserve"> Task Force</w:t>
            </w:r>
            <w:r w:rsidR="005A79E5">
              <w:rPr>
                <w:rFonts w:asciiTheme="minorHAnsi" w:hAnsiTheme="minorHAnsi" w:cstheme="minorHAnsi"/>
                <w:b/>
                <w:bCs/>
                <w:sz w:val="20"/>
                <w:szCs w:val="20"/>
              </w:rPr>
              <w:t xml:space="preserve"> – convened annually</w:t>
            </w:r>
          </w:p>
        </w:tc>
      </w:tr>
      <w:tr w:rsidR="00EC2116" w:rsidRPr="006D6750" w14:paraId="36C4C144" w14:textId="77777777" w:rsidTr="005A79E5">
        <w:trPr>
          <w:trHeight w:val="578"/>
        </w:trPr>
        <w:tc>
          <w:tcPr>
            <w:tcW w:w="2335" w:type="dxa"/>
          </w:tcPr>
          <w:p w14:paraId="77D25067"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5499D50A" w14:textId="3417ECCF" w:rsidR="00EC2116" w:rsidRPr="00482B30" w:rsidRDefault="00EC2116" w:rsidP="005A79E5">
            <w:pPr>
              <w:rPr>
                <w:rFonts w:asciiTheme="minorHAnsi" w:hAnsiTheme="minorHAnsi" w:cstheme="minorHAnsi"/>
                <w:sz w:val="20"/>
                <w:szCs w:val="20"/>
              </w:rPr>
            </w:pPr>
            <w:r w:rsidRPr="00482B30">
              <w:rPr>
                <w:rFonts w:asciiTheme="minorHAnsi" w:hAnsiTheme="minorHAnsi" w:cstheme="minorHAnsi"/>
                <w:sz w:val="20"/>
                <w:szCs w:val="20"/>
              </w:rPr>
              <w:t>The purpose of the RPAC Task Force is to</w:t>
            </w:r>
            <w:r w:rsidR="00482B30" w:rsidRPr="00482B30">
              <w:rPr>
                <w:rFonts w:asciiTheme="minorHAnsi" w:hAnsiTheme="minorHAnsi" w:cstheme="minorHAnsi"/>
                <w:sz w:val="20"/>
                <w:szCs w:val="20"/>
              </w:rPr>
              <w:t>:</w:t>
            </w:r>
            <w:r w:rsidRPr="00482B30">
              <w:rPr>
                <w:rFonts w:asciiTheme="minorHAnsi" w:hAnsiTheme="minorHAnsi" w:cstheme="minorHAnsi"/>
                <w:sz w:val="20"/>
                <w:szCs w:val="20"/>
              </w:rPr>
              <w:t xml:space="preserve"> </w:t>
            </w:r>
          </w:p>
          <w:p w14:paraId="554FFDE2" w14:textId="78EE4D5C" w:rsidR="00482B30" w:rsidRPr="00482B30" w:rsidRDefault="00482B30" w:rsidP="00482B30">
            <w:pPr>
              <w:pStyle w:val="ListParagraph"/>
              <w:numPr>
                <w:ilvl w:val="0"/>
                <w:numId w:val="53"/>
              </w:numPr>
              <w:tabs>
                <w:tab w:val="left" w:pos="720"/>
                <w:tab w:val="left" w:pos="1440"/>
              </w:tabs>
              <w:contextualSpacing/>
              <w:rPr>
                <w:rFonts w:asciiTheme="minorHAnsi" w:hAnsiTheme="minorHAnsi" w:cstheme="minorHAnsi"/>
                <w:sz w:val="20"/>
                <w:szCs w:val="20"/>
              </w:rPr>
            </w:pPr>
            <w:r w:rsidRPr="00482B30">
              <w:rPr>
                <w:rFonts w:asciiTheme="minorHAnsi" w:hAnsiTheme="minorHAnsi" w:cstheme="minorHAnsi"/>
                <w:sz w:val="20"/>
                <w:szCs w:val="20"/>
              </w:rPr>
              <w:t xml:space="preserve">To educate membership to the value of RPAC to the </w:t>
            </w:r>
            <w:r w:rsidR="00EB791A">
              <w:rPr>
                <w:rFonts w:asciiTheme="minorHAnsi" w:hAnsiTheme="minorHAnsi" w:cstheme="minorHAnsi"/>
                <w:sz w:val="20"/>
                <w:szCs w:val="20"/>
              </w:rPr>
              <w:t>REALTOR</w:t>
            </w:r>
            <w:r w:rsidRPr="00482B30">
              <w:rPr>
                <w:rFonts w:asciiTheme="minorHAnsi" w:hAnsiTheme="minorHAnsi" w:cstheme="minorHAnsi"/>
                <w:sz w:val="20"/>
                <w:szCs w:val="20"/>
              </w:rPr>
              <w:t>® Profession</w:t>
            </w:r>
          </w:p>
          <w:p w14:paraId="2A096B7E" w14:textId="5C19654C" w:rsidR="00482B30" w:rsidRPr="00482B30" w:rsidRDefault="00482B30" w:rsidP="00482B30">
            <w:pPr>
              <w:pStyle w:val="ListParagraph"/>
              <w:numPr>
                <w:ilvl w:val="0"/>
                <w:numId w:val="53"/>
              </w:numPr>
              <w:tabs>
                <w:tab w:val="left" w:pos="720"/>
                <w:tab w:val="left" w:pos="1440"/>
              </w:tabs>
              <w:contextualSpacing/>
              <w:rPr>
                <w:rFonts w:asciiTheme="minorHAnsi" w:hAnsiTheme="minorHAnsi" w:cstheme="minorHAnsi"/>
                <w:sz w:val="20"/>
                <w:szCs w:val="20"/>
              </w:rPr>
            </w:pPr>
            <w:r w:rsidRPr="00482B30">
              <w:rPr>
                <w:rFonts w:asciiTheme="minorHAnsi" w:hAnsiTheme="minorHAnsi" w:cstheme="minorHAnsi"/>
                <w:sz w:val="20"/>
                <w:szCs w:val="20"/>
              </w:rPr>
              <w:t>Inform members of goal and solicit investments as set by TR and NAR</w:t>
            </w:r>
          </w:p>
          <w:p w14:paraId="466D9332" w14:textId="0205B1FE" w:rsidR="00482B30" w:rsidRPr="00482B30" w:rsidRDefault="00482B30" w:rsidP="00482B30">
            <w:pPr>
              <w:pStyle w:val="ListParagraph"/>
              <w:numPr>
                <w:ilvl w:val="0"/>
                <w:numId w:val="53"/>
              </w:numPr>
              <w:tabs>
                <w:tab w:val="left" w:pos="720"/>
                <w:tab w:val="left" w:pos="1440"/>
              </w:tabs>
              <w:contextualSpacing/>
              <w:rPr>
                <w:rFonts w:asciiTheme="minorHAnsi" w:hAnsiTheme="minorHAnsi" w:cstheme="minorHAnsi"/>
                <w:sz w:val="20"/>
                <w:szCs w:val="20"/>
              </w:rPr>
            </w:pPr>
            <w:r w:rsidRPr="00482B30">
              <w:rPr>
                <w:rFonts w:asciiTheme="minorHAnsi" w:hAnsiTheme="minorHAnsi" w:cstheme="minorHAnsi"/>
                <w:sz w:val="20"/>
                <w:szCs w:val="20"/>
              </w:rPr>
              <w:t>Appoint a coordinator in each geographic area to head the RPAC campaign in their area</w:t>
            </w:r>
          </w:p>
          <w:p w14:paraId="5A6383D1" w14:textId="78B5741A" w:rsidR="00482B30" w:rsidRPr="00B552C2" w:rsidRDefault="00482B30" w:rsidP="00B552C2">
            <w:pPr>
              <w:pStyle w:val="ListParagraph"/>
              <w:numPr>
                <w:ilvl w:val="0"/>
                <w:numId w:val="53"/>
              </w:numPr>
              <w:tabs>
                <w:tab w:val="left" w:pos="720"/>
                <w:tab w:val="left" w:pos="1440"/>
              </w:tabs>
              <w:contextualSpacing/>
              <w:rPr>
                <w:rFonts w:asciiTheme="minorHAnsi" w:hAnsiTheme="minorHAnsi" w:cstheme="minorHAnsi"/>
                <w:sz w:val="20"/>
                <w:szCs w:val="20"/>
              </w:rPr>
            </w:pPr>
            <w:r w:rsidRPr="00482B30">
              <w:rPr>
                <w:rFonts w:asciiTheme="minorHAnsi" w:hAnsiTheme="minorHAnsi" w:cstheme="minorHAnsi"/>
                <w:sz w:val="20"/>
                <w:szCs w:val="20"/>
              </w:rPr>
              <w:t xml:space="preserve">Coordinate any other efforts necessary to meet </w:t>
            </w:r>
            <w:r w:rsidR="00EB791A">
              <w:rPr>
                <w:rFonts w:asciiTheme="minorHAnsi" w:hAnsiTheme="minorHAnsi" w:cstheme="minorHAnsi"/>
                <w:sz w:val="20"/>
                <w:szCs w:val="20"/>
              </w:rPr>
              <w:t xml:space="preserve">NAR and TR </w:t>
            </w:r>
            <w:r w:rsidRPr="00482B30">
              <w:rPr>
                <w:rFonts w:asciiTheme="minorHAnsi" w:hAnsiTheme="minorHAnsi" w:cstheme="minorHAnsi"/>
                <w:sz w:val="20"/>
                <w:szCs w:val="20"/>
              </w:rPr>
              <w:t>RPAC goal</w:t>
            </w:r>
            <w:r w:rsidR="00EB791A">
              <w:rPr>
                <w:rFonts w:asciiTheme="minorHAnsi" w:hAnsiTheme="minorHAnsi" w:cstheme="minorHAnsi"/>
                <w:sz w:val="20"/>
                <w:szCs w:val="20"/>
              </w:rPr>
              <w:t>s.</w:t>
            </w:r>
          </w:p>
        </w:tc>
      </w:tr>
      <w:tr w:rsidR="00EC2116" w:rsidRPr="006D6750" w14:paraId="257E4A4D" w14:textId="77777777" w:rsidTr="005A79E5">
        <w:trPr>
          <w:trHeight w:val="680"/>
        </w:trPr>
        <w:tc>
          <w:tcPr>
            <w:tcW w:w="2335" w:type="dxa"/>
          </w:tcPr>
          <w:p w14:paraId="35372D76"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Size</w:t>
            </w:r>
            <w:r>
              <w:rPr>
                <w:rFonts w:asciiTheme="minorHAnsi" w:hAnsiTheme="minorHAnsi" w:cstheme="minorHAnsi"/>
                <w:b/>
                <w:sz w:val="20"/>
                <w:szCs w:val="20"/>
              </w:rPr>
              <w:t xml:space="preserve">, </w:t>
            </w:r>
            <w:r w:rsidRPr="005C5C89">
              <w:rPr>
                <w:rFonts w:asciiTheme="minorHAnsi" w:hAnsiTheme="minorHAnsi" w:cstheme="minorHAnsi"/>
                <w:b/>
                <w:sz w:val="20"/>
                <w:szCs w:val="20"/>
              </w:rPr>
              <w:t>Composition</w:t>
            </w:r>
            <w:r>
              <w:rPr>
                <w:rFonts w:asciiTheme="minorHAnsi" w:hAnsiTheme="minorHAnsi" w:cstheme="minorHAnsi"/>
                <w:b/>
                <w:sz w:val="20"/>
                <w:szCs w:val="20"/>
              </w:rPr>
              <w:t xml:space="preserve"> &amp; Appointment</w:t>
            </w:r>
          </w:p>
        </w:tc>
        <w:tc>
          <w:tcPr>
            <w:tcW w:w="7020" w:type="dxa"/>
          </w:tcPr>
          <w:p w14:paraId="20D7E6F4" w14:textId="354BA900" w:rsidR="00EC2116" w:rsidRDefault="00EC2116" w:rsidP="005A79E5">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Task Force shall be composed of </w:t>
            </w:r>
            <w:r w:rsidR="00B552C2">
              <w:rPr>
                <w:rFonts w:asciiTheme="minorHAnsi" w:hAnsiTheme="minorHAnsi" w:cstheme="minorHAnsi"/>
                <w:sz w:val="20"/>
                <w:szCs w:val="20"/>
                <w:highlight w:val="yellow"/>
              </w:rPr>
              <w:t>XX members selected by the Chair.</w:t>
            </w:r>
          </w:p>
          <w:p w14:paraId="0DC6FA55" w14:textId="4A2E29A0" w:rsidR="00EC2116" w:rsidRPr="006D6750" w:rsidRDefault="00EC2116" w:rsidP="005A79E5">
            <w:pPr>
              <w:rPr>
                <w:rFonts w:asciiTheme="minorHAnsi" w:hAnsiTheme="minorHAnsi" w:cstheme="minorHAnsi"/>
                <w:sz w:val="20"/>
                <w:szCs w:val="20"/>
                <w:highlight w:val="yellow"/>
              </w:rPr>
            </w:pPr>
            <w:r>
              <w:rPr>
                <w:rFonts w:asciiTheme="minorHAnsi" w:hAnsiTheme="minorHAnsi" w:cstheme="minorHAnsi"/>
                <w:sz w:val="20"/>
                <w:szCs w:val="20"/>
              </w:rPr>
              <w:t>Incoming President appoints the Chair</w:t>
            </w:r>
          </w:p>
        </w:tc>
      </w:tr>
      <w:tr w:rsidR="00EC2116" w:rsidRPr="00607967" w14:paraId="0815D4F3" w14:textId="77777777" w:rsidTr="005A79E5">
        <w:trPr>
          <w:trHeight w:val="347"/>
        </w:trPr>
        <w:tc>
          <w:tcPr>
            <w:tcW w:w="2335" w:type="dxa"/>
          </w:tcPr>
          <w:p w14:paraId="78F52105"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6F00ADBB" w14:textId="77777777" w:rsidR="00EC2116" w:rsidRPr="00607967" w:rsidRDefault="00EC2116" w:rsidP="005A79E5">
            <w:pPr>
              <w:spacing w:after="200"/>
              <w:rPr>
                <w:rFonts w:asciiTheme="minorHAnsi" w:eastAsia="Calibri" w:hAnsiTheme="minorHAnsi" w:cstheme="minorHAnsi"/>
                <w:bCs/>
                <w:sz w:val="20"/>
                <w:szCs w:val="20"/>
              </w:rPr>
            </w:pPr>
            <w:r w:rsidRPr="00607967">
              <w:rPr>
                <w:rFonts w:asciiTheme="minorHAnsi" w:eastAsia="Calibri" w:hAnsiTheme="minorHAnsi" w:cstheme="minorHAnsi"/>
                <w:bCs/>
                <w:sz w:val="20"/>
                <w:szCs w:val="20"/>
              </w:rPr>
              <w:t>1 year term</w:t>
            </w:r>
          </w:p>
        </w:tc>
      </w:tr>
      <w:tr w:rsidR="00EC2116" w:rsidRPr="005C5C89" w14:paraId="42B0754B" w14:textId="77777777" w:rsidTr="005A79E5">
        <w:trPr>
          <w:trHeight w:val="441"/>
        </w:trPr>
        <w:tc>
          <w:tcPr>
            <w:tcW w:w="2335" w:type="dxa"/>
          </w:tcPr>
          <w:p w14:paraId="4897250D"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69753518" w14:textId="2DE494A7" w:rsidR="00EC2116" w:rsidRPr="00030134" w:rsidRDefault="00B552C2" w:rsidP="005A79E5">
            <w:pPr>
              <w:rPr>
                <w:rFonts w:asciiTheme="minorHAnsi" w:hAnsiTheme="minorHAnsi" w:cstheme="minorHAnsi"/>
                <w:sz w:val="20"/>
                <w:szCs w:val="20"/>
              </w:rPr>
            </w:pPr>
            <w:r>
              <w:rPr>
                <w:rFonts w:asciiTheme="minorHAnsi" w:hAnsiTheme="minorHAnsi" w:cstheme="minorHAnsi"/>
                <w:sz w:val="20"/>
                <w:szCs w:val="20"/>
              </w:rPr>
              <w:t>Government Affairs</w:t>
            </w:r>
            <w:r w:rsidR="00EC2116">
              <w:rPr>
                <w:rFonts w:asciiTheme="minorHAnsi" w:hAnsiTheme="minorHAnsi" w:cstheme="minorHAnsi"/>
                <w:sz w:val="20"/>
                <w:szCs w:val="20"/>
              </w:rPr>
              <w:t xml:space="preserve"> Committee</w:t>
            </w:r>
          </w:p>
          <w:p w14:paraId="5082BD99" w14:textId="77777777" w:rsidR="00EC2116" w:rsidRPr="005C5C89" w:rsidRDefault="00EC2116" w:rsidP="005A79E5">
            <w:pPr>
              <w:rPr>
                <w:rFonts w:asciiTheme="minorHAnsi" w:hAnsiTheme="minorHAnsi" w:cstheme="minorHAnsi"/>
                <w:sz w:val="20"/>
                <w:szCs w:val="20"/>
              </w:rPr>
            </w:pPr>
          </w:p>
        </w:tc>
      </w:tr>
      <w:tr w:rsidR="00EC2116" w:rsidRPr="005C5C89" w14:paraId="0AD82AE5" w14:textId="77777777" w:rsidTr="005A79E5">
        <w:trPr>
          <w:trHeight w:val="383"/>
        </w:trPr>
        <w:tc>
          <w:tcPr>
            <w:tcW w:w="2335" w:type="dxa"/>
          </w:tcPr>
          <w:p w14:paraId="06908881"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71D17090" w14:textId="77777777" w:rsidR="00EC2116" w:rsidRPr="005C5C89" w:rsidRDefault="00EC2116" w:rsidP="005A79E5">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3B4D1485" w14:textId="17190FFB" w:rsidR="00EC2116" w:rsidRDefault="00EC2116" w:rsidP="00EA7E14">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1345"/>
        <w:gridCol w:w="8010"/>
      </w:tblGrid>
      <w:tr w:rsidR="005F31DD" w:rsidRPr="00AD7533" w14:paraId="6C7215C2" w14:textId="77777777" w:rsidTr="00DD65CC">
        <w:trPr>
          <w:trHeight w:val="362"/>
        </w:trPr>
        <w:tc>
          <w:tcPr>
            <w:tcW w:w="1345" w:type="dxa"/>
            <w:shd w:val="clear" w:color="auto" w:fill="FBD4B4" w:themeFill="accent6" w:themeFillTint="66"/>
          </w:tcPr>
          <w:p w14:paraId="34DF769F" w14:textId="77777777" w:rsidR="005F31DD" w:rsidRPr="005C5C89" w:rsidRDefault="005F31DD" w:rsidP="005F31DD">
            <w:pPr>
              <w:rPr>
                <w:rFonts w:asciiTheme="minorHAnsi" w:hAnsiTheme="minorHAnsi" w:cstheme="minorHAnsi"/>
                <w:b/>
                <w:sz w:val="20"/>
                <w:szCs w:val="20"/>
              </w:rPr>
            </w:pPr>
            <w:r>
              <w:rPr>
                <w:rFonts w:asciiTheme="minorHAnsi" w:hAnsiTheme="minorHAnsi" w:cstheme="minorHAnsi"/>
                <w:b/>
                <w:sz w:val="20"/>
                <w:szCs w:val="20"/>
              </w:rPr>
              <w:t>Name:</w:t>
            </w:r>
          </w:p>
        </w:tc>
        <w:tc>
          <w:tcPr>
            <w:tcW w:w="8010" w:type="dxa"/>
            <w:shd w:val="clear" w:color="auto" w:fill="FBD4B4" w:themeFill="accent6" w:themeFillTint="66"/>
          </w:tcPr>
          <w:p w14:paraId="7BD66F20" w14:textId="07DCD61C" w:rsidR="005F31DD" w:rsidRPr="00AD7533" w:rsidRDefault="00EB791A" w:rsidP="005F31DD">
            <w:pPr>
              <w:rPr>
                <w:rFonts w:asciiTheme="minorHAnsi" w:hAnsiTheme="minorHAnsi" w:cstheme="minorHAnsi"/>
                <w:b/>
                <w:bCs/>
                <w:sz w:val="20"/>
                <w:szCs w:val="20"/>
              </w:rPr>
            </w:pPr>
            <w:r>
              <w:rPr>
                <w:rFonts w:asciiTheme="minorHAnsi" w:hAnsiTheme="minorHAnsi" w:cstheme="minorHAnsi"/>
                <w:b/>
                <w:bCs/>
                <w:sz w:val="20"/>
                <w:szCs w:val="20"/>
              </w:rPr>
              <w:t>REALTOR</w:t>
            </w:r>
            <w:r w:rsidR="00482B30">
              <w:rPr>
                <w:rFonts w:asciiTheme="minorHAnsi" w:hAnsiTheme="minorHAnsi" w:cstheme="minorHAnsi"/>
                <w:b/>
                <w:bCs/>
                <w:sz w:val="20"/>
                <w:szCs w:val="20"/>
              </w:rPr>
              <w:t>S® Political Involvement</w:t>
            </w:r>
            <w:r w:rsidR="00B552C2">
              <w:rPr>
                <w:rFonts w:asciiTheme="minorHAnsi" w:hAnsiTheme="minorHAnsi" w:cstheme="minorHAnsi"/>
                <w:b/>
                <w:bCs/>
                <w:sz w:val="20"/>
                <w:szCs w:val="20"/>
              </w:rPr>
              <w:t xml:space="preserve"> Council</w:t>
            </w:r>
            <w:r w:rsidR="00482B30">
              <w:rPr>
                <w:rFonts w:asciiTheme="minorHAnsi" w:hAnsiTheme="minorHAnsi" w:cstheme="minorHAnsi"/>
                <w:b/>
                <w:bCs/>
                <w:sz w:val="20"/>
                <w:szCs w:val="20"/>
              </w:rPr>
              <w:t xml:space="preserve"> (RPI</w:t>
            </w:r>
            <w:r w:rsidR="00B552C2">
              <w:rPr>
                <w:rFonts w:asciiTheme="minorHAnsi" w:hAnsiTheme="minorHAnsi" w:cstheme="minorHAnsi"/>
                <w:b/>
                <w:bCs/>
                <w:sz w:val="20"/>
                <w:szCs w:val="20"/>
              </w:rPr>
              <w:t>C</w:t>
            </w:r>
            <w:r w:rsidR="00482B30">
              <w:rPr>
                <w:rFonts w:asciiTheme="minorHAnsi" w:hAnsiTheme="minorHAnsi" w:cstheme="minorHAnsi"/>
                <w:b/>
                <w:bCs/>
                <w:sz w:val="20"/>
                <w:szCs w:val="20"/>
              </w:rPr>
              <w:t xml:space="preserve">) </w:t>
            </w:r>
            <w:r w:rsidR="005F31DD" w:rsidRPr="00AD7533">
              <w:rPr>
                <w:rFonts w:asciiTheme="minorHAnsi" w:hAnsiTheme="minorHAnsi" w:cstheme="minorHAnsi"/>
                <w:b/>
                <w:bCs/>
                <w:sz w:val="20"/>
                <w:szCs w:val="20"/>
              </w:rPr>
              <w:t>Task Force</w:t>
            </w:r>
            <w:r w:rsidR="005F31DD">
              <w:rPr>
                <w:rFonts w:asciiTheme="minorHAnsi" w:hAnsiTheme="minorHAnsi" w:cstheme="minorHAnsi"/>
                <w:b/>
                <w:bCs/>
                <w:sz w:val="20"/>
                <w:szCs w:val="20"/>
              </w:rPr>
              <w:t xml:space="preserve"> – convened annually</w:t>
            </w:r>
          </w:p>
        </w:tc>
      </w:tr>
      <w:tr w:rsidR="005F31DD" w:rsidRPr="00B552C2" w14:paraId="42B740EF" w14:textId="77777777" w:rsidTr="00EB791A">
        <w:trPr>
          <w:trHeight w:val="578"/>
        </w:trPr>
        <w:tc>
          <w:tcPr>
            <w:tcW w:w="1345" w:type="dxa"/>
          </w:tcPr>
          <w:p w14:paraId="6FB9AC7C" w14:textId="77777777" w:rsidR="005F31DD" w:rsidRPr="005C5C89" w:rsidRDefault="005F31DD" w:rsidP="005F31DD">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8010" w:type="dxa"/>
          </w:tcPr>
          <w:p w14:paraId="411AF860" w14:textId="4D063D05" w:rsidR="005F31DD" w:rsidRPr="00B552C2" w:rsidRDefault="005F31DD" w:rsidP="00EB791A">
            <w:pPr>
              <w:rPr>
                <w:rFonts w:asciiTheme="minorHAnsi" w:eastAsiaTheme="minorHAnsi" w:hAnsiTheme="minorHAnsi" w:cs="Arial"/>
                <w:sz w:val="20"/>
                <w:szCs w:val="20"/>
              </w:rPr>
            </w:pPr>
            <w:r w:rsidRPr="00B552C2">
              <w:rPr>
                <w:rFonts w:asciiTheme="minorHAnsi" w:hAnsiTheme="minorHAnsi" w:cstheme="minorHAnsi"/>
                <w:sz w:val="20"/>
                <w:szCs w:val="20"/>
              </w:rPr>
              <w:t xml:space="preserve">The purpose of the </w:t>
            </w:r>
            <w:r w:rsidR="00EB791A" w:rsidRPr="00B552C2">
              <w:rPr>
                <w:rFonts w:asciiTheme="minorHAnsi" w:hAnsiTheme="minorHAnsi" w:cstheme="minorHAnsi"/>
                <w:sz w:val="20"/>
                <w:szCs w:val="20"/>
              </w:rPr>
              <w:t>REALTOR</w:t>
            </w:r>
            <w:r w:rsidR="00482B30" w:rsidRPr="00B552C2">
              <w:rPr>
                <w:rFonts w:asciiTheme="minorHAnsi" w:hAnsiTheme="minorHAnsi" w:cstheme="minorHAnsi"/>
                <w:sz w:val="20"/>
                <w:szCs w:val="20"/>
              </w:rPr>
              <w:t>S® Political Involvement</w:t>
            </w:r>
            <w:r w:rsidR="00B552C2" w:rsidRPr="00B552C2">
              <w:rPr>
                <w:rFonts w:asciiTheme="minorHAnsi" w:hAnsiTheme="minorHAnsi" w:cstheme="minorHAnsi"/>
                <w:sz w:val="20"/>
                <w:szCs w:val="20"/>
              </w:rPr>
              <w:t xml:space="preserve"> Council</w:t>
            </w:r>
            <w:r w:rsidR="00482B30" w:rsidRPr="00B552C2">
              <w:rPr>
                <w:rFonts w:asciiTheme="minorHAnsi" w:hAnsiTheme="minorHAnsi" w:cstheme="minorHAnsi"/>
                <w:sz w:val="20"/>
                <w:szCs w:val="20"/>
              </w:rPr>
              <w:t xml:space="preserve"> </w:t>
            </w:r>
            <w:r w:rsidRPr="00B552C2">
              <w:rPr>
                <w:rFonts w:asciiTheme="minorHAnsi" w:hAnsiTheme="minorHAnsi" w:cstheme="minorHAnsi"/>
                <w:sz w:val="20"/>
                <w:szCs w:val="20"/>
              </w:rPr>
              <w:t>Task Force is to</w:t>
            </w:r>
            <w:r w:rsidR="00482B30" w:rsidRPr="00B552C2">
              <w:rPr>
                <w:rFonts w:asciiTheme="minorHAnsi" w:hAnsiTheme="minorHAnsi" w:cstheme="minorHAnsi"/>
                <w:sz w:val="20"/>
                <w:szCs w:val="20"/>
              </w:rPr>
              <w:t xml:space="preserve">: 1) </w:t>
            </w:r>
            <w:r w:rsidR="00482B30" w:rsidRPr="00B552C2">
              <w:rPr>
                <w:rFonts w:asciiTheme="minorHAnsi" w:eastAsiaTheme="minorHAnsi" w:hAnsiTheme="minorHAnsi" w:cs="Arial"/>
                <w:sz w:val="20"/>
                <w:szCs w:val="20"/>
              </w:rPr>
              <w:t xml:space="preserve"> establish linkages and ongoing relationships with all aspects of the political and governmental processes in our Local, State and Federal governments, 2) educate the members on the importance of political awareness and involvement and</w:t>
            </w:r>
            <w:r w:rsidR="00EB791A" w:rsidRPr="00B552C2">
              <w:rPr>
                <w:rFonts w:asciiTheme="minorHAnsi" w:eastAsiaTheme="minorHAnsi" w:hAnsiTheme="minorHAnsi" w:cs="Arial"/>
                <w:sz w:val="20"/>
                <w:szCs w:val="20"/>
              </w:rPr>
              <w:t xml:space="preserve"> 3)</w:t>
            </w:r>
            <w:r w:rsidR="00482B30" w:rsidRPr="00B552C2">
              <w:rPr>
                <w:rFonts w:asciiTheme="minorHAnsi" w:eastAsiaTheme="minorHAnsi" w:hAnsiTheme="minorHAnsi" w:cs="Arial"/>
                <w:sz w:val="20"/>
                <w:szCs w:val="20"/>
              </w:rPr>
              <w:t xml:space="preserve"> recommend for election those candidates who support the free enterprise system, private property rights, and other positions or policies which are important to the real estate industry.</w:t>
            </w:r>
          </w:p>
        </w:tc>
      </w:tr>
      <w:tr w:rsidR="00482B30" w:rsidRPr="006D6750" w14:paraId="3073A3F3" w14:textId="77777777" w:rsidTr="00EB791A">
        <w:trPr>
          <w:trHeight w:val="578"/>
        </w:trPr>
        <w:tc>
          <w:tcPr>
            <w:tcW w:w="1345" w:type="dxa"/>
          </w:tcPr>
          <w:p w14:paraId="5411357B" w14:textId="3B07BCAF" w:rsidR="00482B30" w:rsidRDefault="00EB791A" w:rsidP="005F31DD">
            <w:pPr>
              <w:rPr>
                <w:rFonts w:asciiTheme="minorHAnsi" w:hAnsiTheme="minorHAnsi" w:cstheme="minorHAnsi"/>
                <w:b/>
                <w:sz w:val="20"/>
                <w:szCs w:val="20"/>
              </w:rPr>
            </w:pPr>
            <w:r>
              <w:rPr>
                <w:rFonts w:asciiTheme="minorHAnsi" w:hAnsiTheme="minorHAnsi" w:cstheme="minorHAnsi"/>
                <w:b/>
                <w:sz w:val="20"/>
                <w:szCs w:val="20"/>
              </w:rPr>
              <w:t xml:space="preserve">Duties </w:t>
            </w:r>
          </w:p>
          <w:p w14:paraId="5E528300" w14:textId="77777777" w:rsidR="00482B30" w:rsidRDefault="00482B30" w:rsidP="005F31DD">
            <w:pPr>
              <w:rPr>
                <w:rFonts w:asciiTheme="minorHAnsi" w:hAnsiTheme="minorHAnsi" w:cstheme="minorHAnsi"/>
                <w:b/>
                <w:sz w:val="20"/>
                <w:szCs w:val="20"/>
              </w:rPr>
            </w:pPr>
          </w:p>
          <w:p w14:paraId="10455A7C" w14:textId="77777777" w:rsidR="00482B30" w:rsidRDefault="00482B30" w:rsidP="005F31DD">
            <w:pPr>
              <w:rPr>
                <w:rFonts w:asciiTheme="minorHAnsi" w:hAnsiTheme="minorHAnsi" w:cstheme="minorHAnsi"/>
                <w:b/>
                <w:sz w:val="20"/>
                <w:szCs w:val="20"/>
              </w:rPr>
            </w:pPr>
          </w:p>
          <w:p w14:paraId="3A0838DF" w14:textId="77777777" w:rsidR="00482B30" w:rsidRDefault="00482B30" w:rsidP="005F31DD">
            <w:pPr>
              <w:rPr>
                <w:rFonts w:asciiTheme="minorHAnsi" w:hAnsiTheme="minorHAnsi" w:cstheme="minorHAnsi"/>
                <w:b/>
                <w:sz w:val="20"/>
                <w:szCs w:val="20"/>
              </w:rPr>
            </w:pPr>
          </w:p>
          <w:p w14:paraId="359D9F22" w14:textId="4FACFA39" w:rsidR="00482B30" w:rsidRPr="005C5C89" w:rsidRDefault="00482B30" w:rsidP="005F31DD">
            <w:pPr>
              <w:rPr>
                <w:rFonts w:asciiTheme="minorHAnsi" w:hAnsiTheme="minorHAnsi" w:cstheme="minorHAnsi"/>
                <w:b/>
                <w:sz w:val="20"/>
                <w:szCs w:val="20"/>
              </w:rPr>
            </w:pPr>
          </w:p>
        </w:tc>
        <w:tc>
          <w:tcPr>
            <w:tcW w:w="8010" w:type="dxa"/>
          </w:tcPr>
          <w:p w14:paraId="7BBB9F5A" w14:textId="3CE7E681" w:rsidR="00EB791A" w:rsidRPr="00EB791A" w:rsidRDefault="00482B30" w:rsidP="009A3CFE">
            <w:pPr>
              <w:pStyle w:val="ListParagraph"/>
              <w:keepNext/>
              <w:numPr>
                <w:ilvl w:val="0"/>
                <w:numId w:val="54"/>
              </w:numPr>
              <w:outlineLvl w:val="0"/>
              <w:rPr>
                <w:rFonts w:asciiTheme="minorHAnsi" w:hAnsiTheme="minorHAnsi"/>
                <w:sz w:val="20"/>
                <w:szCs w:val="20"/>
              </w:rPr>
            </w:pPr>
            <w:r w:rsidRPr="00EB791A">
              <w:rPr>
                <w:rFonts w:asciiTheme="minorHAnsi" w:hAnsiTheme="minorHAnsi"/>
                <w:sz w:val="20"/>
                <w:szCs w:val="20"/>
              </w:rPr>
              <w:t>Establish liaison teams to monitor county commission, city council, planning commission, and other government meetings where issues affecting the real estate industry are determined</w:t>
            </w:r>
            <w:r w:rsidR="00EB791A" w:rsidRPr="00EB791A">
              <w:rPr>
                <w:rFonts w:asciiTheme="minorHAnsi" w:hAnsiTheme="minorHAnsi"/>
                <w:sz w:val="20"/>
                <w:szCs w:val="20"/>
              </w:rPr>
              <w:t xml:space="preserve">. </w:t>
            </w:r>
            <w:r w:rsidRPr="00EB791A">
              <w:rPr>
                <w:rFonts w:asciiTheme="minorHAnsi" w:hAnsiTheme="minorHAnsi"/>
                <w:sz w:val="20"/>
                <w:szCs w:val="20"/>
              </w:rPr>
              <w:t xml:space="preserve">Inform </w:t>
            </w:r>
            <w:r w:rsidR="00EB791A">
              <w:rPr>
                <w:rFonts w:asciiTheme="minorHAnsi" w:hAnsiTheme="minorHAnsi"/>
                <w:sz w:val="20"/>
                <w:szCs w:val="20"/>
              </w:rPr>
              <w:t>REALTOR</w:t>
            </w:r>
            <w:r w:rsidRPr="00EB791A">
              <w:rPr>
                <w:rFonts w:asciiTheme="minorHAnsi" w:hAnsiTheme="minorHAnsi"/>
                <w:sz w:val="20"/>
                <w:szCs w:val="20"/>
              </w:rPr>
              <w:t>S® of any pertinent issues.</w:t>
            </w:r>
            <w:r w:rsidR="00EB791A" w:rsidRPr="00EB791A">
              <w:rPr>
                <w:rFonts w:asciiTheme="minorHAnsi" w:hAnsiTheme="minorHAnsi"/>
                <w:sz w:val="20"/>
                <w:szCs w:val="20"/>
              </w:rPr>
              <w:t xml:space="preserve"> Identify NETAR members running for office. </w:t>
            </w:r>
          </w:p>
          <w:p w14:paraId="4E95629F" w14:textId="0586E6A5" w:rsidR="00482B30" w:rsidRPr="00EB791A" w:rsidRDefault="00482B30" w:rsidP="009A3CFE">
            <w:pPr>
              <w:pStyle w:val="ListParagraph"/>
              <w:keepNext/>
              <w:numPr>
                <w:ilvl w:val="0"/>
                <w:numId w:val="54"/>
              </w:numPr>
              <w:outlineLvl w:val="0"/>
              <w:rPr>
                <w:rFonts w:asciiTheme="minorHAnsi" w:hAnsiTheme="minorHAnsi"/>
                <w:sz w:val="20"/>
                <w:szCs w:val="20"/>
              </w:rPr>
            </w:pPr>
            <w:r w:rsidRPr="00EB791A">
              <w:rPr>
                <w:rFonts w:asciiTheme="minorHAnsi" w:hAnsiTheme="minorHAnsi"/>
                <w:sz w:val="20"/>
                <w:szCs w:val="20"/>
              </w:rPr>
              <w:t xml:space="preserve">Co-ordinate efforts to screen and support candidates for election and inform membership of their stand on issues relating to </w:t>
            </w:r>
            <w:r w:rsidR="00EB791A">
              <w:rPr>
                <w:rFonts w:asciiTheme="minorHAnsi" w:hAnsiTheme="minorHAnsi"/>
                <w:sz w:val="20"/>
                <w:szCs w:val="20"/>
              </w:rPr>
              <w:t>REALTOR</w:t>
            </w:r>
            <w:r w:rsidRPr="00EB791A">
              <w:rPr>
                <w:rFonts w:asciiTheme="minorHAnsi" w:hAnsiTheme="minorHAnsi"/>
                <w:sz w:val="20"/>
                <w:szCs w:val="20"/>
              </w:rPr>
              <w:t>® interests.</w:t>
            </w:r>
          </w:p>
          <w:p w14:paraId="028F5EB8" w14:textId="0EA1C94A" w:rsidR="00482B30" w:rsidRPr="00EB791A" w:rsidRDefault="00482B30" w:rsidP="009A3CFE">
            <w:pPr>
              <w:pStyle w:val="ListParagraph"/>
              <w:keepNext/>
              <w:numPr>
                <w:ilvl w:val="0"/>
                <w:numId w:val="54"/>
              </w:numPr>
              <w:outlineLvl w:val="0"/>
              <w:rPr>
                <w:rFonts w:asciiTheme="minorHAnsi" w:hAnsiTheme="minorHAnsi"/>
                <w:sz w:val="20"/>
                <w:szCs w:val="20"/>
              </w:rPr>
            </w:pPr>
            <w:r w:rsidRPr="00EB791A">
              <w:rPr>
                <w:rFonts w:asciiTheme="minorHAnsi" w:hAnsiTheme="minorHAnsi"/>
                <w:sz w:val="20"/>
                <w:szCs w:val="20"/>
              </w:rPr>
              <w:t xml:space="preserve">Attend NETAR </w:t>
            </w:r>
            <w:r w:rsidR="00EB791A">
              <w:rPr>
                <w:rFonts w:asciiTheme="minorHAnsi" w:hAnsiTheme="minorHAnsi"/>
                <w:sz w:val="20"/>
                <w:szCs w:val="20"/>
              </w:rPr>
              <w:t>REALTOR</w:t>
            </w:r>
            <w:r w:rsidRPr="00EB791A">
              <w:rPr>
                <w:rFonts w:asciiTheme="minorHAnsi" w:hAnsiTheme="minorHAnsi"/>
                <w:sz w:val="20"/>
                <w:szCs w:val="20"/>
              </w:rPr>
              <w:t xml:space="preserve">S® Legislative Day held each spring in Nashville at the TR Meeting. Coordinate with NETAR staff arrangements for legislative event. </w:t>
            </w:r>
            <w:r w:rsidR="00EB791A" w:rsidRPr="00EB791A">
              <w:rPr>
                <w:rFonts w:asciiTheme="minorHAnsi" w:hAnsiTheme="minorHAnsi"/>
                <w:sz w:val="20"/>
                <w:szCs w:val="20"/>
              </w:rPr>
              <w:t xml:space="preserve"> </w:t>
            </w:r>
            <w:r w:rsidRPr="00EB791A">
              <w:rPr>
                <w:rFonts w:asciiTheme="minorHAnsi" w:hAnsiTheme="minorHAnsi"/>
                <w:sz w:val="20"/>
                <w:szCs w:val="20"/>
              </w:rPr>
              <w:t xml:space="preserve">Brief all Northeast Tennessee </w:t>
            </w:r>
            <w:r w:rsidR="00EB791A">
              <w:rPr>
                <w:rFonts w:asciiTheme="minorHAnsi" w:hAnsiTheme="minorHAnsi"/>
                <w:sz w:val="20"/>
                <w:szCs w:val="20"/>
              </w:rPr>
              <w:t>REALTOR</w:t>
            </w:r>
            <w:r w:rsidR="00EB791A" w:rsidRPr="00EB791A">
              <w:rPr>
                <w:rFonts w:asciiTheme="minorHAnsi" w:hAnsiTheme="minorHAnsi"/>
                <w:sz w:val="20"/>
                <w:szCs w:val="20"/>
              </w:rPr>
              <w:t>S</w:t>
            </w:r>
            <w:r w:rsidRPr="00EB791A">
              <w:rPr>
                <w:rFonts w:asciiTheme="minorHAnsi" w:hAnsiTheme="minorHAnsi"/>
                <w:sz w:val="20"/>
                <w:szCs w:val="20"/>
              </w:rPr>
              <w:t>® attending the TR meeting on pending issues and be prepared to speak to their respective Legislators regarding those issues.  (TR appoints Legislative Liaisons.)</w:t>
            </w:r>
          </w:p>
          <w:p w14:paraId="513160B4" w14:textId="62DDA49A" w:rsidR="00482B30" w:rsidRPr="00EB791A" w:rsidRDefault="00482B30" w:rsidP="009A3CFE">
            <w:pPr>
              <w:pStyle w:val="ListParagraph"/>
              <w:keepNext/>
              <w:numPr>
                <w:ilvl w:val="0"/>
                <w:numId w:val="54"/>
              </w:numPr>
              <w:outlineLvl w:val="0"/>
              <w:rPr>
                <w:rFonts w:asciiTheme="minorHAnsi" w:hAnsiTheme="minorHAnsi"/>
                <w:sz w:val="20"/>
                <w:szCs w:val="20"/>
              </w:rPr>
            </w:pPr>
            <w:r w:rsidRPr="00EB791A">
              <w:rPr>
                <w:rFonts w:asciiTheme="minorHAnsi" w:hAnsiTheme="minorHAnsi"/>
                <w:sz w:val="20"/>
                <w:szCs w:val="20"/>
              </w:rPr>
              <w:t xml:space="preserve">To encourage all </w:t>
            </w:r>
            <w:r w:rsidR="00EB791A">
              <w:rPr>
                <w:rFonts w:asciiTheme="minorHAnsi" w:hAnsiTheme="minorHAnsi"/>
                <w:sz w:val="20"/>
                <w:szCs w:val="20"/>
              </w:rPr>
              <w:t>REALTOR</w:t>
            </w:r>
            <w:r w:rsidRPr="00EB791A">
              <w:rPr>
                <w:rFonts w:asciiTheme="minorHAnsi" w:hAnsiTheme="minorHAnsi"/>
                <w:sz w:val="20"/>
                <w:szCs w:val="20"/>
              </w:rPr>
              <w:t>® members to register themselves</w:t>
            </w:r>
            <w:r w:rsidR="00EB791A" w:rsidRPr="00EB791A">
              <w:rPr>
                <w:rFonts w:asciiTheme="minorHAnsi" w:hAnsiTheme="minorHAnsi"/>
                <w:sz w:val="20"/>
                <w:szCs w:val="20"/>
              </w:rPr>
              <w:t xml:space="preserve"> to vote </w:t>
            </w:r>
            <w:r w:rsidRPr="00EB791A">
              <w:rPr>
                <w:rFonts w:asciiTheme="minorHAnsi" w:hAnsiTheme="minorHAnsi"/>
                <w:sz w:val="20"/>
                <w:szCs w:val="20"/>
              </w:rPr>
              <w:t>and encourag</w:t>
            </w:r>
            <w:r w:rsidR="00EB791A" w:rsidRPr="00EB791A">
              <w:rPr>
                <w:rFonts w:asciiTheme="minorHAnsi" w:hAnsiTheme="minorHAnsi"/>
                <w:sz w:val="20"/>
                <w:szCs w:val="20"/>
              </w:rPr>
              <w:t>e</w:t>
            </w:r>
            <w:r w:rsidRPr="00EB791A">
              <w:rPr>
                <w:rFonts w:asciiTheme="minorHAnsi" w:hAnsiTheme="minorHAnsi"/>
                <w:sz w:val="20"/>
                <w:szCs w:val="20"/>
              </w:rPr>
              <w:t xml:space="preserve"> the public to be registered voters.  </w:t>
            </w:r>
          </w:p>
          <w:p w14:paraId="7AEEA66D" w14:textId="26471064" w:rsidR="00B552C2" w:rsidRPr="00B552C2" w:rsidRDefault="00482B30" w:rsidP="009A3CFE">
            <w:pPr>
              <w:pStyle w:val="ListParagraph"/>
              <w:keepNext/>
              <w:numPr>
                <w:ilvl w:val="0"/>
                <w:numId w:val="54"/>
              </w:numPr>
              <w:outlineLvl w:val="0"/>
              <w:rPr>
                <w:rFonts w:asciiTheme="minorHAnsi" w:hAnsiTheme="minorHAnsi" w:cs="Arial"/>
                <w:i/>
                <w:iCs/>
                <w:sz w:val="20"/>
                <w:szCs w:val="20"/>
              </w:rPr>
            </w:pPr>
            <w:r w:rsidRPr="00B552C2">
              <w:rPr>
                <w:rFonts w:asciiTheme="minorHAnsi" w:hAnsiTheme="minorHAnsi"/>
                <w:sz w:val="20"/>
                <w:szCs w:val="20"/>
              </w:rPr>
              <w:t>Adhere to the</w:t>
            </w:r>
            <w:r w:rsidR="00320BB8">
              <w:rPr>
                <w:rFonts w:asciiTheme="minorHAnsi" w:hAnsiTheme="minorHAnsi"/>
                <w:sz w:val="20"/>
                <w:szCs w:val="20"/>
              </w:rPr>
              <w:t xml:space="preserve"> TR</w:t>
            </w:r>
            <w:r w:rsidRPr="00B552C2">
              <w:rPr>
                <w:rFonts w:asciiTheme="minorHAnsi" w:hAnsiTheme="minorHAnsi"/>
                <w:sz w:val="20"/>
                <w:szCs w:val="20"/>
              </w:rPr>
              <w:t xml:space="preserve"> </w:t>
            </w:r>
            <w:r w:rsidR="00EB791A" w:rsidRPr="00B552C2">
              <w:rPr>
                <w:rFonts w:asciiTheme="minorHAnsi" w:hAnsiTheme="minorHAnsi"/>
                <w:i/>
                <w:iCs/>
                <w:sz w:val="20"/>
                <w:szCs w:val="20"/>
              </w:rPr>
              <w:t>REALTOR</w:t>
            </w:r>
            <w:r w:rsidRPr="00482B30">
              <w:rPr>
                <w:rFonts w:asciiTheme="minorHAnsi" w:hAnsiTheme="minorHAnsi"/>
                <w:i/>
                <w:iCs/>
                <w:sz w:val="20"/>
                <w:szCs w:val="20"/>
              </w:rPr>
              <w:t>® Political Action Committee Local Funds Policy</w:t>
            </w:r>
            <w:r w:rsidR="00B552C2">
              <w:rPr>
                <w:rFonts w:asciiTheme="minorHAnsi" w:hAnsiTheme="minorHAnsi"/>
                <w:i/>
                <w:iCs/>
                <w:sz w:val="20"/>
                <w:szCs w:val="20"/>
              </w:rPr>
              <w:t xml:space="preserve"> (see TR policies)</w:t>
            </w:r>
          </w:p>
        </w:tc>
      </w:tr>
      <w:tr w:rsidR="005F31DD" w:rsidRPr="006D6750" w14:paraId="0E3BD558" w14:textId="77777777" w:rsidTr="00EB791A">
        <w:trPr>
          <w:trHeight w:val="680"/>
        </w:trPr>
        <w:tc>
          <w:tcPr>
            <w:tcW w:w="1345" w:type="dxa"/>
          </w:tcPr>
          <w:p w14:paraId="0B42E44C" w14:textId="28144EF9" w:rsidR="005F31DD" w:rsidRPr="005C5C89" w:rsidRDefault="005F31DD" w:rsidP="005F31DD">
            <w:pPr>
              <w:rPr>
                <w:rFonts w:asciiTheme="minorHAnsi" w:hAnsiTheme="minorHAnsi" w:cstheme="minorHAnsi"/>
                <w:b/>
                <w:sz w:val="20"/>
                <w:szCs w:val="20"/>
              </w:rPr>
            </w:pPr>
            <w:r w:rsidRPr="005C5C89">
              <w:rPr>
                <w:rFonts w:asciiTheme="minorHAnsi" w:hAnsiTheme="minorHAnsi" w:cstheme="minorHAnsi"/>
                <w:b/>
                <w:sz w:val="20"/>
                <w:szCs w:val="20"/>
              </w:rPr>
              <w:t>Size</w:t>
            </w:r>
            <w:r>
              <w:rPr>
                <w:rFonts w:asciiTheme="minorHAnsi" w:hAnsiTheme="minorHAnsi" w:cstheme="minorHAnsi"/>
                <w:b/>
                <w:sz w:val="20"/>
                <w:szCs w:val="20"/>
              </w:rPr>
              <w:t xml:space="preserve">, </w:t>
            </w:r>
            <w:r w:rsidRPr="005C5C89">
              <w:rPr>
                <w:rFonts w:asciiTheme="minorHAnsi" w:hAnsiTheme="minorHAnsi" w:cstheme="minorHAnsi"/>
                <w:b/>
                <w:sz w:val="20"/>
                <w:szCs w:val="20"/>
              </w:rPr>
              <w:t>Composition</w:t>
            </w:r>
            <w:r w:rsidR="00B552C2">
              <w:rPr>
                <w:rFonts w:asciiTheme="minorHAnsi" w:hAnsiTheme="minorHAnsi" w:cstheme="minorHAnsi"/>
                <w:b/>
                <w:sz w:val="20"/>
                <w:szCs w:val="20"/>
              </w:rPr>
              <w:t>,</w:t>
            </w:r>
            <w:r>
              <w:rPr>
                <w:rFonts w:asciiTheme="minorHAnsi" w:hAnsiTheme="minorHAnsi" w:cstheme="minorHAnsi"/>
                <w:b/>
                <w:sz w:val="20"/>
                <w:szCs w:val="20"/>
              </w:rPr>
              <w:t xml:space="preserve"> Appointment</w:t>
            </w:r>
          </w:p>
        </w:tc>
        <w:tc>
          <w:tcPr>
            <w:tcW w:w="8010" w:type="dxa"/>
          </w:tcPr>
          <w:p w14:paraId="5E1325A4" w14:textId="4A2C2BDF" w:rsidR="005F31DD" w:rsidRDefault="005F31DD" w:rsidP="005F31DD">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Task Force shall be composed of </w:t>
            </w:r>
            <w:r w:rsidR="00B552C2">
              <w:rPr>
                <w:rFonts w:asciiTheme="minorHAnsi" w:hAnsiTheme="minorHAnsi" w:cstheme="minorHAnsi"/>
                <w:sz w:val="20"/>
                <w:szCs w:val="20"/>
                <w:highlight w:val="yellow"/>
              </w:rPr>
              <w:t>xx members selected by the Chair.</w:t>
            </w:r>
          </w:p>
          <w:p w14:paraId="2538C720" w14:textId="77777777" w:rsidR="005F31DD" w:rsidRPr="006D6750" w:rsidRDefault="005F31DD" w:rsidP="005F31DD">
            <w:pPr>
              <w:rPr>
                <w:rFonts w:asciiTheme="minorHAnsi" w:hAnsiTheme="minorHAnsi" w:cstheme="minorHAnsi"/>
                <w:sz w:val="20"/>
                <w:szCs w:val="20"/>
                <w:highlight w:val="yellow"/>
              </w:rPr>
            </w:pPr>
            <w:r>
              <w:rPr>
                <w:rFonts w:asciiTheme="minorHAnsi" w:hAnsiTheme="minorHAnsi" w:cstheme="minorHAnsi"/>
                <w:sz w:val="20"/>
                <w:szCs w:val="20"/>
              </w:rPr>
              <w:t>Incoming President appoints the Chair</w:t>
            </w:r>
          </w:p>
        </w:tc>
      </w:tr>
      <w:tr w:rsidR="005F31DD" w:rsidRPr="00607967" w14:paraId="0D617C87" w14:textId="77777777" w:rsidTr="00B552C2">
        <w:trPr>
          <w:trHeight w:val="347"/>
        </w:trPr>
        <w:tc>
          <w:tcPr>
            <w:tcW w:w="1345" w:type="dxa"/>
          </w:tcPr>
          <w:p w14:paraId="287445B8" w14:textId="77777777" w:rsidR="005F31DD" w:rsidRPr="005C5C89" w:rsidRDefault="005F31DD" w:rsidP="005F31DD">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8010" w:type="dxa"/>
          </w:tcPr>
          <w:p w14:paraId="0FA378E4" w14:textId="77777777" w:rsidR="005F31DD" w:rsidRPr="00607967" w:rsidRDefault="005F31DD" w:rsidP="005F31DD">
            <w:pPr>
              <w:spacing w:after="200"/>
              <w:rPr>
                <w:rFonts w:asciiTheme="minorHAnsi" w:eastAsia="Calibri" w:hAnsiTheme="minorHAnsi" w:cstheme="minorHAnsi"/>
                <w:bCs/>
                <w:sz w:val="20"/>
                <w:szCs w:val="20"/>
              </w:rPr>
            </w:pPr>
            <w:r w:rsidRPr="00607967">
              <w:rPr>
                <w:rFonts w:asciiTheme="minorHAnsi" w:eastAsia="Calibri" w:hAnsiTheme="minorHAnsi" w:cstheme="minorHAnsi"/>
                <w:bCs/>
                <w:sz w:val="20"/>
                <w:szCs w:val="20"/>
              </w:rPr>
              <w:t>1 year term</w:t>
            </w:r>
          </w:p>
        </w:tc>
      </w:tr>
      <w:tr w:rsidR="005F31DD" w:rsidRPr="005C5C89" w14:paraId="2A651A01" w14:textId="77777777" w:rsidTr="00EB791A">
        <w:trPr>
          <w:trHeight w:val="441"/>
        </w:trPr>
        <w:tc>
          <w:tcPr>
            <w:tcW w:w="1345" w:type="dxa"/>
          </w:tcPr>
          <w:p w14:paraId="6FF2F545" w14:textId="77777777" w:rsidR="005F31DD" w:rsidRPr="005C5C89" w:rsidRDefault="005F31DD" w:rsidP="005F31DD">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8010" w:type="dxa"/>
          </w:tcPr>
          <w:p w14:paraId="79897BF3" w14:textId="2E265DAE" w:rsidR="005F31DD" w:rsidRPr="005C5C89" w:rsidRDefault="00B552C2" w:rsidP="005F31DD">
            <w:pPr>
              <w:rPr>
                <w:rFonts w:asciiTheme="minorHAnsi" w:hAnsiTheme="minorHAnsi" w:cstheme="minorHAnsi"/>
                <w:sz w:val="20"/>
                <w:szCs w:val="20"/>
              </w:rPr>
            </w:pPr>
            <w:r>
              <w:rPr>
                <w:rFonts w:asciiTheme="minorHAnsi" w:hAnsiTheme="minorHAnsi" w:cstheme="minorHAnsi"/>
                <w:sz w:val="20"/>
                <w:szCs w:val="20"/>
              </w:rPr>
              <w:t>Government Affairs</w:t>
            </w:r>
            <w:r w:rsidR="005F31DD">
              <w:rPr>
                <w:rFonts w:asciiTheme="minorHAnsi" w:hAnsiTheme="minorHAnsi" w:cstheme="minorHAnsi"/>
                <w:sz w:val="20"/>
                <w:szCs w:val="20"/>
              </w:rPr>
              <w:t xml:space="preserve"> Committee</w:t>
            </w:r>
          </w:p>
        </w:tc>
      </w:tr>
      <w:tr w:rsidR="005F31DD" w:rsidRPr="005C5C89" w14:paraId="5E12D834" w14:textId="77777777" w:rsidTr="00EB791A">
        <w:trPr>
          <w:trHeight w:val="383"/>
        </w:trPr>
        <w:tc>
          <w:tcPr>
            <w:tcW w:w="1345" w:type="dxa"/>
          </w:tcPr>
          <w:p w14:paraId="03A3749B" w14:textId="77777777" w:rsidR="005F31DD" w:rsidRPr="005C5C89" w:rsidRDefault="005F31DD" w:rsidP="005F31DD">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8010" w:type="dxa"/>
          </w:tcPr>
          <w:p w14:paraId="30BD026D" w14:textId="77777777" w:rsidR="005F31DD" w:rsidRPr="005C5C89" w:rsidRDefault="005F31DD" w:rsidP="005F31DD">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3786C59C" w14:textId="4857B8B4" w:rsidR="00EC2116" w:rsidRDefault="00EC2116" w:rsidP="00EA7E14">
      <w:pPr>
        <w:rPr>
          <w:rFonts w:asciiTheme="minorHAnsi" w:eastAsia="Calibri" w:hAnsiTheme="minorHAnsi" w:cstheme="minorHAnsi"/>
          <w:b/>
          <w:sz w:val="22"/>
          <w:szCs w:val="22"/>
        </w:rPr>
      </w:pPr>
    </w:p>
    <w:p w14:paraId="6855B2B8" w14:textId="67FFBA03" w:rsidR="00EC2116" w:rsidRDefault="00EC2116" w:rsidP="00EA7E14">
      <w:pPr>
        <w:rPr>
          <w:rFonts w:asciiTheme="minorHAnsi" w:eastAsia="Calibri" w:hAnsiTheme="minorHAnsi" w:cstheme="minorHAnsi"/>
          <w:b/>
          <w:sz w:val="22"/>
          <w:szCs w:val="22"/>
        </w:rPr>
      </w:pPr>
    </w:p>
    <w:p w14:paraId="3890FB8A" w14:textId="110728ED" w:rsidR="001D550B" w:rsidRPr="00EA7E14" w:rsidRDefault="00C05A26" w:rsidP="00EA7E14">
      <w:pPr>
        <w:rPr>
          <w:rFonts w:asciiTheme="minorHAnsi" w:eastAsia="Calibri" w:hAnsiTheme="minorHAnsi" w:cstheme="minorHAnsi"/>
          <w:b/>
          <w:sz w:val="22"/>
          <w:szCs w:val="22"/>
        </w:rPr>
      </w:pPr>
      <w:r w:rsidRPr="00EA7E14">
        <w:rPr>
          <w:rFonts w:asciiTheme="minorHAnsi" w:eastAsia="Calibri" w:hAnsiTheme="minorHAnsi" w:cstheme="minorHAnsi"/>
          <w:b/>
          <w:sz w:val="22"/>
          <w:szCs w:val="22"/>
        </w:rPr>
        <w:t>31</w:t>
      </w:r>
      <w:r w:rsidR="00B879B4">
        <w:rPr>
          <w:rFonts w:asciiTheme="minorHAnsi" w:eastAsia="Calibri" w:hAnsiTheme="minorHAnsi" w:cstheme="minorHAnsi"/>
          <w:b/>
          <w:sz w:val="22"/>
          <w:szCs w:val="22"/>
        </w:rPr>
        <w:t>3</w:t>
      </w:r>
      <w:r w:rsidR="001D550B" w:rsidRPr="00EA7E14">
        <w:rPr>
          <w:rFonts w:asciiTheme="minorHAnsi" w:eastAsia="Calibri" w:hAnsiTheme="minorHAnsi" w:cstheme="minorHAnsi"/>
          <w:b/>
          <w:sz w:val="22"/>
          <w:szCs w:val="22"/>
        </w:rPr>
        <w:t xml:space="preserve">. </w:t>
      </w:r>
      <w:r w:rsidR="007F0AFF" w:rsidRPr="00EA7E14">
        <w:rPr>
          <w:rFonts w:asciiTheme="minorHAnsi" w:eastAsia="Calibri" w:hAnsiTheme="minorHAnsi" w:cstheme="minorHAnsi"/>
          <w:b/>
          <w:sz w:val="22"/>
          <w:szCs w:val="22"/>
        </w:rPr>
        <w:tab/>
      </w:r>
      <w:r w:rsidR="00C81283" w:rsidRPr="00EA7E14">
        <w:rPr>
          <w:rFonts w:asciiTheme="minorHAnsi" w:eastAsia="Calibri" w:hAnsiTheme="minorHAnsi" w:cstheme="minorHAnsi"/>
          <w:b/>
          <w:sz w:val="22"/>
          <w:szCs w:val="22"/>
        </w:rPr>
        <w:t>GRIEVANCE COMMITTEE</w:t>
      </w:r>
    </w:p>
    <w:p w14:paraId="2D0EC031" w14:textId="77777777" w:rsidR="00C81283" w:rsidRDefault="00C81283" w:rsidP="00EA7E14">
      <w:pPr>
        <w:tabs>
          <w:tab w:val="left" w:pos="0"/>
        </w:tabs>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182B3A" w:rsidRPr="005C5C89" w14:paraId="474EDF67" w14:textId="77777777" w:rsidTr="008E1347">
        <w:trPr>
          <w:trHeight w:val="362"/>
        </w:trPr>
        <w:tc>
          <w:tcPr>
            <w:tcW w:w="2335" w:type="dxa"/>
            <w:shd w:val="clear" w:color="auto" w:fill="DBE5F1" w:themeFill="accent1" w:themeFillTint="33"/>
          </w:tcPr>
          <w:p w14:paraId="29EFD039" w14:textId="77777777" w:rsidR="00182B3A" w:rsidRPr="005C5C89" w:rsidRDefault="00182B3A" w:rsidP="000F32FA">
            <w:pPr>
              <w:rPr>
                <w:rFonts w:asciiTheme="minorHAnsi" w:hAnsiTheme="minorHAnsi" w:cstheme="minorHAnsi"/>
                <w:b/>
                <w:sz w:val="20"/>
                <w:szCs w:val="20"/>
              </w:rPr>
            </w:pPr>
            <w:r>
              <w:rPr>
                <w:rFonts w:asciiTheme="minorHAnsi" w:hAnsiTheme="minorHAnsi" w:cstheme="minorHAnsi"/>
                <w:b/>
                <w:sz w:val="20"/>
                <w:szCs w:val="20"/>
              </w:rPr>
              <w:t>Name:</w:t>
            </w:r>
          </w:p>
        </w:tc>
        <w:tc>
          <w:tcPr>
            <w:tcW w:w="7020" w:type="dxa"/>
            <w:shd w:val="clear" w:color="auto" w:fill="DBE5F1" w:themeFill="accent1" w:themeFillTint="33"/>
          </w:tcPr>
          <w:p w14:paraId="7013EBED" w14:textId="77777777" w:rsidR="00182B3A" w:rsidRPr="00EC2116" w:rsidRDefault="001A10B3" w:rsidP="000F32FA">
            <w:pPr>
              <w:rPr>
                <w:rFonts w:asciiTheme="minorHAnsi" w:hAnsiTheme="minorHAnsi" w:cstheme="minorHAnsi"/>
                <w:b/>
                <w:bCs/>
                <w:sz w:val="20"/>
                <w:szCs w:val="20"/>
              </w:rPr>
            </w:pPr>
            <w:r w:rsidRPr="00EC2116">
              <w:rPr>
                <w:rFonts w:asciiTheme="minorHAnsi" w:hAnsiTheme="minorHAnsi" w:cstheme="minorHAnsi"/>
                <w:b/>
                <w:bCs/>
                <w:sz w:val="20"/>
                <w:szCs w:val="20"/>
              </w:rPr>
              <w:t>Grievance</w:t>
            </w:r>
            <w:r w:rsidR="00182B3A" w:rsidRPr="00EC2116">
              <w:rPr>
                <w:rFonts w:asciiTheme="minorHAnsi" w:hAnsiTheme="minorHAnsi" w:cstheme="minorHAnsi"/>
                <w:b/>
                <w:bCs/>
                <w:sz w:val="20"/>
                <w:szCs w:val="20"/>
              </w:rPr>
              <w:t xml:space="preserve"> Committee</w:t>
            </w:r>
          </w:p>
        </w:tc>
      </w:tr>
      <w:tr w:rsidR="00182B3A" w:rsidRPr="005C5C89" w14:paraId="1388F374" w14:textId="77777777" w:rsidTr="000F32FA">
        <w:trPr>
          <w:trHeight w:val="362"/>
        </w:trPr>
        <w:tc>
          <w:tcPr>
            <w:tcW w:w="2335" w:type="dxa"/>
          </w:tcPr>
          <w:p w14:paraId="37DD5972"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 xml:space="preserve">Group Type: </w:t>
            </w:r>
          </w:p>
        </w:tc>
        <w:tc>
          <w:tcPr>
            <w:tcW w:w="7020" w:type="dxa"/>
          </w:tcPr>
          <w:p w14:paraId="41BD3AE3" w14:textId="77777777" w:rsidR="00182B3A" w:rsidRPr="005C5C89" w:rsidRDefault="00182B3A" w:rsidP="000F32FA">
            <w:pPr>
              <w:rPr>
                <w:rFonts w:asciiTheme="minorHAnsi" w:hAnsiTheme="minorHAnsi" w:cstheme="minorHAnsi"/>
                <w:sz w:val="20"/>
                <w:szCs w:val="20"/>
              </w:rPr>
            </w:pPr>
            <w:r w:rsidRPr="005C5C89">
              <w:rPr>
                <w:rFonts w:asciiTheme="minorHAnsi" w:hAnsiTheme="minorHAnsi" w:cstheme="minorHAnsi"/>
                <w:sz w:val="20"/>
                <w:szCs w:val="20"/>
              </w:rPr>
              <w:t>Standing Committee</w:t>
            </w:r>
          </w:p>
        </w:tc>
      </w:tr>
      <w:tr w:rsidR="00182B3A" w:rsidRPr="005C5C89" w14:paraId="766605A3" w14:textId="77777777" w:rsidTr="000F32FA">
        <w:trPr>
          <w:trHeight w:val="410"/>
        </w:trPr>
        <w:tc>
          <w:tcPr>
            <w:tcW w:w="2335" w:type="dxa"/>
          </w:tcPr>
          <w:p w14:paraId="07F06C94"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Open or Closed Meeting</w:t>
            </w:r>
          </w:p>
        </w:tc>
        <w:tc>
          <w:tcPr>
            <w:tcW w:w="7020" w:type="dxa"/>
          </w:tcPr>
          <w:p w14:paraId="2D822F86" w14:textId="77777777" w:rsidR="00182B3A" w:rsidRPr="005C5C89" w:rsidRDefault="00182B3A" w:rsidP="000F32FA">
            <w:pPr>
              <w:rPr>
                <w:rFonts w:asciiTheme="minorHAnsi" w:hAnsiTheme="minorHAnsi" w:cstheme="minorHAnsi"/>
                <w:sz w:val="20"/>
                <w:szCs w:val="20"/>
              </w:rPr>
            </w:pPr>
            <w:r w:rsidRPr="005C5C89">
              <w:rPr>
                <w:rFonts w:asciiTheme="minorHAnsi" w:hAnsiTheme="minorHAnsi" w:cstheme="minorHAnsi"/>
                <w:sz w:val="20"/>
                <w:szCs w:val="20"/>
              </w:rPr>
              <w:t>Closed meeting</w:t>
            </w:r>
          </w:p>
        </w:tc>
      </w:tr>
      <w:tr w:rsidR="00182B3A" w:rsidRPr="005C5C89" w14:paraId="1A2CBE78" w14:textId="77777777" w:rsidTr="000F32FA">
        <w:trPr>
          <w:trHeight w:val="578"/>
        </w:trPr>
        <w:tc>
          <w:tcPr>
            <w:tcW w:w="2335" w:type="dxa"/>
          </w:tcPr>
          <w:p w14:paraId="42F335E0"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0766AF5D" w14:textId="6EB18A1C" w:rsidR="00327F87" w:rsidRPr="00327F87" w:rsidRDefault="00327F87" w:rsidP="00327F87">
            <w:pPr>
              <w:tabs>
                <w:tab w:val="left" w:pos="0"/>
              </w:tabs>
              <w:rPr>
                <w:rFonts w:asciiTheme="minorHAnsi" w:hAnsiTheme="minorHAnsi" w:cstheme="minorHAnsi"/>
                <w:sz w:val="20"/>
                <w:szCs w:val="20"/>
              </w:rPr>
            </w:pPr>
            <w:r w:rsidRPr="00327F87">
              <w:rPr>
                <w:rFonts w:asciiTheme="minorHAnsi" w:hAnsiTheme="minorHAnsi" w:cstheme="minorHAnsi"/>
                <w:sz w:val="20"/>
                <w:szCs w:val="20"/>
              </w:rPr>
              <w:t>The purpose of the Grievance Committee is to investigate complaints received from the public and members to determine if the complaint has sufficient substance and merit to warrant an ethics</w:t>
            </w:r>
            <w:r w:rsidR="00BE0B86">
              <w:rPr>
                <w:rFonts w:asciiTheme="minorHAnsi" w:hAnsiTheme="minorHAnsi" w:cstheme="minorHAnsi"/>
                <w:sz w:val="20"/>
                <w:szCs w:val="20"/>
              </w:rPr>
              <w:t xml:space="preserve">, mediation or </w:t>
            </w:r>
            <w:r w:rsidRPr="00327F87">
              <w:rPr>
                <w:rFonts w:asciiTheme="minorHAnsi" w:hAnsiTheme="minorHAnsi" w:cstheme="minorHAnsi"/>
                <w:sz w:val="20"/>
                <w:szCs w:val="20"/>
              </w:rPr>
              <w:t>arbitration hearing.</w:t>
            </w:r>
          </w:p>
          <w:p w14:paraId="09624639" w14:textId="77777777" w:rsidR="00182B3A" w:rsidRPr="005C5C89" w:rsidRDefault="00182B3A" w:rsidP="000F32FA">
            <w:pPr>
              <w:rPr>
                <w:rFonts w:asciiTheme="minorHAnsi" w:hAnsiTheme="minorHAnsi" w:cstheme="minorHAnsi"/>
                <w:sz w:val="20"/>
                <w:szCs w:val="20"/>
              </w:rPr>
            </w:pPr>
          </w:p>
        </w:tc>
      </w:tr>
      <w:tr w:rsidR="00182B3A" w:rsidRPr="005C5C89" w14:paraId="030AC1FF" w14:textId="77777777" w:rsidTr="000F32FA">
        <w:trPr>
          <w:trHeight w:val="544"/>
        </w:trPr>
        <w:tc>
          <w:tcPr>
            <w:tcW w:w="2335" w:type="dxa"/>
          </w:tcPr>
          <w:p w14:paraId="4193B931"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Strategic Plan Assignment</w:t>
            </w:r>
          </w:p>
        </w:tc>
        <w:tc>
          <w:tcPr>
            <w:tcW w:w="7020" w:type="dxa"/>
          </w:tcPr>
          <w:p w14:paraId="5B345E19" w14:textId="77777777" w:rsidR="00182B3A" w:rsidRPr="005C5C89" w:rsidRDefault="00327F87" w:rsidP="000F32FA">
            <w:pPr>
              <w:pStyle w:val="NormalWeb"/>
              <w:spacing w:before="0" w:beforeAutospacing="0" w:after="0" w:afterAutospacing="0"/>
              <w:ind w:left="31"/>
              <w:rPr>
                <w:rFonts w:asciiTheme="minorHAnsi" w:hAnsiTheme="minorHAnsi" w:cstheme="minorHAnsi"/>
                <w:sz w:val="20"/>
                <w:szCs w:val="20"/>
              </w:rPr>
            </w:pPr>
            <w:r>
              <w:rPr>
                <w:rFonts w:asciiTheme="minorHAnsi" w:hAnsiTheme="minorHAnsi" w:cstheme="minorHAnsi"/>
                <w:sz w:val="20"/>
                <w:szCs w:val="20"/>
              </w:rPr>
              <w:t>Goal 2, Objective 2.3</w:t>
            </w:r>
          </w:p>
        </w:tc>
      </w:tr>
      <w:tr w:rsidR="00182B3A" w:rsidRPr="005C5C89" w14:paraId="252762A3" w14:textId="77777777" w:rsidTr="000F32FA">
        <w:trPr>
          <w:trHeight w:val="549"/>
        </w:trPr>
        <w:tc>
          <w:tcPr>
            <w:tcW w:w="2335" w:type="dxa"/>
          </w:tcPr>
          <w:p w14:paraId="4EC1101A"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Duties and Responsibilities</w:t>
            </w:r>
          </w:p>
        </w:tc>
        <w:tc>
          <w:tcPr>
            <w:tcW w:w="7020" w:type="dxa"/>
          </w:tcPr>
          <w:p w14:paraId="5F93A5B0" w14:textId="77777777" w:rsidR="00DF7EF1" w:rsidRPr="00DF7EF1" w:rsidRDefault="00DF7EF1" w:rsidP="009A467F">
            <w:pPr>
              <w:pStyle w:val="ListParagraph"/>
              <w:widowControl w:val="0"/>
              <w:numPr>
                <w:ilvl w:val="0"/>
                <w:numId w:val="45"/>
              </w:numPr>
              <w:autoSpaceDE w:val="0"/>
              <w:autoSpaceDN w:val="0"/>
              <w:rPr>
                <w:rFonts w:asciiTheme="minorHAnsi" w:hAnsiTheme="minorHAnsi" w:cstheme="minorHAnsi"/>
                <w:sz w:val="20"/>
                <w:szCs w:val="20"/>
              </w:rPr>
            </w:pPr>
            <w:r w:rsidRPr="00DF7EF1">
              <w:rPr>
                <w:rFonts w:asciiTheme="minorHAnsi" w:hAnsiTheme="minorHAnsi" w:cstheme="minorHAnsi"/>
                <w:sz w:val="20"/>
                <w:szCs w:val="20"/>
              </w:rPr>
              <w:t>Be familiar with the NETAR Strategic Plan and specifically, those objectives assigned above.</w:t>
            </w:r>
          </w:p>
          <w:p w14:paraId="18D6728B" w14:textId="1FBFAC69" w:rsidR="004E714F" w:rsidRDefault="004E714F" w:rsidP="009A467F">
            <w:pPr>
              <w:pStyle w:val="ListParagraph"/>
              <w:numPr>
                <w:ilvl w:val="0"/>
                <w:numId w:val="45"/>
              </w:numPr>
              <w:rPr>
                <w:rFonts w:asciiTheme="minorHAnsi" w:hAnsiTheme="minorHAnsi" w:cstheme="minorHAnsi"/>
                <w:sz w:val="20"/>
                <w:szCs w:val="20"/>
              </w:rPr>
            </w:pPr>
            <w:r w:rsidRPr="000F32FA">
              <w:rPr>
                <w:rFonts w:asciiTheme="minorHAnsi" w:hAnsiTheme="minorHAnsi" w:cstheme="minorHAnsi"/>
                <w:sz w:val="20"/>
                <w:szCs w:val="20"/>
              </w:rPr>
              <w:t>Be familiar with, and stay within, approved budget line items</w:t>
            </w:r>
          </w:p>
          <w:p w14:paraId="3E484587" w14:textId="3700129A" w:rsidR="00DF7EF1" w:rsidRPr="00DF7EF1" w:rsidRDefault="00327F87" w:rsidP="009A467F">
            <w:pPr>
              <w:pStyle w:val="ListParagraph"/>
              <w:numPr>
                <w:ilvl w:val="0"/>
                <w:numId w:val="45"/>
              </w:numPr>
              <w:rPr>
                <w:rFonts w:asciiTheme="minorHAnsi" w:hAnsiTheme="minorHAnsi" w:cstheme="minorHAnsi"/>
                <w:sz w:val="20"/>
                <w:szCs w:val="20"/>
              </w:rPr>
            </w:pPr>
            <w:r w:rsidRPr="00DF7EF1">
              <w:rPr>
                <w:rFonts w:asciiTheme="minorHAnsi" w:hAnsiTheme="minorHAnsi" w:cstheme="minorHAnsi"/>
                <w:sz w:val="20"/>
                <w:szCs w:val="20"/>
              </w:rPr>
              <w:t>Attend training annually on the Professional Standards process and policies.</w:t>
            </w:r>
          </w:p>
          <w:p w14:paraId="75A017CB" w14:textId="77777777" w:rsidR="00327F87" w:rsidRPr="00DF7EF1" w:rsidRDefault="00327F87" w:rsidP="009A467F">
            <w:pPr>
              <w:pStyle w:val="ListParagraph"/>
              <w:numPr>
                <w:ilvl w:val="0"/>
                <w:numId w:val="45"/>
              </w:numPr>
              <w:rPr>
                <w:rFonts w:asciiTheme="minorHAnsi" w:hAnsiTheme="minorHAnsi" w:cstheme="minorHAnsi"/>
                <w:sz w:val="20"/>
                <w:szCs w:val="20"/>
              </w:rPr>
            </w:pPr>
            <w:r w:rsidRPr="00DF7EF1">
              <w:rPr>
                <w:rFonts w:asciiTheme="minorHAnsi" w:hAnsiTheme="minorHAnsi" w:cstheme="minorHAnsi"/>
                <w:sz w:val="20"/>
                <w:szCs w:val="20"/>
              </w:rPr>
              <w:t xml:space="preserve">Meet as requested to review formal </w:t>
            </w:r>
            <w:r w:rsidR="00607967" w:rsidRPr="00DF7EF1">
              <w:rPr>
                <w:rFonts w:asciiTheme="minorHAnsi" w:hAnsiTheme="minorHAnsi" w:cstheme="minorHAnsi"/>
                <w:sz w:val="20"/>
                <w:szCs w:val="20"/>
              </w:rPr>
              <w:t xml:space="preserve"> ethics </w:t>
            </w:r>
            <w:r w:rsidRPr="00DF7EF1">
              <w:rPr>
                <w:rFonts w:asciiTheme="minorHAnsi" w:hAnsiTheme="minorHAnsi" w:cstheme="minorHAnsi"/>
                <w:sz w:val="20"/>
                <w:szCs w:val="20"/>
              </w:rPr>
              <w:t>complaints</w:t>
            </w:r>
            <w:r w:rsidR="00607967" w:rsidRPr="00DF7EF1">
              <w:rPr>
                <w:rFonts w:asciiTheme="minorHAnsi" w:hAnsiTheme="minorHAnsi" w:cstheme="minorHAnsi"/>
                <w:sz w:val="20"/>
                <w:szCs w:val="20"/>
              </w:rPr>
              <w:t xml:space="preserve"> and requests for arbitration,  in compliance with the NAR COE procedures.</w:t>
            </w:r>
          </w:p>
          <w:p w14:paraId="19BDB917" w14:textId="0C0B2A85" w:rsidR="00607967" w:rsidRPr="00DF7EF1" w:rsidRDefault="00BE0B86" w:rsidP="009A467F">
            <w:pPr>
              <w:pStyle w:val="ListParagraph"/>
              <w:numPr>
                <w:ilvl w:val="0"/>
                <w:numId w:val="45"/>
              </w:numPr>
              <w:rPr>
                <w:rFonts w:asciiTheme="minorHAnsi" w:hAnsiTheme="minorHAnsi" w:cstheme="minorHAnsi"/>
                <w:sz w:val="20"/>
                <w:szCs w:val="20"/>
              </w:rPr>
            </w:pPr>
            <w:r w:rsidRPr="00320BB8">
              <w:rPr>
                <w:rFonts w:asciiTheme="minorHAnsi" w:hAnsiTheme="minorHAnsi" w:cstheme="minorHAnsi"/>
                <w:sz w:val="20"/>
                <w:szCs w:val="20"/>
                <w:highlight w:val="yellow"/>
              </w:rPr>
              <w:t>Mandatory mediation</w:t>
            </w:r>
            <w:r>
              <w:rPr>
                <w:rFonts w:asciiTheme="minorHAnsi" w:hAnsiTheme="minorHAnsi" w:cstheme="minorHAnsi"/>
                <w:sz w:val="20"/>
                <w:szCs w:val="20"/>
              </w:rPr>
              <w:t xml:space="preserve"> is required prior to any arbitration hearing.</w:t>
            </w:r>
          </w:p>
          <w:p w14:paraId="1E726207" w14:textId="77777777" w:rsidR="00131006" w:rsidRPr="005C5C89" w:rsidRDefault="00131006" w:rsidP="00131006">
            <w:pPr>
              <w:rPr>
                <w:rFonts w:asciiTheme="minorHAnsi" w:hAnsiTheme="minorHAnsi" w:cstheme="minorHAnsi"/>
                <w:sz w:val="20"/>
                <w:szCs w:val="20"/>
              </w:rPr>
            </w:pPr>
          </w:p>
        </w:tc>
      </w:tr>
      <w:tr w:rsidR="00182B3A" w:rsidRPr="005C5C89" w14:paraId="000D8F38" w14:textId="77777777" w:rsidTr="000F32FA">
        <w:trPr>
          <w:trHeight w:val="531"/>
        </w:trPr>
        <w:tc>
          <w:tcPr>
            <w:tcW w:w="2335" w:type="dxa"/>
          </w:tcPr>
          <w:p w14:paraId="72FFD49D"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Size and Composition</w:t>
            </w:r>
          </w:p>
        </w:tc>
        <w:tc>
          <w:tcPr>
            <w:tcW w:w="7020" w:type="dxa"/>
          </w:tcPr>
          <w:p w14:paraId="5B8C7D39" w14:textId="53B8E787" w:rsidR="00327F87" w:rsidRDefault="00327F87" w:rsidP="000F32FA">
            <w:pPr>
              <w:rPr>
                <w:rFonts w:asciiTheme="minorHAnsi" w:hAnsiTheme="minorHAnsi" w:cstheme="minorHAnsi"/>
                <w:sz w:val="20"/>
                <w:szCs w:val="20"/>
              </w:rPr>
            </w:pPr>
            <w:r>
              <w:rPr>
                <w:rFonts w:asciiTheme="minorHAnsi" w:hAnsiTheme="minorHAnsi" w:cstheme="minorHAnsi"/>
                <w:sz w:val="20"/>
                <w:szCs w:val="20"/>
              </w:rPr>
              <w:t xml:space="preserve">The committee shall be composed of 15 – 20 </w:t>
            </w:r>
            <w:r w:rsidR="00EB791A">
              <w:rPr>
                <w:rFonts w:asciiTheme="minorHAnsi" w:hAnsiTheme="minorHAnsi" w:cstheme="minorHAnsi"/>
                <w:sz w:val="20"/>
                <w:szCs w:val="20"/>
              </w:rPr>
              <w:t>REALTOR</w:t>
            </w:r>
            <w:r>
              <w:rPr>
                <w:rFonts w:asciiTheme="minorHAnsi" w:hAnsiTheme="minorHAnsi" w:cstheme="minorHAnsi"/>
                <w:sz w:val="20"/>
                <w:szCs w:val="20"/>
              </w:rPr>
              <w:t>® members in good-standing</w:t>
            </w:r>
            <w:r w:rsidR="00042599">
              <w:rPr>
                <w:rFonts w:asciiTheme="minorHAnsi" w:hAnsiTheme="minorHAnsi" w:cstheme="minorHAnsi"/>
                <w:sz w:val="20"/>
                <w:szCs w:val="20"/>
              </w:rPr>
              <w:t xml:space="preserve">.  </w:t>
            </w:r>
            <w:r>
              <w:rPr>
                <w:rFonts w:asciiTheme="minorHAnsi" w:hAnsiTheme="minorHAnsi" w:cstheme="minorHAnsi"/>
                <w:sz w:val="20"/>
                <w:szCs w:val="20"/>
              </w:rPr>
              <w:t xml:space="preserve">There shall be a minimum of 2 </w:t>
            </w:r>
            <w:r w:rsidRPr="00BE0B86">
              <w:rPr>
                <w:rFonts w:asciiTheme="minorHAnsi" w:hAnsiTheme="minorHAnsi" w:cstheme="minorHAnsi"/>
                <w:sz w:val="20"/>
                <w:szCs w:val="20"/>
              </w:rPr>
              <w:t>C</w:t>
            </w:r>
            <w:r w:rsidR="00042599" w:rsidRPr="00BE0B86">
              <w:rPr>
                <w:rFonts w:asciiTheme="minorHAnsi" w:hAnsiTheme="minorHAnsi" w:cstheme="minorHAnsi"/>
                <w:sz w:val="20"/>
                <w:szCs w:val="20"/>
              </w:rPr>
              <w:t>/I</w:t>
            </w:r>
            <w:r w:rsidRPr="00BE0B86">
              <w:rPr>
                <w:rFonts w:asciiTheme="minorHAnsi" w:hAnsiTheme="minorHAnsi" w:cstheme="minorHAnsi"/>
                <w:sz w:val="20"/>
                <w:szCs w:val="20"/>
              </w:rPr>
              <w:t xml:space="preserve"> MLS members.</w:t>
            </w:r>
          </w:p>
          <w:p w14:paraId="37ACED04" w14:textId="77777777" w:rsidR="00327F87" w:rsidRPr="005C5C89" w:rsidRDefault="00327F87" w:rsidP="000F32FA">
            <w:pPr>
              <w:rPr>
                <w:rFonts w:asciiTheme="minorHAnsi" w:hAnsiTheme="minorHAnsi" w:cstheme="minorHAnsi"/>
                <w:sz w:val="20"/>
                <w:szCs w:val="20"/>
              </w:rPr>
            </w:pPr>
          </w:p>
        </w:tc>
      </w:tr>
      <w:tr w:rsidR="00182B3A" w:rsidRPr="005C5C89" w14:paraId="127CD69D" w14:textId="77777777" w:rsidTr="000F32FA">
        <w:trPr>
          <w:trHeight w:val="533"/>
        </w:trPr>
        <w:tc>
          <w:tcPr>
            <w:tcW w:w="2335" w:type="dxa"/>
          </w:tcPr>
          <w:p w14:paraId="233C05E0"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50BA347F" w14:textId="4B110540" w:rsidR="00182B3A" w:rsidRPr="00327F87" w:rsidRDefault="00327F87" w:rsidP="000F32FA">
            <w:pPr>
              <w:spacing w:after="200"/>
              <w:rPr>
                <w:rFonts w:asciiTheme="minorHAnsi" w:eastAsia="Calibri" w:hAnsiTheme="minorHAnsi" w:cstheme="minorHAnsi"/>
                <w:bCs/>
                <w:sz w:val="20"/>
                <w:szCs w:val="20"/>
              </w:rPr>
            </w:pPr>
            <w:r w:rsidRPr="00327F87">
              <w:rPr>
                <w:rFonts w:asciiTheme="minorHAnsi" w:eastAsia="Calibri" w:hAnsiTheme="minorHAnsi" w:cstheme="minorHAnsi"/>
                <w:bCs/>
                <w:sz w:val="20"/>
                <w:szCs w:val="20"/>
              </w:rPr>
              <w:t xml:space="preserve">Staggered </w:t>
            </w:r>
            <w:r w:rsidR="00BE0B86">
              <w:rPr>
                <w:rFonts w:asciiTheme="minorHAnsi" w:eastAsia="Calibri" w:hAnsiTheme="minorHAnsi" w:cstheme="minorHAnsi"/>
                <w:bCs/>
                <w:sz w:val="20"/>
                <w:szCs w:val="20"/>
              </w:rPr>
              <w:t>3</w:t>
            </w:r>
            <w:r w:rsidR="00EC22ED">
              <w:rPr>
                <w:rFonts w:asciiTheme="minorHAnsi" w:eastAsia="Calibri" w:hAnsiTheme="minorHAnsi" w:cstheme="minorHAnsi"/>
                <w:bCs/>
                <w:sz w:val="20"/>
                <w:szCs w:val="20"/>
              </w:rPr>
              <w:t>-</w:t>
            </w:r>
            <w:r w:rsidRPr="00327F87">
              <w:rPr>
                <w:rFonts w:asciiTheme="minorHAnsi" w:eastAsia="Calibri" w:hAnsiTheme="minorHAnsi" w:cstheme="minorHAnsi"/>
                <w:bCs/>
                <w:sz w:val="20"/>
                <w:szCs w:val="20"/>
              </w:rPr>
              <w:t>year term</w:t>
            </w:r>
            <w:r w:rsidR="00BE0B86">
              <w:rPr>
                <w:rFonts w:asciiTheme="minorHAnsi" w:eastAsia="Calibri" w:hAnsiTheme="minorHAnsi" w:cstheme="minorHAnsi"/>
                <w:bCs/>
                <w:sz w:val="20"/>
                <w:szCs w:val="20"/>
              </w:rPr>
              <w:t xml:space="preserve">  </w:t>
            </w:r>
          </w:p>
        </w:tc>
      </w:tr>
      <w:tr w:rsidR="00182B3A" w:rsidRPr="005C5C89" w14:paraId="579449B7" w14:textId="77777777" w:rsidTr="000F32FA">
        <w:trPr>
          <w:trHeight w:val="540"/>
        </w:trPr>
        <w:tc>
          <w:tcPr>
            <w:tcW w:w="2335" w:type="dxa"/>
          </w:tcPr>
          <w:p w14:paraId="5A41FCC8"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 xml:space="preserve">Chair and </w:t>
            </w:r>
            <w:r w:rsidR="007766C9">
              <w:rPr>
                <w:rFonts w:asciiTheme="minorHAnsi" w:hAnsiTheme="minorHAnsi" w:cstheme="minorHAnsi"/>
                <w:b/>
                <w:sz w:val="20"/>
                <w:szCs w:val="20"/>
              </w:rPr>
              <w:t>Vice-Chair</w:t>
            </w:r>
          </w:p>
        </w:tc>
        <w:tc>
          <w:tcPr>
            <w:tcW w:w="7020" w:type="dxa"/>
          </w:tcPr>
          <w:p w14:paraId="6E83F67F" w14:textId="2F1A6695" w:rsidR="00182B3A" w:rsidRPr="005C5C89" w:rsidRDefault="00B96987" w:rsidP="00F53661">
            <w:pPr>
              <w:rPr>
                <w:rFonts w:asciiTheme="minorHAnsi" w:hAnsiTheme="minorHAnsi" w:cstheme="minorHAnsi"/>
                <w:sz w:val="20"/>
                <w:szCs w:val="20"/>
              </w:rPr>
            </w:pPr>
            <w:r>
              <w:rPr>
                <w:rFonts w:asciiTheme="minorHAnsi" w:hAnsiTheme="minorHAnsi" w:cstheme="minorHAnsi"/>
                <w:sz w:val="20"/>
                <w:szCs w:val="20"/>
              </w:rPr>
              <w:t xml:space="preserve">Incoming President appoints the Chair and the incoming </w:t>
            </w:r>
            <w:r w:rsidR="00AD7533">
              <w:rPr>
                <w:rFonts w:asciiTheme="minorHAnsi" w:hAnsiTheme="minorHAnsi" w:cstheme="minorHAnsi"/>
                <w:sz w:val="20"/>
                <w:szCs w:val="20"/>
              </w:rPr>
              <w:t>President-elect</w:t>
            </w:r>
            <w:r>
              <w:rPr>
                <w:rFonts w:asciiTheme="minorHAnsi" w:hAnsiTheme="minorHAnsi" w:cstheme="minorHAnsi"/>
                <w:sz w:val="20"/>
                <w:szCs w:val="20"/>
              </w:rPr>
              <w:t xml:space="preserve"> appoints the Vice-Chair with Board of Director approval at the </w:t>
            </w:r>
            <w:r w:rsidR="00BE0B86">
              <w:rPr>
                <w:rFonts w:asciiTheme="minorHAnsi" w:hAnsiTheme="minorHAnsi" w:cstheme="minorHAnsi"/>
                <w:sz w:val="20"/>
                <w:szCs w:val="20"/>
              </w:rPr>
              <w:t>November</w:t>
            </w:r>
            <w:r>
              <w:rPr>
                <w:rFonts w:asciiTheme="minorHAnsi" w:hAnsiTheme="minorHAnsi" w:cstheme="minorHAnsi"/>
                <w:sz w:val="20"/>
                <w:szCs w:val="20"/>
              </w:rPr>
              <w:t xml:space="preserve"> meeting.</w:t>
            </w:r>
          </w:p>
        </w:tc>
      </w:tr>
      <w:tr w:rsidR="00182B3A" w:rsidRPr="005C5C89" w14:paraId="6C22EFBB" w14:textId="77777777" w:rsidTr="000F32FA">
        <w:trPr>
          <w:trHeight w:val="499"/>
        </w:trPr>
        <w:tc>
          <w:tcPr>
            <w:tcW w:w="2335" w:type="dxa"/>
          </w:tcPr>
          <w:p w14:paraId="6EDCDAC1"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committee members</w:t>
            </w:r>
          </w:p>
        </w:tc>
        <w:tc>
          <w:tcPr>
            <w:tcW w:w="7020" w:type="dxa"/>
          </w:tcPr>
          <w:p w14:paraId="2D6AA7FE" w14:textId="77777777" w:rsidR="00182B3A" w:rsidRDefault="004E714F" w:rsidP="000F32FA">
            <w:pPr>
              <w:rPr>
                <w:rFonts w:asciiTheme="minorHAnsi" w:hAnsiTheme="minorHAnsi" w:cstheme="minorHAnsi"/>
                <w:sz w:val="20"/>
                <w:szCs w:val="20"/>
              </w:rPr>
            </w:pPr>
            <w:r w:rsidRPr="00595E11">
              <w:rPr>
                <w:rFonts w:asciiTheme="minorHAnsi" w:hAnsiTheme="minorHAnsi" w:cstheme="minorHAnsi"/>
                <w:sz w:val="20"/>
                <w:szCs w:val="20"/>
              </w:rPr>
              <w:t>Chair appoints, with input from the Vice-Chair and assigned staff, with Board of Director approval at the January meeting.</w:t>
            </w:r>
            <w:r>
              <w:rPr>
                <w:rFonts w:asciiTheme="minorHAnsi" w:hAnsiTheme="minorHAnsi" w:cstheme="minorHAnsi"/>
                <w:sz w:val="20"/>
                <w:szCs w:val="20"/>
              </w:rPr>
              <w:t xml:space="preserve">  </w:t>
            </w:r>
          </w:p>
          <w:p w14:paraId="29C0FFD2" w14:textId="01AB8DC6" w:rsidR="004E714F" w:rsidRPr="005C5C89" w:rsidRDefault="004E714F" w:rsidP="000F32FA">
            <w:pPr>
              <w:rPr>
                <w:rFonts w:asciiTheme="minorHAnsi" w:hAnsiTheme="minorHAnsi" w:cstheme="minorHAnsi"/>
                <w:sz w:val="20"/>
                <w:szCs w:val="20"/>
              </w:rPr>
            </w:pPr>
          </w:p>
        </w:tc>
      </w:tr>
      <w:tr w:rsidR="00182B3A" w:rsidRPr="005C5C89" w14:paraId="6B1FFE62" w14:textId="77777777" w:rsidTr="000F32FA">
        <w:trPr>
          <w:trHeight w:val="441"/>
        </w:trPr>
        <w:tc>
          <w:tcPr>
            <w:tcW w:w="2335" w:type="dxa"/>
          </w:tcPr>
          <w:p w14:paraId="1353CDFA"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111198CF" w14:textId="77777777" w:rsidR="00182B3A" w:rsidRPr="005C5C89" w:rsidRDefault="00607967" w:rsidP="000F32FA">
            <w:pPr>
              <w:rPr>
                <w:rFonts w:asciiTheme="minorHAnsi" w:hAnsiTheme="minorHAnsi" w:cstheme="minorHAnsi"/>
                <w:sz w:val="20"/>
                <w:szCs w:val="20"/>
              </w:rPr>
            </w:pPr>
            <w:r>
              <w:rPr>
                <w:rFonts w:asciiTheme="minorHAnsi" w:hAnsiTheme="minorHAnsi" w:cstheme="minorHAnsi"/>
                <w:sz w:val="20"/>
                <w:szCs w:val="20"/>
              </w:rPr>
              <w:t>Board of Directors</w:t>
            </w:r>
          </w:p>
        </w:tc>
      </w:tr>
      <w:tr w:rsidR="00182B3A" w:rsidRPr="005C5C89" w14:paraId="44D51E62" w14:textId="77777777" w:rsidTr="000F32FA">
        <w:trPr>
          <w:trHeight w:val="441"/>
        </w:trPr>
        <w:tc>
          <w:tcPr>
            <w:tcW w:w="2335" w:type="dxa"/>
          </w:tcPr>
          <w:p w14:paraId="456EF6DA"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Qualifications to serve</w:t>
            </w:r>
          </w:p>
        </w:tc>
        <w:tc>
          <w:tcPr>
            <w:tcW w:w="7020" w:type="dxa"/>
          </w:tcPr>
          <w:p w14:paraId="4D00EFC6" w14:textId="773F4EA2" w:rsidR="00EC22ED" w:rsidRDefault="00EC22ED" w:rsidP="00EC22ED">
            <w:pPr>
              <w:rPr>
                <w:rFonts w:asciiTheme="minorHAnsi" w:eastAsia="Calibri" w:hAnsiTheme="minorHAnsi" w:cstheme="minorHAnsi"/>
                <w:sz w:val="20"/>
                <w:szCs w:val="20"/>
              </w:rPr>
            </w:pPr>
            <w:r w:rsidRPr="00EC22ED">
              <w:rPr>
                <w:rFonts w:asciiTheme="minorHAnsi" w:eastAsia="Calibri" w:hAnsiTheme="minorHAnsi" w:cstheme="minorHAnsi"/>
                <w:sz w:val="20"/>
                <w:szCs w:val="20"/>
              </w:rPr>
              <w:t>1.</w:t>
            </w:r>
            <w:r w:rsidRPr="00EC22ED">
              <w:rPr>
                <w:rFonts w:asciiTheme="minorHAnsi" w:eastAsia="Calibri" w:hAnsiTheme="minorHAnsi" w:cstheme="minorHAnsi"/>
                <w:b/>
                <w:sz w:val="20"/>
                <w:szCs w:val="20"/>
              </w:rPr>
              <w:t xml:space="preserve"> </w:t>
            </w:r>
            <w:r w:rsidR="00EB791A">
              <w:rPr>
                <w:rFonts w:asciiTheme="minorHAnsi" w:eastAsia="Calibri" w:hAnsiTheme="minorHAnsi" w:cstheme="minorHAnsi"/>
                <w:sz w:val="20"/>
                <w:szCs w:val="20"/>
              </w:rPr>
              <w:t>REALTOR</w:t>
            </w:r>
            <w:r w:rsidRPr="00EC22ED">
              <w:rPr>
                <w:rFonts w:asciiTheme="minorHAnsi" w:eastAsia="Calibri" w:hAnsiTheme="minorHAnsi" w:cstheme="minorHAnsi"/>
                <w:sz w:val="20"/>
                <w:szCs w:val="20"/>
              </w:rPr>
              <w:t>® member in good standing</w:t>
            </w:r>
            <w:r w:rsidR="00607967">
              <w:rPr>
                <w:rFonts w:asciiTheme="minorHAnsi" w:eastAsia="Calibri" w:hAnsiTheme="minorHAnsi" w:cstheme="minorHAnsi"/>
                <w:sz w:val="20"/>
                <w:szCs w:val="20"/>
              </w:rPr>
              <w:t>.</w:t>
            </w:r>
            <w:r w:rsidRPr="00EC22ED">
              <w:rPr>
                <w:rFonts w:asciiTheme="minorHAnsi" w:eastAsia="Calibri" w:hAnsiTheme="minorHAnsi" w:cstheme="minorHAnsi"/>
                <w:sz w:val="20"/>
                <w:szCs w:val="20"/>
              </w:rPr>
              <w:t xml:space="preserve"> </w:t>
            </w:r>
          </w:p>
          <w:p w14:paraId="37FB4BF5" w14:textId="77777777" w:rsidR="00EC22ED" w:rsidRDefault="00EC22ED" w:rsidP="00EC22ED">
            <w:pPr>
              <w:rPr>
                <w:rFonts w:asciiTheme="minorHAnsi" w:eastAsia="Calibri" w:hAnsiTheme="minorHAnsi" w:cstheme="minorHAnsi"/>
                <w:sz w:val="20"/>
                <w:szCs w:val="20"/>
              </w:rPr>
            </w:pPr>
            <w:r w:rsidRPr="00EC22ED">
              <w:rPr>
                <w:rFonts w:asciiTheme="minorHAnsi" w:eastAsia="Calibri" w:hAnsiTheme="minorHAnsi" w:cstheme="minorHAnsi"/>
                <w:sz w:val="20"/>
                <w:szCs w:val="20"/>
              </w:rPr>
              <w:t>2. Annually attend professional standards training</w:t>
            </w:r>
            <w:r w:rsidR="00607967">
              <w:rPr>
                <w:rFonts w:asciiTheme="minorHAnsi" w:eastAsia="Calibri" w:hAnsiTheme="minorHAnsi" w:cstheme="minorHAnsi"/>
                <w:sz w:val="20"/>
                <w:szCs w:val="20"/>
              </w:rPr>
              <w:t>.</w:t>
            </w:r>
            <w:r w:rsidRPr="00EC22ED">
              <w:rPr>
                <w:rFonts w:asciiTheme="minorHAnsi" w:eastAsia="Calibri" w:hAnsiTheme="minorHAnsi" w:cstheme="minorHAnsi"/>
                <w:sz w:val="20"/>
                <w:szCs w:val="20"/>
              </w:rPr>
              <w:t xml:space="preserve"> </w:t>
            </w:r>
          </w:p>
          <w:p w14:paraId="3E9DC55A" w14:textId="0CDE9153" w:rsidR="00EC22ED" w:rsidRPr="006F4032" w:rsidRDefault="00EC22ED" w:rsidP="00EC22ED">
            <w:pPr>
              <w:rPr>
                <w:rFonts w:asciiTheme="minorHAnsi" w:eastAsia="Calibri" w:hAnsiTheme="minorHAnsi" w:cstheme="minorHAnsi"/>
                <w:sz w:val="20"/>
                <w:szCs w:val="20"/>
              </w:rPr>
            </w:pPr>
            <w:r w:rsidRPr="00EC22ED">
              <w:rPr>
                <w:rFonts w:asciiTheme="minorHAnsi" w:eastAsia="Calibri" w:hAnsiTheme="minorHAnsi" w:cstheme="minorHAnsi"/>
                <w:sz w:val="20"/>
                <w:szCs w:val="20"/>
              </w:rPr>
              <w:t>3</w:t>
            </w:r>
            <w:r w:rsidRPr="004C471E">
              <w:rPr>
                <w:rFonts w:asciiTheme="minorHAnsi" w:eastAsia="Calibri" w:hAnsiTheme="minorHAnsi" w:cstheme="minorHAnsi"/>
                <w:sz w:val="20"/>
                <w:szCs w:val="20"/>
              </w:rPr>
              <w:t xml:space="preserve">. Minimum of </w:t>
            </w:r>
            <w:r w:rsidR="00BE0B86" w:rsidRPr="004C471E">
              <w:rPr>
                <w:rFonts w:asciiTheme="minorHAnsi" w:eastAsia="Calibri" w:hAnsiTheme="minorHAnsi" w:cstheme="minorHAnsi"/>
                <w:sz w:val="20"/>
                <w:szCs w:val="20"/>
              </w:rPr>
              <w:t>3</w:t>
            </w:r>
            <w:r w:rsidRPr="004C471E">
              <w:rPr>
                <w:rFonts w:asciiTheme="minorHAnsi" w:eastAsia="Calibri" w:hAnsiTheme="minorHAnsi" w:cstheme="minorHAnsi"/>
                <w:sz w:val="20"/>
                <w:szCs w:val="20"/>
              </w:rPr>
              <w:t xml:space="preserve"> years as a </w:t>
            </w:r>
            <w:r w:rsidR="00EB791A">
              <w:rPr>
                <w:rFonts w:asciiTheme="minorHAnsi" w:eastAsia="Calibri" w:hAnsiTheme="minorHAnsi" w:cstheme="minorHAnsi"/>
                <w:sz w:val="20"/>
                <w:szCs w:val="20"/>
              </w:rPr>
              <w:t>REALTOR</w:t>
            </w:r>
            <w:r w:rsidRPr="004C471E">
              <w:rPr>
                <w:rFonts w:asciiTheme="minorHAnsi" w:eastAsia="Calibri" w:hAnsiTheme="minorHAnsi" w:cstheme="minorHAnsi"/>
                <w:sz w:val="20"/>
                <w:szCs w:val="20"/>
              </w:rPr>
              <w:t>®</w:t>
            </w:r>
            <w:r w:rsidR="00607967" w:rsidRPr="004C471E">
              <w:rPr>
                <w:rFonts w:asciiTheme="minorHAnsi" w:eastAsia="Calibri" w:hAnsiTheme="minorHAnsi" w:cstheme="minorHAnsi"/>
                <w:sz w:val="20"/>
                <w:szCs w:val="20"/>
              </w:rPr>
              <w:t>.</w:t>
            </w:r>
            <w:r w:rsidRPr="004C471E">
              <w:rPr>
                <w:rFonts w:asciiTheme="minorHAnsi" w:eastAsia="Calibri" w:hAnsiTheme="minorHAnsi" w:cstheme="minorHAnsi"/>
                <w:sz w:val="20"/>
                <w:szCs w:val="20"/>
              </w:rPr>
              <w:t xml:space="preserve"> </w:t>
            </w:r>
          </w:p>
          <w:p w14:paraId="45A8F53F" w14:textId="77777777" w:rsidR="00EC22ED" w:rsidRDefault="00EC22ED" w:rsidP="00EC22ED">
            <w:pPr>
              <w:rPr>
                <w:rFonts w:asciiTheme="minorHAnsi" w:hAnsiTheme="minorHAnsi" w:cstheme="minorHAnsi"/>
                <w:sz w:val="20"/>
                <w:szCs w:val="20"/>
              </w:rPr>
            </w:pPr>
            <w:r w:rsidRPr="006F4032">
              <w:rPr>
                <w:rFonts w:asciiTheme="minorHAnsi" w:eastAsia="Calibri" w:hAnsiTheme="minorHAnsi" w:cstheme="minorHAnsi"/>
                <w:sz w:val="20"/>
                <w:szCs w:val="20"/>
              </w:rPr>
              <w:t xml:space="preserve">4. </w:t>
            </w:r>
            <w:r w:rsidRPr="006F4032">
              <w:rPr>
                <w:rFonts w:asciiTheme="minorHAnsi" w:hAnsiTheme="minorHAnsi" w:cstheme="minorHAnsi"/>
                <w:sz w:val="20"/>
                <w:szCs w:val="20"/>
              </w:rPr>
              <w:t>In carrying out their duties, committee members will receive, review and possess sensitive and confidential information regarding professional standards matters brought before the Association.  Each committee member shall have a duty not to disclose confidential information and shall memorialize these confidentiality obligations by executing a confidentiality agreement before commencing service as a committee member.</w:t>
            </w:r>
          </w:p>
          <w:p w14:paraId="7DD54CC5" w14:textId="79665466" w:rsidR="00131006" w:rsidRPr="00AF0EC9" w:rsidRDefault="00AF0EC9" w:rsidP="00AF0EC9">
            <w:pPr>
              <w:widowControl w:val="0"/>
              <w:autoSpaceDE w:val="0"/>
              <w:autoSpaceDN w:val="0"/>
              <w:rPr>
                <w:rFonts w:asciiTheme="minorHAnsi" w:hAnsiTheme="minorHAnsi" w:cstheme="minorHAnsi"/>
                <w:sz w:val="20"/>
                <w:szCs w:val="20"/>
              </w:rPr>
            </w:pPr>
            <w:r>
              <w:rPr>
                <w:rFonts w:asciiTheme="minorHAnsi" w:hAnsiTheme="minorHAnsi" w:cstheme="minorHAnsi"/>
                <w:sz w:val="20"/>
                <w:szCs w:val="20"/>
              </w:rPr>
              <w:t xml:space="preserve">5. </w:t>
            </w:r>
            <w:r w:rsidR="00131006" w:rsidRPr="00AF0EC9">
              <w:rPr>
                <w:rFonts w:asciiTheme="minorHAnsi" w:hAnsiTheme="minorHAnsi" w:cstheme="minorHAnsi"/>
                <w:sz w:val="20"/>
                <w:szCs w:val="20"/>
              </w:rPr>
              <w:t>Required to sign a conflict of interest, and other NETAR disclosure statements.</w:t>
            </w:r>
          </w:p>
          <w:p w14:paraId="1BF5B029" w14:textId="46D51260" w:rsidR="00AF0EC9" w:rsidRPr="00EC22ED" w:rsidRDefault="00AF0EC9" w:rsidP="00AF0EC9">
            <w:pPr>
              <w:rPr>
                <w:rFonts w:asciiTheme="minorHAnsi" w:hAnsiTheme="minorHAnsi" w:cstheme="minorHAnsi"/>
                <w:sz w:val="20"/>
                <w:szCs w:val="20"/>
              </w:rPr>
            </w:pPr>
            <w:r>
              <w:rPr>
                <w:rFonts w:asciiTheme="minorHAnsi" w:hAnsiTheme="minorHAnsi" w:cstheme="minorHAnsi"/>
                <w:sz w:val="20"/>
                <w:szCs w:val="20"/>
              </w:rPr>
              <w:t>6. No NETAR officer may serve during his/her term of office.</w:t>
            </w:r>
          </w:p>
          <w:p w14:paraId="497A888D" w14:textId="77777777" w:rsidR="00AF0EC9" w:rsidRPr="00AF0EC9" w:rsidRDefault="00AF0EC9" w:rsidP="00AF0EC9">
            <w:pPr>
              <w:widowControl w:val="0"/>
              <w:autoSpaceDE w:val="0"/>
              <w:autoSpaceDN w:val="0"/>
              <w:rPr>
                <w:rFonts w:asciiTheme="minorHAnsi" w:hAnsiTheme="minorHAnsi" w:cstheme="minorHAnsi"/>
                <w:sz w:val="20"/>
                <w:szCs w:val="20"/>
              </w:rPr>
            </w:pPr>
          </w:p>
          <w:p w14:paraId="7AEF2E6E" w14:textId="77777777" w:rsidR="00182B3A" w:rsidRPr="00182B3A" w:rsidRDefault="00182B3A" w:rsidP="000F32FA">
            <w:pPr>
              <w:widowControl w:val="0"/>
              <w:autoSpaceDE w:val="0"/>
              <w:autoSpaceDN w:val="0"/>
              <w:rPr>
                <w:rFonts w:asciiTheme="minorHAnsi" w:hAnsiTheme="minorHAnsi" w:cstheme="minorHAnsi"/>
                <w:sz w:val="20"/>
                <w:szCs w:val="20"/>
              </w:rPr>
            </w:pPr>
          </w:p>
        </w:tc>
      </w:tr>
      <w:tr w:rsidR="00182B3A" w:rsidRPr="005C5C89" w14:paraId="15B9BAC9" w14:textId="77777777" w:rsidTr="000F32FA">
        <w:trPr>
          <w:trHeight w:val="365"/>
        </w:trPr>
        <w:tc>
          <w:tcPr>
            <w:tcW w:w="2335" w:type="dxa"/>
          </w:tcPr>
          <w:p w14:paraId="3EFB6926"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Absences</w:t>
            </w:r>
          </w:p>
        </w:tc>
        <w:tc>
          <w:tcPr>
            <w:tcW w:w="7020" w:type="dxa"/>
          </w:tcPr>
          <w:p w14:paraId="4DFD9E96" w14:textId="77777777" w:rsidR="00182B3A" w:rsidRPr="005C5C89" w:rsidRDefault="00182B3A" w:rsidP="000F32FA">
            <w:pPr>
              <w:rPr>
                <w:rFonts w:asciiTheme="minorHAnsi" w:hAnsiTheme="minorHAnsi" w:cstheme="minorHAnsi"/>
                <w:sz w:val="20"/>
                <w:szCs w:val="20"/>
              </w:rPr>
            </w:pPr>
            <w:r w:rsidRPr="005C5C89">
              <w:rPr>
                <w:rFonts w:asciiTheme="minorHAnsi" w:hAnsiTheme="minorHAnsi" w:cstheme="minorHAnsi"/>
                <w:sz w:val="20"/>
                <w:szCs w:val="20"/>
              </w:rPr>
              <w:t>Per NETAR Absence Policy</w:t>
            </w:r>
          </w:p>
        </w:tc>
      </w:tr>
      <w:tr w:rsidR="00182B3A" w:rsidRPr="005C5C89" w14:paraId="0039287B" w14:textId="77777777" w:rsidTr="000F32FA">
        <w:trPr>
          <w:trHeight w:val="383"/>
        </w:trPr>
        <w:tc>
          <w:tcPr>
            <w:tcW w:w="2335" w:type="dxa"/>
          </w:tcPr>
          <w:p w14:paraId="113F5FC7"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474A15F5" w14:textId="77777777" w:rsidR="00182B3A" w:rsidRPr="005C5C89" w:rsidRDefault="00182B3A" w:rsidP="000F32FA">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095DED2F" w14:textId="77777777" w:rsidR="0046237F" w:rsidRDefault="0046237F" w:rsidP="004E714F">
      <w:pPr>
        <w:rPr>
          <w:rFonts w:asciiTheme="minorHAnsi" w:eastAsia="Calibri" w:hAnsiTheme="minorHAnsi" w:cstheme="minorHAnsi"/>
          <w:b/>
          <w:sz w:val="22"/>
          <w:szCs w:val="22"/>
        </w:rPr>
      </w:pPr>
    </w:p>
    <w:p w14:paraId="6482162B" w14:textId="77777777" w:rsidR="0046237F" w:rsidRDefault="0046237F" w:rsidP="004E714F">
      <w:pPr>
        <w:rPr>
          <w:rFonts w:asciiTheme="minorHAnsi" w:eastAsia="Calibri" w:hAnsiTheme="minorHAnsi" w:cstheme="minorHAnsi"/>
          <w:b/>
          <w:sz w:val="22"/>
          <w:szCs w:val="22"/>
        </w:rPr>
      </w:pPr>
    </w:p>
    <w:p w14:paraId="0F3ABA0B" w14:textId="257B1F1B" w:rsidR="001D550B" w:rsidRPr="00B879B4" w:rsidRDefault="00C05A26" w:rsidP="00EA7E14">
      <w:pPr>
        <w:rPr>
          <w:rFonts w:asciiTheme="minorHAnsi" w:eastAsia="Calibri" w:hAnsiTheme="minorHAnsi" w:cstheme="minorHAnsi"/>
          <w:b/>
          <w:sz w:val="22"/>
          <w:szCs w:val="22"/>
        </w:rPr>
      </w:pPr>
      <w:r w:rsidRPr="00EA7E14">
        <w:rPr>
          <w:rFonts w:asciiTheme="minorHAnsi" w:eastAsia="Calibri" w:hAnsiTheme="minorHAnsi" w:cstheme="minorHAnsi"/>
          <w:b/>
          <w:sz w:val="22"/>
          <w:szCs w:val="22"/>
        </w:rPr>
        <w:t>31</w:t>
      </w:r>
      <w:r w:rsidR="00B879B4">
        <w:rPr>
          <w:rFonts w:asciiTheme="minorHAnsi" w:eastAsia="Calibri" w:hAnsiTheme="minorHAnsi" w:cstheme="minorHAnsi"/>
          <w:b/>
          <w:sz w:val="22"/>
          <w:szCs w:val="22"/>
        </w:rPr>
        <w:t>4</w:t>
      </w:r>
      <w:r w:rsidR="001D550B" w:rsidRPr="00EA7E14">
        <w:rPr>
          <w:rFonts w:asciiTheme="minorHAnsi" w:eastAsia="Calibri" w:hAnsiTheme="minorHAnsi" w:cstheme="minorHAnsi"/>
          <w:b/>
          <w:sz w:val="22"/>
          <w:szCs w:val="22"/>
        </w:rPr>
        <w:t xml:space="preserve">. </w:t>
      </w:r>
      <w:r w:rsidR="00197137">
        <w:rPr>
          <w:rFonts w:asciiTheme="minorHAnsi" w:eastAsia="Calibri" w:hAnsiTheme="minorHAnsi" w:cstheme="minorHAnsi"/>
          <w:b/>
          <w:sz w:val="22"/>
          <w:szCs w:val="22"/>
        </w:rPr>
        <w:t>LEADERSHIP DEVELOPMENT COMMITTEE</w:t>
      </w:r>
    </w:p>
    <w:p w14:paraId="5AFFE374" w14:textId="77777777" w:rsidR="00182B3A" w:rsidRPr="00B879B4" w:rsidRDefault="00182B3A" w:rsidP="00EA7E14">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182B3A" w:rsidRPr="00B879B4" w14:paraId="6CF8D744" w14:textId="77777777" w:rsidTr="008E1347">
        <w:trPr>
          <w:trHeight w:val="362"/>
        </w:trPr>
        <w:tc>
          <w:tcPr>
            <w:tcW w:w="2335" w:type="dxa"/>
            <w:shd w:val="clear" w:color="auto" w:fill="DBE5F1" w:themeFill="accent1" w:themeFillTint="33"/>
          </w:tcPr>
          <w:p w14:paraId="25C5C078" w14:textId="77777777" w:rsidR="00182B3A" w:rsidRPr="00B879B4" w:rsidRDefault="00182B3A" w:rsidP="000F32FA">
            <w:pPr>
              <w:rPr>
                <w:rFonts w:asciiTheme="minorHAnsi" w:hAnsiTheme="minorHAnsi" w:cstheme="minorHAnsi"/>
                <w:b/>
                <w:sz w:val="20"/>
                <w:szCs w:val="20"/>
              </w:rPr>
            </w:pPr>
            <w:bookmarkStart w:id="34" w:name="_Hlk35259653"/>
            <w:r w:rsidRPr="00B879B4">
              <w:rPr>
                <w:rFonts w:asciiTheme="minorHAnsi" w:hAnsiTheme="minorHAnsi" w:cstheme="minorHAnsi"/>
                <w:b/>
                <w:sz w:val="20"/>
                <w:szCs w:val="20"/>
              </w:rPr>
              <w:t>Name:</w:t>
            </w:r>
          </w:p>
        </w:tc>
        <w:tc>
          <w:tcPr>
            <w:tcW w:w="7020" w:type="dxa"/>
            <w:shd w:val="clear" w:color="auto" w:fill="DBE5F1" w:themeFill="accent1" w:themeFillTint="33"/>
          </w:tcPr>
          <w:p w14:paraId="2E758194" w14:textId="77777777" w:rsidR="00182B3A" w:rsidRPr="00B879B4" w:rsidRDefault="001A10B3" w:rsidP="000F32FA">
            <w:pPr>
              <w:rPr>
                <w:rFonts w:asciiTheme="minorHAnsi" w:hAnsiTheme="minorHAnsi" w:cstheme="minorHAnsi"/>
                <w:b/>
                <w:sz w:val="20"/>
                <w:szCs w:val="20"/>
              </w:rPr>
            </w:pPr>
            <w:r w:rsidRPr="00B879B4">
              <w:rPr>
                <w:rFonts w:asciiTheme="minorHAnsi" w:hAnsiTheme="minorHAnsi" w:cstheme="minorHAnsi"/>
                <w:b/>
                <w:sz w:val="20"/>
                <w:szCs w:val="20"/>
              </w:rPr>
              <w:t>Leadership Development</w:t>
            </w:r>
            <w:r w:rsidR="00182B3A" w:rsidRPr="00B879B4">
              <w:rPr>
                <w:rFonts w:asciiTheme="minorHAnsi" w:hAnsiTheme="minorHAnsi" w:cstheme="minorHAnsi"/>
                <w:b/>
                <w:sz w:val="20"/>
                <w:szCs w:val="20"/>
              </w:rPr>
              <w:t xml:space="preserve"> Committee</w:t>
            </w:r>
          </w:p>
        </w:tc>
      </w:tr>
      <w:tr w:rsidR="00182B3A" w:rsidRPr="005C5C89" w14:paraId="4E540689" w14:textId="77777777" w:rsidTr="000F32FA">
        <w:trPr>
          <w:trHeight w:val="362"/>
        </w:trPr>
        <w:tc>
          <w:tcPr>
            <w:tcW w:w="2335" w:type="dxa"/>
          </w:tcPr>
          <w:p w14:paraId="21673701"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 xml:space="preserve">Group Type: </w:t>
            </w:r>
          </w:p>
        </w:tc>
        <w:tc>
          <w:tcPr>
            <w:tcW w:w="7020" w:type="dxa"/>
          </w:tcPr>
          <w:p w14:paraId="0FB5D90A" w14:textId="3F58F8B0" w:rsidR="00182B3A" w:rsidRPr="005C5C89" w:rsidRDefault="00182B3A" w:rsidP="000F32FA">
            <w:pPr>
              <w:rPr>
                <w:rFonts w:asciiTheme="minorHAnsi" w:hAnsiTheme="minorHAnsi" w:cstheme="minorHAnsi"/>
                <w:sz w:val="20"/>
                <w:szCs w:val="20"/>
              </w:rPr>
            </w:pPr>
            <w:r w:rsidRPr="005C5C89">
              <w:rPr>
                <w:rFonts w:asciiTheme="minorHAnsi" w:hAnsiTheme="minorHAnsi" w:cstheme="minorHAnsi"/>
                <w:sz w:val="20"/>
                <w:szCs w:val="20"/>
              </w:rPr>
              <w:t>Standing Committee</w:t>
            </w:r>
            <w:r w:rsidR="0046237F">
              <w:rPr>
                <w:rFonts w:asciiTheme="minorHAnsi" w:hAnsiTheme="minorHAnsi" w:cstheme="minorHAnsi"/>
                <w:sz w:val="20"/>
                <w:szCs w:val="20"/>
              </w:rPr>
              <w:t xml:space="preserve">. </w:t>
            </w:r>
            <w:r w:rsidR="004070D7">
              <w:rPr>
                <w:rFonts w:asciiTheme="minorHAnsi" w:hAnsiTheme="minorHAnsi" w:cstheme="minorHAnsi"/>
                <w:sz w:val="20"/>
                <w:szCs w:val="20"/>
              </w:rPr>
              <w:t xml:space="preserve"> Oversees these Task </w:t>
            </w:r>
            <w:r w:rsidR="004070D7" w:rsidRPr="004070D7">
              <w:rPr>
                <w:rFonts w:asciiTheme="minorHAnsi" w:hAnsiTheme="minorHAnsi" w:cstheme="minorHAnsi"/>
                <w:sz w:val="20"/>
                <w:szCs w:val="20"/>
              </w:rPr>
              <w:t xml:space="preserve">Forces:  Nominating, </w:t>
            </w:r>
            <w:r w:rsidR="004070D7" w:rsidRPr="0091086E">
              <w:rPr>
                <w:rFonts w:asciiTheme="minorHAnsi" w:hAnsiTheme="minorHAnsi" w:cstheme="minorHAnsi"/>
                <w:sz w:val="20"/>
                <w:szCs w:val="20"/>
                <w:highlight w:val="yellow"/>
              </w:rPr>
              <w:t>MLS Nominating,</w:t>
            </w:r>
            <w:r w:rsidR="004070D7" w:rsidRPr="004070D7">
              <w:rPr>
                <w:rFonts w:asciiTheme="minorHAnsi" w:hAnsiTheme="minorHAnsi" w:cstheme="minorHAnsi"/>
                <w:sz w:val="20"/>
                <w:szCs w:val="20"/>
              </w:rPr>
              <w:t xml:space="preserve"> Elections, Leadership Academy and Member Recognition</w:t>
            </w:r>
            <w:r w:rsidR="00320BB8">
              <w:rPr>
                <w:rFonts w:asciiTheme="minorHAnsi" w:hAnsiTheme="minorHAnsi" w:cstheme="minorHAnsi"/>
                <w:sz w:val="20"/>
                <w:szCs w:val="20"/>
              </w:rPr>
              <w:t xml:space="preserve"> (see Section 315)</w:t>
            </w:r>
          </w:p>
        </w:tc>
      </w:tr>
      <w:tr w:rsidR="00182B3A" w:rsidRPr="005C5C89" w14:paraId="3DF8AFE4" w14:textId="77777777" w:rsidTr="000F32FA">
        <w:trPr>
          <w:trHeight w:val="410"/>
        </w:trPr>
        <w:tc>
          <w:tcPr>
            <w:tcW w:w="2335" w:type="dxa"/>
          </w:tcPr>
          <w:p w14:paraId="088B8E90"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Open or Closed Meeting</w:t>
            </w:r>
          </w:p>
        </w:tc>
        <w:tc>
          <w:tcPr>
            <w:tcW w:w="7020" w:type="dxa"/>
          </w:tcPr>
          <w:p w14:paraId="6CE8E727" w14:textId="39E87A68" w:rsidR="00182B3A" w:rsidRPr="005C5C89" w:rsidRDefault="00182B3A" w:rsidP="000F32FA">
            <w:pPr>
              <w:rPr>
                <w:rFonts w:asciiTheme="minorHAnsi" w:hAnsiTheme="minorHAnsi" w:cstheme="minorHAnsi"/>
                <w:sz w:val="20"/>
                <w:szCs w:val="20"/>
              </w:rPr>
            </w:pPr>
            <w:r w:rsidRPr="005C5C89">
              <w:rPr>
                <w:rFonts w:asciiTheme="minorHAnsi" w:hAnsiTheme="minorHAnsi" w:cstheme="minorHAnsi"/>
                <w:sz w:val="20"/>
                <w:szCs w:val="20"/>
              </w:rPr>
              <w:t>Closed meeting</w:t>
            </w:r>
            <w:r w:rsidR="00404717">
              <w:rPr>
                <w:rFonts w:asciiTheme="minorHAnsi" w:hAnsiTheme="minorHAnsi" w:cstheme="minorHAnsi"/>
                <w:sz w:val="20"/>
                <w:szCs w:val="20"/>
              </w:rPr>
              <w:t>.  All Leadership Development Task Forces are closed meetings.</w:t>
            </w:r>
          </w:p>
        </w:tc>
      </w:tr>
      <w:tr w:rsidR="00182B3A" w:rsidRPr="005C5C89" w14:paraId="1A589C86" w14:textId="77777777" w:rsidTr="000F32FA">
        <w:trPr>
          <w:trHeight w:val="578"/>
        </w:trPr>
        <w:tc>
          <w:tcPr>
            <w:tcW w:w="2335" w:type="dxa"/>
          </w:tcPr>
          <w:p w14:paraId="088086E3"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74BD39A0" w14:textId="10C552BF" w:rsidR="00DC06F1" w:rsidRPr="005C5C89" w:rsidRDefault="00131006" w:rsidP="00320BB8">
            <w:pPr>
              <w:rPr>
                <w:rFonts w:asciiTheme="minorHAnsi" w:hAnsiTheme="minorHAnsi" w:cstheme="minorHAnsi"/>
                <w:sz w:val="20"/>
                <w:szCs w:val="20"/>
              </w:rPr>
            </w:pPr>
            <w:r w:rsidRPr="00224BA0">
              <w:rPr>
                <w:rFonts w:asciiTheme="minorHAnsi" w:hAnsiTheme="minorHAnsi" w:cstheme="minorHAnsi"/>
                <w:sz w:val="20"/>
                <w:szCs w:val="20"/>
              </w:rPr>
              <w:t xml:space="preserve">The purpose of the Leadership Development </w:t>
            </w:r>
            <w:r w:rsidR="00DF7EF1" w:rsidRPr="00224BA0">
              <w:rPr>
                <w:rFonts w:asciiTheme="minorHAnsi" w:hAnsiTheme="minorHAnsi" w:cstheme="minorHAnsi"/>
                <w:sz w:val="20"/>
                <w:szCs w:val="20"/>
              </w:rPr>
              <w:t>Committee</w:t>
            </w:r>
            <w:r w:rsidR="007B5FAC" w:rsidRPr="00224BA0">
              <w:rPr>
                <w:rFonts w:asciiTheme="minorHAnsi" w:hAnsiTheme="minorHAnsi" w:cstheme="minorHAnsi"/>
                <w:sz w:val="20"/>
                <w:szCs w:val="20"/>
              </w:rPr>
              <w:t xml:space="preserve"> is to: </w:t>
            </w:r>
            <w:r w:rsidR="00D732E1" w:rsidRPr="00224BA0">
              <w:rPr>
                <w:rFonts w:asciiTheme="minorHAnsi" w:hAnsiTheme="minorHAnsi" w:cstheme="minorHAnsi"/>
                <w:sz w:val="20"/>
                <w:szCs w:val="20"/>
              </w:rPr>
              <w:t>1) oversee the nominating and election process for officers and directors</w:t>
            </w:r>
            <w:r w:rsidR="00224BA0" w:rsidRPr="00224BA0">
              <w:rPr>
                <w:rFonts w:asciiTheme="minorHAnsi" w:hAnsiTheme="minorHAnsi" w:cstheme="minorHAnsi"/>
                <w:sz w:val="20"/>
                <w:szCs w:val="20"/>
              </w:rPr>
              <w:t xml:space="preserve"> and the MLS nominating process</w:t>
            </w:r>
            <w:r w:rsidR="00D732E1" w:rsidRPr="00224BA0">
              <w:rPr>
                <w:rFonts w:asciiTheme="minorHAnsi" w:hAnsiTheme="minorHAnsi" w:cstheme="minorHAnsi"/>
                <w:sz w:val="20"/>
                <w:szCs w:val="20"/>
              </w:rPr>
              <w:t xml:space="preserve">, 2) seek out and identify new leadership for NETAR and </w:t>
            </w:r>
            <w:r w:rsidR="00A433FE" w:rsidRPr="00224BA0">
              <w:rPr>
                <w:rFonts w:asciiTheme="minorHAnsi" w:hAnsiTheme="minorHAnsi" w:cstheme="minorHAnsi"/>
                <w:sz w:val="20"/>
                <w:szCs w:val="20"/>
              </w:rPr>
              <w:t>provide a</w:t>
            </w:r>
            <w:r w:rsidR="00D732E1" w:rsidRPr="00224BA0">
              <w:rPr>
                <w:rFonts w:asciiTheme="minorHAnsi" w:hAnsiTheme="minorHAnsi" w:cstheme="minorHAnsi"/>
                <w:sz w:val="20"/>
                <w:szCs w:val="20"/>
              </w:rPr>
              <w:t xml:space="preserve"> leadership training</w:t>
            </w:r>
            <w:r w:rsidR="00A433FE" w:rsidRPr="00224BA0">
              <w:rPr>
                <w:rFonts w:asciiTheme="minorHAnsi" w:hAnsiTheme="minorHAnsi" w:cstheme="minorHAnsi"/>
                <w:sz w:val="20"/>
                <w:szCs w:val="20"/>
              </w:rPr>
              <w:t xml:space="preserve"> program</w:t>
            </w:r>
            <w:r w:rsidR="00D732E1" w:rsidRPr="00224BA0">
              <w:rPr>
                <w:rFonts w:asciiTheme="minorHAnsi" w:hAnsiTheme="minorHAnsi" w:cstheme="minorHAnsi"/>
                <w:sz w:val="20"/>
                <w:szCs w:val="20"/>
              </w:rPr>
              <w:t xml:space="preserve">, </w:t>
            </w:r>
            <w:r w:rsidR="00320BB8">
              <w:rPr>
                <w:rFonts w:asciiTheme="minorHAnsi" w:hAnsiTheme="minorHAnsi" w:cstheme="minorHAnsi"/>
                <w:sz w:val="20"/>
                <w:szCs w:val="20"/>
              </w:rPr>
              <w:t xml:space="preserve">and </w:t>
            </w:r>
            <w:r w:rsidR="00D732E1" w:rsidRPr="00224BA0">
              <w:rPr>
                <w:rFonts w:asciiTheme="minorHAnsi" w:hAnsiTheme="minorHAnsi" w:cstheme="minorHAnsi"/>
                <w:sz w:val="20"/>
                <w:szCs w:val="20"/>
              </w:rPr>
              <w:t xml:space="preserve">3) recognize </w:t>
            </w:r>
            <w:r w:rsidR="00EB791A">
              <w:rPr>
                <w:rFonts w:asciiTheme="minorHAnsi" w:hAnsiTheme="minorHAnsi" w:cstheme="minorHAnsi"/>
                <w:sz w:val="20"/>
                <w:szCs w:val="20"/>
              </w:rPr>
              <w:t>REALTOR</w:t>
            </w:r>
            <w:r w:rsidR="00D732E1" w:rsidRPr="00224BA0">
              <w:rPr>
                <w:rFonts w:asciiTheme="minorHAnsi" w:hAnsiTheme="minorHAnsi" w:cstheme="minorHAnsi"/>
                <w:sz w:val="20"/>
                <w:szCs w:val="20"/>
              </w:rPr>
              <w:t xml:space="preserve">® and Business Partner members through an annual awards program </w:t>
            </w:r>
          </w:p>
        </w:tc>
      </w:tr>
      <w:tr w:rsidR="00182B3A" w:rsidRPr="005C5C89" w14:paraId="594BA558" w14:textId="77777777" w:rsidTr="000F32FA">
        <w:trPr>
          <w:trHeight w:val="544"/>
        </w:trPr>
        <w:tc>
          <w:tcPr>
            <w:tcW w:w="2335" w:type="dxa"/>
          </w:tcPr>
          <w:p w14:paraId="54797BA6"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Strategic Plan Assignment</w:t>
            </w:r>
          </w:p>
        </w:tc>
        <w:tc>
          <w:tcPr>
            <w:tcW w:w="7020" w:type="dxa"/>
          </w:tcPr>
          <w:p w14:paraId="1744ECDA" w14:textId="77777777" w:rsidR="00182B3A" w:rsidRDefault="00607967" w:rsidP="000F32FA">
            <w:pPr>
              <w:pStyle w:val="NormalWeb"/>
              <w:spacing w:before="0" w:beforeAutospacing="0" w:after="0" w:afterAutospacing="0"/>
              <w:ind w:left="31"/>
              <w:rPr>
                <w:rFonts w:asciiTheme="minorHAnsi" w:hAnsiTheme="minorHAnsi" w:cstheme="minorHAnsi"/>
                <w:sz w:val="20"/>
                <w:szCs w:val="20"/>
              </w:rPr>
            </w:pPr>
            <w:r>
              <w:rPr>
                <w:rFonts w:asciiTheme="minorHAnsi" w:hAnsiTheme="minorHAnsi" w:cstheme="minorHAnsi"/>
                <w:sz w:val="20"/>
                <w:szCs w:val="20"/>
              </w:rPr>
              <w:t xml:space="preserve">Goal 4, </w:t>
            </w:r>
            <w:r w:rsidR="004B7057">
              <w:rPr>
                <w:rFonts w:asciiTheme="minorHAnsi" w:hAnsiTheme="minorHAnsi" w:cstheme="minorHAnsi"/>
                <w:sz w:val="20"/>
                <w:szCs w:val="20"/>
              </w:rPr>
              <w:t>Objective</w:t>
            </w:r>
            <w:r>
              <w:rPr>
                <w:rFonts w:asciiTheme="minorHAnsi" w:hAnsiTheme="minorHAnsi" w:cstheme="minorHAnsi"/>
                <w:sz w:val="20"/>
                <w:szCs w:val="20"/>
              </w:rPr>
              <w:t xml:space="preserve"> 4.5</w:t>
            </w:r>
          </w:p>
          <w:p w14:paraId="53896745" w14:textId="5B4068C5" w:rsidR="00DC7DDC" w:rsidRPr="005C5C89" w:rsidRDefault="00DC7DDC" w:rsidP="000F32FA">
            <w:pPr>
              <w:pStyle w:val="NormalWeb"/>
              <w:spacing w:before="0" w:beforeAutospacing="0" w:after="0" w:afterAutospacing="0"/>
              <w:ind w:left="31"/>
              <w:rPr>
                <w:rFonts w:asciiTheme="minorHAnsi" w:hAnsiTheme="minorHAnsi" w:cstheme="minorHAnsi"/>
                <w:sz w:val="20"/>
                <w:szCs w:val="20"/>
              </w:rPr>
            </w:pPr>
            <w:r w:rsidRPr="00D079ED">
              <w:rPr>
                <w:rFonts w:asciiTheme="minorHAnsi" w:hAnsiTheme="minorHAnsi" w:cstheme="minorHAnsi"/>
                <w:sz w:val="20"/>
                <w:szCs w:val="20"/>
              </w:rPr>
              <w:t>Goal</w:t>
            </w:r>
            <w:r>
              <w:rPr>
                <w:rFonts w:asciiTheme="minorHAnsi" w:hAnsiTheme="minorHAnsi" w:cstheme="minorHAnsi"/>
                <w:sz w:val="20"/>
                <w:szCs w:val="20"/>
              </w:rPr>
              <w:t xml:space="preserve"> 2, Objective 2.2 (MLS Nominating)</w:t>
            </w:r>
          </w:p>
        </w:tc>
      </w:tr>
      <w:tr w:rsidR="00182B3A" w:rsidRPr="005C5C89" w14:paraId="1BC1D8DC" w14:textId="77777777" w:rsidTr="000F32FA">
        <w:trPr>
          <w:trHeight w:val="549"/>
        </w:trPr>
        <w:tc>
          <w:tcPr>
            <w:tcW w:w="2335" w:type="dxa"/>
          </w:tcPr>
          <w:p w14:paraId="461314A8"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Duties and Responsibilities</w:t>
            </w:r>
          </w:p>
        </w:tc>
        <w:tc>
          <w:tcPr>
            <w:tcW w:w="7020" w:type="dxa"/>
          </w:tcPr>
          <w:p w14:paraId="29A191AD" w14:textId="77777777" w:rsidR="00FA309C" w:rsidRPr="00DC7DDC" w:rsidRDefault="001B43D7" w:rsidP="009A467F">
            <w:pPr>
              <w:pStyle w:val="ListParagraph"/>
              <w:widowControl w:val="0"/>
              <w:numPr>
                <w:ilvl w:val="0"/>
                <w:numId w:val="52"/>
              </w:numPr>
              <w:autoSpaceDE w:val="0"/>
              <w:autoSpaceDN w:val="0"/>
              <w:rPr>
                <w:rFonts w:asciiTheme="minorHAnsi" w:hAnsiTheme="minorHAnsi" w:cstheme="minorHAnsi"/>
                <w:sz w:val="20"/>
                <w:szCs w:val="20"/>
              </w:rPr>
            </w:pPr>
            <w:r w:rsidRPr="00DC7DDC">
              <w:rPr>
                <w:rFonts w:asciiTheme="minorHAnsi" w:hAnsiTheme="minorHAnsi" w:cstheme="minorHAnsi"/>
                <w:sz w:val="20"/>
                <w:szCs w:val="20"/>
              </w:rPr>
              <w:t>Be familiar with the NETAR Strategic Plan and specifically, those objectives assigned above.</w:t>
            </w:r>
          </w:p>
          <w:p w14:paraId="2B84ABDC" w14:textId="2F9CD68D" w:rsidR="00142511" w:rsidRPr="00DC7DDC" w:rsidRDefault="001B43D7" w:rsidP="009A467F">
            <w:pPr>
              <w:pStyle w:val="ListParagraph"/>
              <w:widowControl w:val="0"/>
              <w:numPr>
                <w:ilvl w:val="0"/>
                <w:numId w:val="52"/>
              </w:numPr>
              <w:autoSpaceDE w:val="0"/>
              <w:autoSpaceDN w:val="0"/>
              <w:rPr>
                <w:rFonts w:asciiTheme="minorHAnsi" w:hAnsiTheme="minorHAnsi" w:cstheme="minorHAnsi"/>
                <w:sz w:val="20"/>
                <w:szCs w:val="20"/>
              </w:rPr>
            </w:pPr>
            <w:r w:rsidRPr="00DC7DDC">
              <w:rPr>
                <w:rFonts w:asciiTheme="minorHAnsi" w:hAnsiTheme="minorHAnsi" w:cstheme="minorHAnsi"/>
                <w:sz w:val="20"/>
                <w:szCs w:val="20"/>
              </w:rPr>
              <w:t>Be familiar with, and stay within, approved budget line items.</w:t>
            </w:r>
          </w:p>
        </w:tc>
      </w:tr>
      <w:tr w:rsidR="00182B3A" w:rsidRPr="005C5C89" w14:paraId="49608229" w14:textId="77777777" w:rsidTr="000F32FA">
        <w:trPr>
          <w:trHeight w:val="531"/>
        </w:trPr>
        <w:tc>
          <w:tcPr>
            <w:tcW w:w="2335" w:type="dxa"/>
          </w:tcPr>
          <w:p w14:paraId="76A943C3"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Size and Composition</w:t>
            </w:r>
          </w:p>
        </w:tc>
        <w:tc>
          <w:tcPr>
            <w:tcW w:w="7020" w:type="dxa"/>
          </w:tcPr>
          <w:p w14:paraId="0A2D3371" w14:textId="5EACE3AA" w:rsidR="00142511" w:rsidRDefault="00042599" w:rsidP="006D6750">
            <w:pPr>
              <w:rPr>
                <w:rFonts w:asciiTheme="minorHAnsi" w:hAnsiTheme="minorHAnsi" w:cstheme="minorHAnsi"/>
                <w:sz w:val="20"/>
                <w:szCs w:val="20"/>
              </w:rPr>
            </w:pPr>
            <w:r>
              <w:rPr>
                <w:rFonts w:asciiTheme="minorHAnsi" w:hAnsiTheme="minorHAnsi" w:cstheme="minorHAnsi"/>
                <w:sz w:val="20"/>
                <w:szCs w:val="20"/>
              </w:rPr>
              <w:t xml:space="preserve">The committee shall be composed </w:t>
            </w:r>
            <w:r w:rsidRPr="00224BA0">
              <w:rPr>
                <w:rFonts w:asciiTheme="minorHAnsi" w:hAnsiTheme="minorHAnsi" w:cstheme="minorHAnsi"/>
                <w:sz w:val="20"/>
                <w:szCs w:val="20"/>
              </w:rPr>
              <w:t xml:space="preserve">of </w:t>
            </w:r>
            <w:r w:rsidR="00A4727E">
              <w:rPr>
                <w:rFonts w:asciiTheme="minorHAnsi" w:hAnsiTheme="minorHAnsi" w:cstheme="minorHAnsi"/>
                <w:sz w:val="20"/>
                <w:szCs w:val="20"/>
              </w:rPr>
              <w:t>10</w:t>
            </w:r>
            <w:r w:rsidR="00446F51" w:rsidRPr="00224BA0">
              <w:rPr>
                <w:rFonts w:asciiTheme="minorHAnsi" w:hAnsiTheme="minorHAnsi" w:cstheme="minorHAnsi"/>
                <w:sz w:val="20"/>
                <w:szCs w:val="20"/>
              </w:rPr>
              <w:t>-1</w:t>
            </w:r>
            <w:r w:rsidR="00A4727E">
              <w:rPr>
                <w:rFonts w:asciiTheme="minorHAnsi" w:hAnsiTheme="minorHAnsi" w:cstheme="minorHAnsi"/>
                <w:sz w:val="20"/>
                <w:szCs w:val="20"/>
              </w:rPr>
              <w:t>2</w:t>
            </w:r>
            <w:r w:rsidRPr="00224BA0">
              <w:rPr>
                <w:rFonts w:asciiTheme="minorHAnsi" w:hAnsiTheme="minorHAnsi" w:cstheme="minorHAnsi"/>
                <w:sz w:val="20"/>
                <w:szCs w:val="20"/>
              </w:rPr>
              <w:t xml:space="preserve"> </w:t>
            </w:r>
            <w:r w:rsidR="00EB791A">
              <w:rPr>
                <w:rFonts w:asciiTheme="minorHAnsi" w:hAnsiTheme="minorHAnsi" w:cstheme="minorHAnsi"/>
                <w:sz w:val="20"/>
                <w:szCs w:val="20"/>
              </w:rPr>
              <w:t>REALTOR</w:t>
            </w:r>
            <w:r w:rsidRPr="00224BA0">
              <w:rPr>
                <w:rFonts w:asciiTheme="minorHAnsi" w:hAnsiTheme="minorHAnsi" w:cstheme="minorHAnsi"/>
                <w:sz w:val="20"/>
                <w:szCs w:val="20"/>
              </w:rPr>
              <w:t>® members in good-standing, including 3 past NETAR Presidents</w:t>
            </w:r>
            <w:r w:rsidR="00404717" w:rsidRPr="00224BA0">
              <w:rPr>
                <w:rFonts w:asciiTheme="minorHAnsi" w:hAnsiTheme="minorHAnsi" w:cstheme="minorHAnsi"/>
                <w:sz w:val="20"/>
                <w:szCs w:val="20"/>
              </w:rPr>
              <w:t xml:space="preserve"> (including the Immediate Past President)</w:t>
            </w:r>
            <w:r w:rsidRPr="00224BA0">
              <w:rPr>
                <w:rFonts w:asciiTheme="minorHAnsi" w:hAnsiTheme="minorHAnsi" w:cstheme="minorHAnsi"/>
                <w:sz w:val="20"/>
                <w:szCs w:val="20"/>
              </w:rPr>
              <w:t xml:space="preserve">, </w:t>
            </w:r>
            <w:r w:rsidR="00224BA0">
              <w:rPr>
                <w:rFonts w:asciiTheme="minorHAnsi" w:hAnsiTheme="minorHAnsi" w:cstheme="minorHAnsi"/>
                <w:sz w:val="20"/>
                <w:szCs w:val="20"/>
              </w:rPr>
              <w:t xml:space="preserve">                         </w:t>
            </w:r>
            <w:r w:rsidRPr="00224BA0">
              <w:rPr>
                <w:rFonts w:asciiTheme="minorHAnsi" w:hAnsiTheme="minorHAnsi" w:cstheme="minorHAnsi"/>
                <w:sz w:val="20"/>
                <w:szCs w:val="20"/>
              </w:rPr>
              <w:t>3 current NE</w:t>
            </w:r>
            <w:r w:rsidR="00A433FE" w:rsidRPr="00224BA0">
              <w:rPr>
                <w:rFonts w:asciiTheme="minorHAnsi" w:hAnsiTheme="minorHAnsi" w:cstheme="minorHAnsi"/>
                <w:sz w:val="20"/>
                <w:szCs w:val="20"/>
              </w:rPr>
              <w:t>T</w:t>
            </w:r>
            <w:r w:rsidRPr="00224BA0">
              <w:rPr>
                <w:rFonts w:asciiTheme="minorHAnsi" w:hAnsiTheme="minorHAnsi" w:cstheme="minorHAnsi"/>
                <w:sz w:val="20"/>
                <w:szCs w:val="20"/>
              </w:rPr>
              <w:t>AR Board members</w:t>
            </w:r>
            <w:r w:rsidR="00A4727E" w:rsidRPr="00A4727E">
              <w:rPr>
                <w:rFonts w:asciiTheme="minorHAnsi" w:hAnsiTheme="minorHAnsi" w:cstheme="minorHAnsi"/>
                <w:sz w:val="20"/>
                <w:szCs w:val="20"/>
                <w:highlight w:val="yellow"/>
              </w:rPr>
              <w:t>, 1 member who served as an MLS Director or Officer within the past 3 years</w:t>
            </w:r>
            <w:r w:rsidR="00A4727E">
              <w:rPr>
                <w:rFonts w:asciiTheme="minorHAnsi" w:hAnsiTheme="minorHAnsi" w:cstheme="minorHAnsi"/>
                <w:sz w:val="20"/>
                <w:szCs w:val="20"/>
              </w:rPr>
              <w:t>,</w:t>
            </w:r>
            <w:r w:rsidRPr="00224BA0">
              <w:rPr>
                <w:rFonts w:asciiTheme="minorHAnsi" w:hAnsiTheme="minorHAnsi" w:cstheme="minorHAnsi"/>
                <w:sz w:val="20"/>
                <w:szCs w:val="20"/>
              </w:rPr>
              <w:t xml:space="preserve"> and 3</w:t>
            </w:r>
            <w:r w:rsidR="00446F51" w:rsidRPr="00224BA0">
              <w:rPr>
                <w:rFonts w:asciiTheme="minorHAnsi" w:hAnsiTheme="minorHAnsi" w:cstheme="minorHAnsi"/>
                <w:sz w:val="20"/>
                <w:szCs w:val="20"/>
              </w:rPr>
              <w:t xml:space="preserve"> - 5</w:t>
            </w:r>
            <w:r w:rsidRPr="00224BA0">
              <w:rPr>
                <w:rFonts w:asciiTheme="minorHAnsi" w:hAnsiTheme="minorHAnsi" w:cstheme="minorHAnsi"/>
                <w:sz w:val="20"/>
                <w:szCs w:val="20"/>
              </w:rPr>
              <w:t xml:space="preserve"> At</w:t>
            </w:r>
            <w:r>
              <w:rPr>
                <w:rFonts w:asciiTheme="minorHAnsi" w:hAnsiTheme="minorHAnsi" w:cstheme="minorHAnsi"/>
                <w:sz w:val="20"/>
                <w:szCs w:val="20"/>
              </w:rPr>
              <w:t>-large</w:t>
            </w:r>
            <w:r w:rsidR="00142511">
              <w:rPr>
                <w:rFonts w:asciiTheme="minorHAnsi" w:hAnsiTheme="minorHAnsi" w:cstheme="minorHAnsi"/>
                <w:sz w:val="20"/>
                <w:szCs w:val="20"/>
              </w:rPr>
              <w:t xml:space="preserve"> </w:t>
            </w:r>
            <w:r>
              <w:rPr>
                <w:rFonts w:asciiTheme="minorHAnsi" w:hAnsiTheme="minorHAnsi" w:cstheme="minorHAnsi"/>
                <w:sz w:val="20"/>
                <w:szCs w:val="20"/>
              </w:rPr>
              <w:t>members appointed by the President.</w:t>
            </w:r>
            <w:r w:rsidR="00796B09">
              <w:rPr>
                <w:rFonts w:asciiTheme="minorHAnsi" w:hAnsiTheme="minorHAnsi" w:cstheme="minorHAnsi"/>
                <w:sz w:val="20"/>
                <w:szCs w:val="20"/>
              </w:rPr>
              <w:t xml:space="preserve"> </w:t>
            </w:r>
          </w:p>
          <w:p w14:paraId="42714499" w14:textId="77777777" w:rsidR="00A4727E" w:rsidRDefault="00A4727E" w:rsidP="006D6750">
            <w:pPr>
              <w:rPr>
                <w:rFonts w:asciiTheme="minorHAnsi" w:hAnsiTheme="minorHAnsi" w:cstheme="minorHAnsi"/>
                <w:sz w:val="20"/>
                <w:szCs w:val="20"/>
              </w:rPr>
            </w:pPr>
          </w:p>
          <w:p w14:paraId="5101B3EE" w14:textId="1455D799" w:rsidR="00A4727E" w:rsidRPr="005C5C89" w:rsidRDefault="00A4727E" w:rsidP="006D6750">
            <w:pPr>
              <w:rPr>
                <w:rFonts w:asciiTheme="minorHAnsi" w:hAnsiTheme="minorHAnsi" w:cstheme="minorHAnsi"/>
                <w:sz w:val="20"/>
                <w:szCs w:val="20"/>
              </w:rPr>
            </w:pPr>
            <w:r w:rsidRPr="00A4727E">
              <w:rPr>
                <w:rFonts w:asciiTheme="minorHAnsi" w:hAnsiTheme="minorHAnsi" w:cstheme="minorHAnsi"/>
                <w:sz w:val="20"/>
                <w:szCs w:val="20"/>
                <w:highlight w:val="yellow"/>
              </w:rPr>
              <w:t>The Chair of the Leadership Academy TF and the Member Recognition TF must come from one of the above members.</w:t>
            </w:r>
          </w:p>
        </w:tc>
      </w:tr>
      <w:tr w:rsidR="00182B3A" w:rsidRPr="005C5C89" w14:paraId="0BFCE35F" w14:textId="77777777" w:rsidTr="000F32FA">
        <w:trPr>
          <w:trHeight w:val="533"/>
        </w:trPr>
        <w:tc>
          <w:tcPr>
            <w:tcW w:w="2335" w:type="dxa"/>
          </w:tcPr>
          <w:p w14:paraId="166E2A6D"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1B5E4EAC" w14:textId="77777777" w:rsidR="00182B3A" w:rsidRPr="00607967" w:rsidRDefault="00607967" w:rsidP="000F32FA">
            <w:pPr>
              <w:spacing w:after="200"/>
              <w:rPr>
                <w:rFonts w:asciiTheme="minorHAnsi" w:eastAsia="Calibri" w:hAnsiTheme="minorHAnsi" w:cstheme="minorHAnsi"/>
                <w:bCs/>
                <w:sz w:val="20"/>
                <w:szCs w:val="20"/>
              </w:rPr>
            </w:pPr>
            <w:r w:rsidRPr="00607967">
              <w:rPr>
                <w:rFonts w:asciiTheme="minorHAnsi" w:eastAsia="Calibri" w:hAnsiTheme="minorHAnsi" w:cstheme="minorHAnsi"/>
                <w:bCs/>
                <w:sz w:val="20"/>
                <w:szCs w:val="20"/>
              </w:rPr>
              <w:t>1 year term</w:t>
            </w:r>
          </w:p>
        </w:tc>
      </w:tr>
      <w:tr w:rsidR="00182B3A" w:rsidRPr="005C5C89" w14:paraId="5A8C9FEC" w14:textId="77777777" w:rsidTr="000F32FA">
        <w:trPr>
          <w:trHeight w:val="540"/>
        </w:trPr>
        <w:tc>
          <w:tcPr>
            <w:tcW w:w="2335" w:type="dxa"/>
          </w:tcPr>
          <w:p w14:paraId="7FAB608A"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 xml:space="preserve">Chair and </w:t>
            </w:r>
            <w:r w:rsidR="007766C9">
              <w:rPr>
                <w:rFonts w:asciiTheme="minorHAnsi" w:hAnsiTheme="minorHAnsi" w:cstheme="minorHAnsi"/>
                <w:b/>
                <w:sz w:val="20"/>
                <w:szCs w:val="20"/>
              </w:rPr>
              <w:t>Vice-Chair</w:t>
            </w:r>
          </w:p>
        </w:tc>
        <w:tc>
          <w:tcPr>
            <w:tcW w:w="7020" w:type="dxa"/>
          </w:tcPr>
          <w:p w14:paraId="584EC670" w14:textId="006EAC32" w:rsidR="00182B3A" w:rsidRDefault="00042599" w:rsidP="00042599">
            <w:pPr>
              <w:rPr>
                <w:rFonts w:asciiTheme="minorHAnsi" w:hAnsiTheme="minorHAnsi" w:cstheme="minorHAnsi"/>
                <w:sz w:val="20"/>
                <w:szCs w:val="20"/>
              </w:rPr>
            </w:pPr>
            <w:r>
              <w:rPr>
                <w:rFonts w:asciiTheme="minorHAnsi" w:hAnsiTheme="minorHAnsi" w:cstheme="minorHAnsi"/>
                <w:sz w:val="20"/>
                <w:szCs w:val="20"/>
              </w:rPr>
              <w:t>Immediate Past President serves as the Chair.  There is no Vice-Chair.</w:t>
            </w:r>
            <w:r w:rsidR="006F5B68">
              <w:rPr>
                <w:rFonts w:asciiTheme="minorHAnsi" w:hAnsiTheme="minorHAnsi" w:cstheme="minorHAnsi"/>
                <w:sz w:val="20"/>
                <w:szCs w:val="20"/>
              </w:rPr>
              <w:t xml:space="preserve"> </w:t>
            </w:r>
          </w:p>
          <w:p w14:paraId="6CA394B4" w14:textId="1A04A418" w:rsidR="006F4032" w:rsidRPr="005C5C89" w:rsidRDefault="006F4032" w:rsidP="00CC6E2B">
            <w:pPr>
              <w:rPr>
                <w:rFonts w:asciiTheme="minorHAnsi" w:hAnsiTheme="minorHAnsi" w:cstheme="minorHAnsi"/>
                <w:sz w:val="20"/>
                <w:szCs w:val="20"/>
              </w:rPr>
            </w:pPr>
          </w:p>
        </w:tc>
      </w:tr>
      <w:tr w:rsidR="00182B3A" w:rsidRPr="005C5C89" w14:paraId="478E092A" w14:textId="77777777" w:rsidTr="000F32FA">
        <w:trPr>
          <w:trHeight w:val="499"/>
        </w:trPr>
        <w:tc>
          <w:tcPr>
            <w:tcW w:w="2335" w:type="dxa"/>
          </w:tcPr>
          <w:p w14:paraId="5FDFF52D"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committee members</w:t>
            </w:r>
          </w:p>
        </w:tc>
        <w:tc>
          <w:tcPr>
            <w:tcW w:w="7020" w:type="dxa"/>
          </w:tcPr>
          <w:p w14:paraId="149C55E5" w14:textId="3E08D8EB" w:rsidR="006F5B68" w:rsidRDefault="006F5B68" w:rsidP="006F5B68">
            <w:pPr>
              <w:rPr>
                <w:rFonts w:asciiTheme="minorHAnsi" w:hAnsiTheme="minorHAnsi" w:cstheme="minorHAnsi"/>
                <w:sz w:val="20"/>
                <w:szCs w:val="20"/>
              </w:rPr>
            </w:pPr>
            <w:r w:rsidRPr="00595E11">
              <w:rPr>
                <w:rFonts w:asciiTheme="minorHAnsi" w:hAnsiTheme="minorHAnsi" w:cstheme="minorHAnsi"/>
                <w:sz w:val="20"/>
                <w:szCs w:val="20"/>
              </w:rPr>
              <w:t xml:space="preserve">Chair appoints, </w:t>
            </w:r>
            <w:r w:rsidRPr="0005028A">
              <w:rPr>
                <w:rFonts w:asciiTheme="minorHAnsi" w:hAnsiTheme="minorHAnsi" w:cstheme="minorHAnsi"/>
                <w:sz w:val="20"/>
                <w:szCs w:val="20"/>
                <w:highlight w:val="yellow"/>
              </w:rPr>
              <w:t xml:space="preserve">with input from </w:t>
            </w:r>
            <w:r w:rsidR="004C471E" w:rsidRPr="0005028A">
              <w:rPr>
                <w:rFonts w:asciiTheme="minorHAnsi" w:hAnsiTheme="minorHAnsi" w:cstheme="minorHAnsi"/>
                <w:sz w:val="20"/>
                <w:szCs w:val="20"/>
                <w:highlight w:val="yellow"/>
              </w:rPr>
              <w:t>President</w:t>
            </w:r>
            <w:r w:rsidR="004C471E">
              <w:rPr>
                <w:rFonts w:asciiTheme="minorHAnsi" w:hAnsiTheme="minorHAnsi" w:cstheme="minorHAnsi"/>
                <w:sz w:val="20"/>
                <w:szCs w:val="20"/>
              </w:rPr>
              <w:t xml:space="preserve"> and </w:t>
            </w:r>
            <w:r w:rsidR="0005028A">
              <w:rPr>
                <w:rFonts w:asciiTheme="minorHAnsi" w:hAnsiTheme="minorHAnsi" w:cstheme="minorHAnsi"/>
                <w:sz w:val="20"/>
                <w:szCs w:val="20"/>
              </w:rPr>
              <w:t>CEO</w:t>
            </w:r>
            <w:r w:rsidRPr="00595E11">
              <w:rPr>
                <w:rFonts w:asciiTheme="minorHAnsi" w:hAnsiTheme="minorHAnsi" w:cstheme="minorHAnsi"/>
                <w:sz w:val="20"/>
                <w:szCs w:val="20"/>
              </w:rPr>
              <w:t>, with Board of Director approval at the January meeting.</w:t>
            </w:r>
            <w:r>
              <w:rPr>
                <w:rFonts w:asciiTheme="minorHAnsi" w:hAnsiTheme="minorHAnsi" w:cstheme="minorHAnsi"/>
                <w:sz w:val="20"/>
                <w:szCs w:val="20"/>
              </w:rPr>
              <w:t xml:space="preserve">  </w:t>
            </w:r>
          </w:p>
          <w:p w14:paraId="73E8817E" w14:textId="13E18597" w:rsidR="006D6750" w:rsidRPr="00DC7DDC" w:rsidRDefault="006D6750" w:rsidP="009A467F">
            <w:pPr>
              <w:pStyle w:val="ListParagraph"/>
              <w:numPr>
                <w:ilvl w:val="0"/>
                <w:numId w:val="49"/>
              </w:numPr>
              <w:rPr>
                <w:rFonts w:asciiTheme="minorHAnsi" w:hAnsiTheme="minorHAnsi" w:cstheme="minorHAnsi"/>
                <w:sz w:val="20"/>
                <w:szCs w:val="20"/>
              </w:rPr>
            </w:pPr>
            <w:r w:rsidRPr="00DC7DDC">
              <w:rPr>
                <w:rFonts w:asciiTheme="minorHAnsi" w:hAnsiTheme="minorHAnsi" w:cstheme="minorHAnsi"/>
                <w:sz w:val="20"/>
                <w:szCs w:val="20"/>
              </w:rPr>
              <w:t xml:space="preserve">The Chairs of the Leadership Academy, </w:t>
            </w:r>
            <w:r w:rsidR="00DC7DDC">
              <w:rPr>
                <w:rFonts w:asciiTheme="minorHAnsi" w:hAnsiTheme="minorHAnsi" w:cstheme="minorHAnsi"/>
                <w:sz w:val="20"/>
                <w:szCs w:val="20"/>
              </w:rPr>
              <w:t xml:space="preserve">and </w:t>
            </w:r>
            <w:r w:rsidR="00B51412" w:rsidRPr="00DC7DDC">
              <w:rPr>
                <w:rFonts w:asciiTheme="minorHAnsi" w:hAnsiTheme="minorHAnsi" w:cstheme="minorHAnsi"/>
                <w:sz w:val="20"/>
                <w:szCs w:val="20"/>
              </w:rPr>
              <w:t xml:space="preserve">Member Recognition </w:t>
            </w:r>
            <w:r w:rsidRPr="00DC7DDC">
              <w:rPr>
                <w:rFonts w:asciiTheme="minorHAnsi" w:hAnsiTheme="minorHAnsi" w:cstheme="minorHAnsi"/>
                <w:sz w:val="20"/>
                <w:szCs w:val="20"/>
              </w:rPr>
              <w:t>Task Force</w:t>
            </w:r>
            <w:r w:rsidR="00DC7DDC">
              <w:rPr>
                <w:rFonts w:asciiTheme="minorHAnsi" w:hAnsiTheme="minorHAnsi" w:cstheme="minorHAnsi"/>
                <w:sz w:val="20"/>
                <w:szCs w:val="20"/>
              </w:rPr>
              <w:t>s</w:t>
            </w:r>
            <w:r w:rsidRPr="00DC7DDC">
              <w:rPr>
                <w:rFonts w:asciiTheme="minorHAnsi" w:hAnsiTheme="minorHAnsi" w:cstheme="minorHAnsi"/>
                <w:sz w:val="20"/>
                <w:szCs w:val="20"/>
              </w:rPr>
              <w:t xml:space="preserve"> are to be appointed from the Leadership Development committee members.</w:t>
            </w:r>
          </w:p>
          <w:p w14:paraId="1EA72405" w14:textId="0505E682" w:rsidR="00CC6E2B" w:rsidRDefault="00CC6E2B" w:rsidP="00CC6E2B">
            <w:pPr>
              <w:rPr>
                <w:rFonts w:asciiTheme="minorHAnsi" w:hAnsiTheme="minorHAnsi" w:cstheme="minorHAnsi"/>
                <w:sz w:val="20"/>
                <w:szCs w:val="20"/>
              </w:rPr>
            </w:pPr>
          </w:p>
          <w:p w14:paraId="2DCDB463" w14:textId="01AB1F3F" w:rsidR="00182B3A" w:rsidRPr="005C5C89" w:rsidRDefault="00CC6E2B" w:rsidP="00CC6E2B">
            <w:pPr>
              <w:rPr>
                <w:rFonts w:asciiTheme="minorHAnsi" w:hAnsiTheme="minorHAnsi" w:cstheme="minorHAnsi"/>
                <w:sz w:val="20"/>
                <w:szCs w:val="20"/>
              </w:rPr>
            </w:pPr>
            <w:r w:rsidRPr="00CC6E2B">
              <w:rPr>
                <w:rFonts w:asciiTheme="minorHAnsi" w:hAnsiTheme="minorHAnsi" w:cstheme="minorHAnsi"/>
                <w:sz w:val="20"/>
                <w:szCs w:val="20"/>
              </w:rPr>
              <w:t xml:space="preserve">Exception: The President shall appoint the 9 </w:t>
            </w:r>
            <w:r w:rsidR="00EB791A">
              <w:rPr>
                <w:rFonts w:asciiTheme="minorHAnsi" w:hAnsiTheme="minorHAnsi" w:cstheme="minorHAnsi"/>
                <w:sz w:val="20"/>
                <w:szCs w:val="20"/>
              </w:rPr>
              <w:t>REALTOR</w:t>
            </w:r>
            <w:r w:rsidRPr="00CC6E2B">
              <w:rPr>
                <w:rFonts w:asciiTheme="minorHAnsi" w:hAnsiTheme="minorHAnsi" w:cstheme="minorHAnsi"/>
                <w:sz w:val="20"/>
                <w:szCs w:val="20"/>
              </w:rPr>
              <w:t>® members of the Nominating Task Force</w:t>
            </w:r>
            <w:r w:rsidR="00DC7DDC">
              <w:rPr>
                <w:rFonts w:asciiTheme="minorHAnsi" w:hAnsiTheme="minorHAnsi" w:cstheme="minorHAnsi"/>
                <w:sz w:val="20"/>
                <w:szCs w:val="20"/>
              </w:rPr>
              <w:t xml:space="preserve"> and the 5 members of the MLS Nominating Task Force.</w:t>
            </w:r>
          </w:p>
        </w:tc>
      </w:tr>
      <w:tr w:rsidR="00182B3A" w:rsidRPr="005C5C89" w14:paraId="61E211D4" w14:textId="77777777" w:rsidTr="000F32FA">
        <w:trPr>
          <w:trHeight w:val="441"/>
        </w:trPr>
        <w:tc>
          <w:tcPr>
            <w:tcW w:w="2335" w:type="dxa"/>
          </w:tcPr>
          <w:p w14:paraId="2F0269E0"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0AA47325" w14:textId="77777777" w:rsidR="00182B3A" w:rsidRPr="005C5C89" w:rsidRDefault="00607967" w:rsidP="000F32FA">
            <w:pPr>
              <w:rPr>
                <w:rFonts w:asciiTheme="minorHAnsi" w:hAnsiTheme="minorHAnsi" w:cstheme="minorHAnsi"/>
                <w:sz w:val="20"/>
                <w:szCs w:val="20"/>
              </w:rPr>
            </w:pPr>
            <w:r>
              <w:rPr>
                <w:rFonts w:asciiTheme="minorHAnsi" w:hAnsiTheme="minorHAnsi" w:cstheme="minorHAnsi"/>
                <w:sz w:val="20"/>
                <w:szCs w:val="20"/>
              </w:rPr>
              <w:t>Board of Directors</w:t>
            </w:r>
          </w:p>
        </w:tc>
      </w:tr>
      <w:tr w:rsidR="00182B3A" w:rsidRPr="005C5C89" w14:paraId="203191B1" w14:textId="77777777" w:rsidTr="000F32FA">
        <w:trPr>
          <w:trHeight w:val="441"/>
        </w:trPr>
        <w:tc>
          <w:tcPr>
            <w:tcW w:w="2335" w:type="dxa"/>
          </w:tcPr>
          <w:p w14:paraId="38D2E57B"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Qualifications to serve</w:t>
            </w:r>
          </w:p>
        </w:tc>
        <w:tc>
          <w:tcPr>
            <w:tcW w:w="7020" w:type="dxa"/>
          </w:tcPr>
          <w:p w14:paraId="0DBA7601" w14:textId="00381DEC" w:rsidR="00182B3A" w:rsidRPr="00131006" w:rsidRDefault="00EB791A" w:rsidP="009A467F">
            <w:pPr>
              <w:pStyle w:val="ListParagraph"/>
              <w:widowControl w:val="0"/>
              <w:numPr>
                <w:ilvl w:val="0"/>
                <w:numId w:val="43"/>
              </w:numPr>
              <w:autoSpaceDE w:val="0"/>
              <w:autoSpaceDN w:val="0"/>
              <w:rPr>
                <w:rFonts w:asciiTheme="minorHAnsi" w:hAnsiTheme="minorHAnsi" w:cstheme="minorHAnsi"/>
                <w:sz w:val="20"/>
                <w:szCs w:val="20"/>
              </w:rPr>
            </w:pPr>
            <w:r>
              <w:rPr>
                <w:rFonts w:asciiTheme="minorHAnsi" w:eastAsia="Calibri" w:hAnsiTheme="minorHAnsi" w:cstheme="minorHAnsi"/>
                <w:sz w:val="20"/>
                <w:szCs w:val="20"/>
              </w:rPr>
              <w:t>REALTOR</w:t>
            </w:r>
            <w:r w:rsidR="00607967" w:rsidRPr="00131006">
              <w:rPr>
                <w:rFonts w:asciiTheme="minorHAnsi" w:eastAsia="Calibri" w:hAnsiTheme="minorHAnsi" w:cstheme="minorHAnsi"/>
                <w:sz w:val="20"/>
                <w:szCs w:val="20"/>
              </w:rPr>
              <w:t xml:space="preserve">® </w:t>
            </w:r>
            <w:r w:rsidR="00404717" w:rsidRPr="00DC7DDC">
              <w:rPr>
                <w:rFonts w:asciiTheme="minorHAnsi" w:eastAsia="Calibri" w:hAnsiTheme="minorHAnsi" w:cstheme="minorHAnsi"/>
                <w:sz w:val="20"/>
                <w:szCs w:val="20"/>
              </w:rPr>
              <w:t xml:space="preserve">or Business Partner (Affiliate) </w:t>
            </w:r>
            <w:r w:rsidR="00607967" w:rsidRPr="00DC7DDC">
              <w:rPr>
                <w:rFonts w:asciiTheme="minorHAnsi" w:eastAsia="Calibri" w:hAnsiTheme="minorHAnsi" w:cstheme="minorHAnsi"/>
                <w:sz w:val="20"/>
                <w:szCs w:val="20"/>
              </w:rPr>
              <w:t>member</w:t>
            </w:r>
            <w:r w:rsidR="00607967" w:rsidRPr="00131006">
              <w:rPr>
                <w:rFonts w:asciiTheme="minorHAnsi" w:eastAsia="Calibri" w:hAnsiTheme="minorHAnsi" w:cstheme="minorHAnsi"/>
                <w:sz w:val="20"/>
                <w:szCs w:val="20"/>
              </w:rPr>
              <w:t xml:space="preserve"> in good standing</w:t>
            </w:r>
            <w:r w:rsidR="00131006" w:rsidRPr="00131006">
              <w:rPr>
                <w:rFonts w:asciiTheme="minorHAnsi" w:eastAsia="Calibri" w:hAnsiTheme="minorHAnsi" w:cstheme="minorHAnsi"/>
                <w:sz w:val="20"/>
                <w:szCs w:val="20"/>
              </w:rPr>
              <w:t>.</w:t>
            </w:r>
          </w:p>
          <w:p w14:paraId="454DC16E" w14:textId="77777777" w:rsidR="00131006" w:rsidRDefault="00131006" w:rsidP="009A467F">
            <w:pPr>
              <w:pStyle w:val="ListParagraph"/>
              <w:widowControl w:val="0"/>
              <w:numPr>
                <w:ilvl w:val="0"/>
                <w:numId w:val="43"/>
              </w:numPr>
              <w:autoSpaceDE w:val="0"/>
              <w:autoSpaceDN w:val="0"/>
              <w:rPr>
                <w:rFonts w:asciiTheme="minorHAnsi" w:hAnsiTheme="minorHAnsi" w:cstheme="minorHAnsi"/>
                <w:sz w:val="20"/>
                <w:szCs w:val="20"/>
              </w:rPr>
            </w:pPr>
            <w:r w:rsidRPr="000F32FA">
              <w:rPr>
                <w:rFonts w:asciiTheme="minorHAnsi" w:hAnsiTheme="minorHAnsi" w:cstheme="minorHAnsi"/>
                <w:sz w:val="20"/>
                <w:szCs w:val="20"/>
              </w:rPr>
              <w:t>Required to sign a conflict of interest, confidentiality and other NETAR disclosure statements.</w:t>
            </w:r>
          </w:p>
          <w:p w14:paraId="53027439" w14:textId="6A42FABB" w:rsidR="00131006" w:rsidRPr="00131006" w:rsidRDefault="00131006" w:rsidP="00131006">
            <w:pPr>
              <w:pStyle w:val="ListParagraph"/>
              <w:widowControl w:val="0"/>
              <w:autoSpaceDE w:val="0"/>
              <w:autoSpaceDN w:val="0"/>
              <w:ind w:left="360"/>
              <w:rPr>
                <w:rFonts w:asciiTheme="minorHAnsi" w:hAnsiTheme="minorHAnsi" w:cstheme="minorHAnsi"/>
                <w:sz w:val="20"/>
                <w:szCs w:val="20"/>
              </w:rPr>
            </w:pPr>
          </w:p>
        </w:tc>
      </w:tr>
      <w:tr w:rsidR="00182B3A" w:rsidRPr="005C5C89" w14:paraId="57947F12" w14:textId="77777777" w:rsidTr="000F32FA">
        <w:trPr>
          <w:trHeight w:val="365"/>
        </w:trPr>
        <w:tc>
          <w:tcPr>
            <w:tcW w:w="2335" w:type="dxa"/>
          </w:tcPr>
          <w:p w14:paraId="28AEE4C1"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Absences</w:t>
            </w:r>
          </w:p>
        </w:tc>
        <w:tc>
          <w:tcPr>
            <w:tcW w:w="7020" w:type="dxa"/>
          </w:tcPr>
          <w:p w14:paraId="588A9575" w14:textId="77777777" w:rsidR="00182B3A" w:rsidRPr="005C5C89" w:rsidRDefault="00182B3A" w:rsidP="000F32FA">
            <w:pPr>
              <w:rPr>
                <w:rFonts w:asciiTheme="minorHAnsi" w:hAnsiTheme="minorHAnsi" w:cstheme="minorHAnsi"/>
                <w:sz w:val="20"/>
                <w:szCs w:val="20"/>
              </w:rPr>
            </w:pPr>
            <w:r w:rsidRPr="005C5C89">
              <w:rPr>
                <w:rFonts w:asciiTheme="minorHAnsi" w:hAnsiTheme="minorHAnsi" w:cstheme="minorHAnsi"/>
                <w:sz w:val="20"/>
                <w:szCs w:val="20"/>
              </w:rPr>
              <w:t>Per NETAR Absence Policy</w:t>
            </w:r>
          </w:p>
        </w:tc>
      </w:tr>
      <w:tr w:rsidR="00182B3A" w:rsidRPr="005C5C89" w14:paraId="383AB0C3" w14:textId="77777777" w:rsidTr="000F32FA">
        <w:trPr>
          <w:trHeight w:val="383"/>
        </w:trPr>
        <w:tc>
          <w:tcPr>
            <w:tcW w:w="2335" w:type="dxa"/>
          </w:tcPr>
          <w:p w14:paraId="76DBC002" w14:textId="77777777" w:rsidR="00182B3A" w:rsidRPr="005C5C89" w:rsidRDefault="00182B3A" w:rsidP="000F32FA">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67621133" w14:textId="77777777" w:rsidR="00182B3A" w:rsidRPr="005C5C89" w:rsidRDefault="00182B3A" w:rsidP="000F32FA">
            <w:pPr>
              <w:rPr>
                <w:rFonts w:asciiTheme="minorHAnsi" w:hAnsiTheme="minorHAnsi" w:cstheme="minorHAnsi"/>
                <w:sz w:val="20"/>
                <w:szCs w:val="20"/>
              </w:rPr>
            </w:pPr>
            <w:r w:rsidRPr="005C5C89">
              <w:rPr>
                <w:rFonts w:asciiTheme="minorHAnsi" w:hAnsiTheme="minorHAnsi" w:cstheme="minorHAnsi"/>
                <w:sz w:val="20"/>
                <w:szCs w:val="20"/>
              </w:rPr>
              <w:t>CEO or Designee</w:t>
            </w:r>
          </w:p>
        </w:tc>
      </w:tr>
      <w:bookmarkEnd w:id="34"/>
    </w:tbl>
    <w:p w14:paraId="767B8E97" w14:textId="77777777" w:rsidR="00404717" w:rsidRDefault="00404717" w:rsidP="00FA309C">
      <w:pPr>
        <w:rPr>
          <w:rFonts w:asciiTheme="minorHAnsi" w:eastAsia="Calibri" w:hAnsiTheme="minorHAnsi" w:cstheme="minorHAnsi"/>
          <w:b/>
          <w:sz w:val="22"/>
          <w:szCs w:val="22"/>
        </w:rPr>
      </w:pPr>
    </w:p>
    <w:p w14:paraId="1B24F96D" w14:textId="77777777" w:rsidR="00320BB8" w:rsidRDefault="00320BB8" w:rsidP="00FA309C">
      <w:pPr>
        <w:rPr>
          <w:rFonts w:asciiTheme="minorHAnsi" w:eastAsia="Calibri" w:hAnsiTheme="minorHAnsi" w:cstheme="minorHAnsi"/>
          <w:b/>
          <w:sz w:val="22"/>
          <w:szCs w:val="22"/>
        </w:rPr>
      </w:pPr>
    </w:p>
    <w:p w14:paraId="2821A151" w14:textId="77777777" w:rsidR="00320BB8" w:rsidRDefault="00320BB8" w:rsidP="00FA309C">
      <w:pPr>
        <w:rPr>
          <w:rFonts w:asciiTheme="minorHAnsi" w:eastAsia="Calibri" w:hAnsiTheme="minorHAnsi" w:cstheme="minorHAnsi"/>
          <w:b/>
          <w:sz w:val="22"/>
          <w:szCs w:val="22"/>
        </w:rPr>
      </w:pPr>
    </w:p>
    <w:p w14:paraId="1A0981E6" w14:textId="77777777" w:rsidR="00320BB8" w:rsidRDefault="00320BB8" w:rsidP="00FA309C">
      <w:pPr>
        <w:rPr>
          <w:rFonts w:asciiTheme="minorHAnsi" w:eastAsia="Calibri" w:hAnsiTheme="minorHAnsi" w:cstheme="minorHAnsi"/>
          <w:b/>
          <w:sz w:val="22"/>
          <w:szCs w:val="22"/>
        </w:rPr>
      </w:pPr>
    </w:p>
    <w:p w14:paraId="1E0960E4" w14:textId="2D365FE4" w:rsidR="00FA309C" w:rsidRPr="00EA7E14" w:rsidRDefault="00FA309C" w:rsidP="00FA309C">
      <w:pPr>
        <w:rPr>
          <w:rFonts w:asciiTheme="minorHAnsi" w:eastAsia="Calibri" w:hAnsiTheme="minorHAnsi" w:cstheme="minorHAnsi"/>
          <w:b/>
          <w:sz w:val="22"/>
          <w:szCs w:val="22"/>
        </w:rPr>
      </w:pPr>
      <w:r w:rsidRPr="00EA7E14">
        <w:rPr>
          <w:rFonts w:asciiTheme="minorHAnsi" w:eastAsia="Calibri" w:hAnsiTheme="minorHAnsi" w:cstheme="minorHAnsi"/>
          <w:b/>
          <w:sz w:val="22"/>
          <w:szCs w:val="22"/>
        </w:rPr>
        <w:t>31</w:t>
      </w:r>
      <w:r w:rsidR="00B879B4">
        <w:rPr>
          <w:rFonts w:asciiTheme="minorHAnsi" w:eastAsia="Calibri" w:hAnsiTheme="minorHAnsi" w:cstheme="minorHAnsi"/>
          <w:b/>
          <w:sz w:val="22"/>
          <w:szCs w:val="22"/>
        </w:rPr>
        <w:t>5</w:t>
      </w:r>
      <w:r w:rsidRPr="00EA7E14">
        <w:rPr>
          <w:rFonts w:asciiTheme="minorHAnsi" w:eastAsia="Calibri" w:hAnsiTheme="minorHAnsi" w:cstheme="minorHAnsi"/>
          <w:b/>
          <w:sz w:val="22"/>
          <w:szCs w:val="22"/>
        </w:rPr>
        <w:t>.</w:t>
      </w:r>
      <w:r w:rsidR="00030134">
        <w:rPr>
          <w:rFonts w:asciiTheme="minorHAnsi" w:eastAsia="Calibri" w:hAnsiTheme="minorHAnsi" w:cstheme="minorHAnsi"/>
          <w:b/>
          <w:sz w:val="22"/>
          <w:szCs w:val="22"/>
        </w:rPr>
        <w:t xml:space="preserve"> TASK FORCES OF THE </w:t>
      </w:r>
      <w:r>
        <w:rPr>
          <w:rFonts w:asciiTheme="minorHAnsi" w:eastAsia="Calibri" w:hAnsiTheme="minorHAnsi" w:cstheme="minorHAnsi"/>
          <w:b/>
          <w:sz w:val="22"/>
          <w:szCs w:val="22"/>
        </w:rPr>
        <w:t xml:space="preserve">LEADERSHIP DEVELOPMENT COMMITTEE </w:t>
      </w:r>
    </w:p>
    <w:p w14:paraId="68D6C01A" w14:textId="41A9179C" w:rsidR="00FA309C" w:rsidRDefault="00FA309C" w:rsidP="00FA309C">
      <w:pPr>
        <w:rPr>
          <w:rFonts w:asciiTheme="minorHAnsi" w:eastAsia="Calibri" w:hAnsiTheme="minorHAnsi" w:cstheme="minorHAnsi"/>
          <w:b/>
          <w:sz w:val="16"/>
          <w:szCs w:val="16"/>
        </w:rPr>
      </w:pPr>
    </w:p>
    <w:p w14:paraId="7533BDA7" w14:textId="77777777" w:rsidR="0091086E" w:rsidRPr="00805A24" w:rsidRDefault="0091086E" w:rsidP="00FA309C">
      <w:pPr>
        <w:rPr>
          <w:rFonts w:asciiTheme="minorHAnsi" w:eastAsia="Calibri" w:hAnsiTheme="minorHAnsi" w:cstheme="minorHAnsi"/>
          <w:b/>
          <w:sz w:val="16"/>
          <w:szCs w:val="16"/>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FA309C" w:rsidRPr="005C5C89" w14:paraId="787D67FD" w14:textId="77777777" w:rsidTr="00DD65CC">
        <w:trPr>
          <w:trHeight w:val="362"/>
        </w:trPr>
        <w:tc>
          <w:tcPr>
            <w:tcW w:w="2335" w:type="dxa"/>
            <w:shd w:val="clear" w:color="auto" w:fill="FBD4B4" w:themeFill="accent6" w:themeFillTint="66"/>
          </w:tcPr>
          <w:p w14:paraId="119484E8" w14:textId="77777777" w:rsidR="00FA309C" w:rsidRPr="005C5C89" w:rsidRDefault="00FA309C" w:rsidP="003B4076">
            <w:pPr>
              <w:rPr>
                <w:rFonts w:asciiTheme="minorHAnsi" w:hAnsiTheme="minorHAnsi" w:cstheme="minorHAnsi"/>
                <w:b/>
                <w:sz w:val="20"/>
                <w:szCs w:val="20"/>
              </w:rPr>
            </w:pPr>
            <w:bookmarkStart w:id="35" w:name="_Hlk35951166"/>
            <w:r>
              <w:rPr>
                <w:rFonts w:asciiTheme="minorHAnsi" w:hAnsiTheme="minorHAnsi" w:cstheme="minorHAnsi"/>
                <w:b/>
                <w:sz w:val="20"/>
                <w:szCs w:val="20"/>
              </w:rPr>
              <w:t>Name:</w:t>
            </w:r>
          </w:p>
        </w:tc>
        <w:tc>
          <w:tcPr>
            <w:tcW w:w="7020" w:type="dxa"/>
            <w:shd w:val="clear" w:color="auto" w:fill="FBD4B4" w:themeFill="accent6" w:themeFillTint="66"/>
          </w:tcPr>
          <w:p w14:paraId="09BB7B7F" w14:textId="7995F4FF" w:rsidR="00FA309C" w:rsidRPr="00EC2116" w:rsidRDefault="00404717" w:rsidP="003B4076">
            <w:pPr>
              <w:rPr>
                <w:rFonts w:asciiTheme="minorHAnsi" w:hAnsiTheme="minorHAnsi" w:cstheme="minorHAnsi"/>
                <w:b/>
                <w:bCs/>
                <w:sz w:val="20"/>
                <w:szCs w:val="20"/>
              </w:rPr>
            </w:pPr>
            <w:r w:rsidRPr="00EC2116">
              <w:rPr>
                <w:rFonts w:asciiTheme="minorHAnsi" w:hAnsiTheme="minorHAnsi" w:cstheme="minorHAnsi"/>
                <w:b/>
                <w:bCs/>
                <w:sz w:val="20"/>
                <w:szCs w:val="20"/>
              </w:rPr>
              <w:t>Nominating Task Force</w:t>
            </w:r>
            <w:r w:rsidR="006158CD">
              <w:rPr>
                <w:rFonts w:asciiTheme="minorHAnsi" w:hAnsiTheme="minorHAnsi" w:cstheme="minorHAnsi"/>
                <w:b/>
                <w:bCs/>
                <w:sz w:val="20"/>
                <w:szCs w:val="20"/>
              </w:rPr>
              <w:t xml:space="preserve"> – convened annually</w:t>
            </w:r>
          </w:p>
        </w:tc>
      </w:tr>
      <w:tr w:rsidR="00FA309C" w:rsidRPr="005C5C89" w14:paraId="0C5FA37D" w14:textId="77777777" w:rsidTr="003B4076">
        <w:trPr>
          <w:trHeight w:val="410"/>
        </w:trPr>
        <w:tc>
          <w:tcPr>
            <w:tcW w:w="2335" w:type="dxa"/>
          </w:tcPr>
          <w:p w14:paraId="55095BB8" w14:textId="77777777" w:rsidR="00FA309C" w:rsidRPr="005C5C89" w:rsidRDefault="00FA309C" w:rsidP="003B4076">
            <w:pPr>
              <w:rPr>
                <w:rFonts w:asciiTheme="minorHAnsi" w:hAnsiTheme="minorHAnsi" w:cstheme="minorHAnsi"/>
                <w:b/>
                <w:sz w:val="20"/>
                <w:szCs w:val="20"/>
              </w:rPr>
            </w:pPr>
            <w:r w:rsidRPr="005C5C89">
              <w:rPr>
                <w:rFonts w:asciiTheme="minorHAnsi" w:hAnsiTheme="minorHAnsi" w:cstheme="minorHAnsi"/>
                <w:b/>
                <w:sz w:val="20"/>
                <w:szCs w:val="20"/>
              </w:rPr>
              <w:t>Open or Closed Meeting</w:t>
            </w:r>
          </w:p>
        </w:tc>
        <w:tc>
          <w:tcPr>
            <w:tcW w:w="7020" w:type="dxa"/>
          </w:tcPr>
          <w:p w14:paraId="631088DE" w14:textId="77777777" w:rsidR="00FA309C" w:rsidRPr="005C5C89" w:rsidRDefault="00FA309C" w:rsidP="003B4076">
            <w:pPr>
              <w:rPr>
                <w:rFonts w:asciiTheme="minorHAnsi" w:hAnsiTheme="minorHAnsi" w:cstheme="minorHAnsi"/>
                <w:sz w:val="20"/>
                <w:szCs w:val="20"/>
              </w:rPr>
            </w:pPr>
            <w:r w:rsidRPr="005C5C89">
              <w:rPr>
                <w:rFonts w:asciiTheme="minorHAnsi" w:hAnsiTheme="minorHAnsi" w:cstheme="minorHAnsi"/>
                <w:sz w:val="20"/>
                <w:szCs w:val="20"/>
              </w:rPr>
              <w:t>Closed meeting</w:t>
            </w:r>
          </w:p>
        </w:tc>
      </w:tr>
      <w:tr w:rsidR="00FA309C" w:rsidRPr="005C5C89" w14:paraId="74B2F98C" w14:textId="77777777" w:rsidTr="003B4076">
        <w:trPr>
          <w:trHeight w:val="578"/>
        </w:trPr>
        <w:tc>
          <w:tcPr>
            <w:tcW w:w="2335" w:type="dxa"/>
          </w:tcPr>
          <w:p w14:paraId="4C0FA908" w14:textId="499AFCBA" w:rsidR="00FA309C" w:rsidRPr="005C5C89" w:rsidRDefault="00FA309C" w:rsidP="003B4076">
            <w:pPr>
              <w:rPr>
                <w:rFonts w:asciiTheme="minorHAnsi" w:hAnsiTheme="minorHAnsi" w:cstheme="minorHAnsi"/>
                <w:b/>
                <w:sz w:val="20"/>
                <w:szCs w:val="20"/>
              </w:rPr>
            </w:pPr>
            <w:r w:rsidRPr="0091086E">
              <w:rPr>
                <w:rFonts w:asciiTheme="minorHAnsi" w:hAnsiTheme="minorHAnsi" w:cstheme="minorHAnsi"/>
                <w:b/>
                <w:sz w:val="20"/>
                <w:szCs w:val="20"/>
                <w:highlight w:val="yellow"/>
              </w:rPr>
              <w:t>Purpose</w:t>
            </w:r>
            <w:r w:rsidR="0091086E" w:rsidRPr="0091086E">
              <w:rPr>
                <w:rFonts w:asciiTheme="minorHAnsi" w:hAnsiTheme="minorHAnsi" w:cstheme="minorHAnsi"/>
                <w:b/>
                <w:sz w:val="20"/>
                <w:szCs w:val="20"/>
                <w:highlight w:val="yellow"/>
              </w:rPr>
              <w:t xml:space="preserve"> </w:t>
            </w:r>
            <w:r w:rsidR="0091086E">
              <w:rPr>
                <w:rFonts w:asciiTheme="minorHAnsi" w:hAnsiTheme="minorHAnsi" w:cstheme="minorHAnsi"/>
                <w:b/>
                <w:sz w:val="20"/>
                <w:szCs w:val="20"/>
                <w:highlight w:val="yellow"/>
              </w:rPr>
              <w:t>–</w:t>
            </w:r>
            <w:r w:rsidR="0091086E" w:rsidRPr="0091086E">
              <w:rPr>
                <w:rFonts w:asciiTheme="minorHAnsi" w:hAnsiTheme="minorHAnsi" w:cstheme="minorHAnsi"/>
                <w:b/>
                <w:sz w:val="20"/>
                <w:szCs w:val="20"/>
                <w:highlight w:val="yellow"/>
              </w:rPr>
              <w:t xml:space="preserve"> NETAR</w:t>
            </w:r>
            <w:r w:rsidR="0091086E">
              <w:rPr>
                <w:rFonts w:asciiTheme="minorHAnsi" w:hAnsiTheme="minorHAnsi" w:cstheme="minorHAnsi"/>
                <w:b/>
                <w:sz w:val="20"/>
                <w:szCs w:val="20"/>
              </w:rPr>
              <w:t xml:space="preserve"> </w:t>
            </w:r>
            <w:r w:rsidR="0091086E" w:rsidRPr="0091086E">
              <w:rPr>
                <w:rFonts w:asciiTheme="minorHAnsi" w:hAnsiTheme="minorHAnsi" w:cstheme="minorHAnsi"/>
                <w:b/>
                <w:sz w:val="20"/>
                <w:szCs w:val="20"/>
                <w:highlight w:val="yellow"/>
              </w:rPr>
              <w:t>Nominations</w:t>
            </w:r>
            <w:r w:rsidR="0091086E">
              <w:rPr>
                <w:rFonts w:asciiTheme="minorHAnsi" w:hAnsiTheme="minorHAnsi" w:cstheme="minorHAnsi"/>
                <w:b/>
                <w:sz w:val="20"/>
                <w:szCs w:val="20"/>
              </w:rPr>
              <w:t xml:space="preserve"> </w:t>
            </w:r>
          </w:p>
        </w:tc>
        <w:tc>
          <w:tcPr>
            <w:tcW w:w="7020" w:type="dxa"/>
          </w:tcPr>
          <w:p w14:paraId="439155F9" w14:textId="0A651C88" w:rsidR="0091086E" w:rsidRPr="0091086E" w:rsidRDefault="0091086E" w:rsidP="003B4076">
            <w:pPr>
              <w:rPr>
                <w:rFonts w:asciiTheme="minorHAnsi" w:hAnsiTheme="minorHAnsi" w:cstheme="minorHAnsi"/>
                <w:b/>
                <w:bCs/>
                <w:sz w:val="20"/>
                <w:szCs w:val="20"/>
                <w:u w:val="single"/>
              </w:rPr>
            </w:pPr>
            <w:r w:rsidRPr="0091086E">
              <w:rPr>
                <w:rFonts w:asciiTheme="minorHAnsi" w:hAnsiTheme="minorHAnsi" w:cstheme="minorHAnsi"/>
                <w:b/>
                <w:bCs/>
                <w:sz w:val="20"/>
                <w:szCs w:val="20"/>
                <w:u w:val="single"/>
              </w:rPr>
              <w:t>REFER TO BYLAWS ARTICLE XI, Section 5</w:t>
            </w:r>
          </w:p>
          <w:p w14:paraId="7A7D43FE" w14:textId="2AE77A62" w:rsidR="008E4A20" w:rsidRPr="00320BB8" w:rsidRDefault="00805A24" w:rsidP="008E4A20">
            <w:pPr>
              <w:tabs>
                <w:tab w:val="left" w:pos="720"/>
                <w:tab w:val="left" w:pos="1440"/>
              </w:tabs>
              <w:spacing w:after="200"/>
              <w:contextualSpacing/>
              <w:rPr>
                <w:rFonts w:asciiTheme="minorHAnsi" w:eastAsiaTheme="minorHAnsi" w:hAnsiTheme="minorHAnsi" w:cs="Arial"/>
                <w:sz w:val="20"/>
                <w:szCs w:val="20"/>
              </w:rPr>
            </w:pPr>
            <w:r>
              <w:rPr>
                <w:rFonts w:asciiTheme="minorHAnsi" w:hAnsiTheme="minorHAnsi" w:cstheme="minorHAnsi"/>
                <w:sz w:val="20"/>
                <w:szCs w:val="20"/>
              </w:rPr>
              <w:t>T</w:t>
            </w:r>
            <w:r w:rsidR="00404717">
              <w:rPr>
                <w:rFonts w:asciiTheme="minorHAnsi" w:hAnsiTheme="minorHAnsi" w:cstheme="minorHAnsi"/>
                <w:sz w:val="20"/>
                <w:szCs w:val="20"/>
              </w:rPr>
              <w:t>he purposes of the Nominating Task Force is to</w:t>
            </w:r>
            <w:r w:rsidR="008E4A20">
              <w:rPr>
                <w:rFonts w:asciiTheme="minorHAnsi" w:hAnsiTheme="minorHAnsi" w:cstheme="minorHAnsi"/>
                <w:sz w:val="20"/>
                <w:szCs w:val="20"/>
              </w:rPr>
              <w:t>: 1) identify,</w:t>
            </w:r>
            <w:r w:rsidR="00404717">
              <w:rPr>
                <w:rFonts w:asciiTheme="minorHAnsi" w:hAnsiTheme="minorHAnsi" w:cstheme="minorHAnsi"/>
                <w:sz w:val="20"/>
                <w:szCs w:val="20"/>
              </w:rPr>
              <w:t xml:space="preserve"> interview and nominate qualified candidates to serve as officers and directors</w:t>
            </w:r>
            <w:r w:rsidR="00555238">
              <w:rPr>
                <w:rFonts w:asciiTheme="minorHAnsi" w:hAnsiTheme="minorHAnsi" w:cstheme="minorHAnsi"/>
                <w:sz w:val="20"/>
                <w:szCs w:val="20"/>
              </w:rPr>
              <w:t xml:space="preserve"> in compliance with the Bylaws and with the election timelines</w:t>
            </w:r>
            <w:r w:rsidR="008E4A20">
              <w:rPr>
                <w:rFonts w:asciiTheme="minorHAnsi" w:hAnsiTheme="minorHAnsi" w:cstheme="minorHAnsi"/>
                <w:sz w:val="20"/>
                <w:szCs w:val="20"/>
              </w:rPr>
              <w:t xml:space="preserve">, </w:t>
            </w:r>
            <w:r w:rsidR="008E4A20">
              <w:rPr>
                <w:rFonts w:asciiTheme="minorHAnsi" w:eastAsiaTheme="minorHAnsi" w:hAnsiTheme="minorHAnsi" w:cs="Arial"/>
                <w:sz w:val="20"/>
                <w:szCs w:val="20"/>
              </w:rPr>
              <w:t>and 2) i</w:t>
            </w:r>
            <w:r w:rsidR="008E4A20" w:rsidRPr="00320BB8">
              <w:rPr>
                <w:rFonts w:asciiTheme="minorHAnsi" w:eastAsiaTheme="minorHAnsi" w:hAnsiTheme="minorHAnsi" w:cs="Arial"/>
                <w:sz w:val="20"/>
                <w:szCs w:val="20"/>
              </w:rPr>
              <w:t xml:space="preserve">dentify and encourage qualified members to apply for NAR, TR and NETAR </w:t>
            </w:r>
            <w:r w:rsidR="008E4A20">
              <w:rPr>
                <w:rFonts w:asciiTheme="minorHAnsi" w:eastAsiaTheme="minorHAnsi" w:hAnsiTheme="minorHAnsi" w:cs="Arial"/>
                <w:sz w:val="20"/>
                <w:szCs w:val="20"/>
              </w:rPr>
              <w:t>committee and other leadership positions.</w:t>
            </w:r>
          </w:p>
          <w:p w14:paraId="6680C283" w14:textId="01DAF939" w:rsidR="00FA309C" w:rsidRPr="005C5C89" w:rsidRDefault="00FA309C" w:rsidP="003B4076">
            <w:pPr>
              <w:rPr>
                <w:rFonts w:asciiTheme="minorHAnsi" w:hAnsiTheme="minorHAnsi" w:cstheme="minorHAnsi"/>
                <w:sz w:val="20"/>
                <w:szCs w:val="20"/>
              </w:rPr>
            </w:pPr>
          </w:p>
        </w:tc>
      </w:tr>
      <w:tr w:rsidR="0051343C" w:rsidRPr="005C5C89" w14:paraId="19011725" w14:textId="77777777" w:rsidTr="003B4076">
        <w:trPr>
          <w:trHeight w:val="578"/>
        </w:trPr>
        <w:tc>
          <w:tcPr>
            <w:tcW w:w="2335" w:type="dxa"/>
          </w:tcPr>
          <w:p w14:paraId="671A752B" w14:textId="0276ED8E" w:rsidR="0051343C" w:rsidRDefault="0051343C" w:rsidP="0051343C">
            <w:pPr>
              <w:rPr>
                <w:rFonts w:asciiTheme="minorHAnsi" w:hAnsiTheme="minorHAnsi" w:cstheme="minorHAnsi"/>
                <w:b/>
                <w:sz w:val="20"/>
                <w:szCs w:val="20"/>
                <w:highlight w:val="yellow"/>
              </w:rPr>
            </w:pPr>
            <w:r w:rsidRPr="0091086E">
              <w:rPr>
                <w:rFonts w:asciiTheme="minorHAnsi" w:hAnsiTheme="minorHAnsi" w:cstheme="minorHAnsi"/>
                <w:b/>
                <w:sz w:val="20"/>
                <w:szCs w:val="20"/>
                <w:highlight w:val="yellow"/>
              </w:rPr>
              <w:t xml:space="preserve">Purpose </w:t>
            </w:r>
            <w:r>
              <w:rPr>
                <w:rFonts w:asciiTheme="minorHAnsi" w:hAnsiTheme="minorHAnsi" w:cstheme="minorHAnsi"/>
                <w:b/>
                <w:sz w:val="20"/>
                <w:szCs w:val="20"/>
                <w:highlight w:val="yellow"/>
              </w:rPr>
              <w:t>–</w:t>
            </w:r>
            <w:r w:rsidRPr="0091086E">
              <w:rPr>
                <w:rFonts w:asciiTheme="minorHAnsi" w:hAnsiTheme="minorHAnsi" w:cstheme="minorHAnsi"/>
                <w:b/>
                <w:sz w:val="20"/>
                <w:szCs w:val="20"/>
                <w:highlight w:val="yellow"/>
              </w:rPr>
              <w:t xml:space="preserve"> MLS</w:t>
            </w:r>
            <w:r>
              <w:rPr>
                <w:rFonts w:asciiTheme="minorHAnsi" w:hAnsiTheme="minorHAnsi" w:cstheme="minorHAnsi"/>
                <w:b/>
                <w:sz w:val="20"/>
                <w:szCs w:val="20"/>
              </w:rPr>
              <w:t xml:space="preserve"> </w:t>
            </w:r>
            <w:r w:rsidRPr="0091086E">
              <w:rPr>
                <w:rFonts w:asciiTheme="minorHAnsi" w:hAnsiTheme="minorHAnsi" w:cstheme="minorHAnsi"/>
                <w:b/>
                <w:sz w:val="20"/>
                <w:szCs w:val="20"/>
                <w:highlight w:val="yellow"/>
              </w:rPr>
              <w:t>Nominations</w:t>
            </w:r>
          </w:p>
        </w:tc>
        <w:tc>
          <w:tcPr>
            <w:tcW w:w="7020" w:type="dxa"/>
          </w:tcPr>
          <w:p w14:paraId="278416C3" w14:textId="77777777" w:rsidR="0051343C" w:rsidRPr="009A0D00" w:rsidRDefault="0051343C" w:rsidP="008E4A20">
            <w:pPr>
              <w:rPr>
                <w:rFonts w:asciiTheme="minorHAnsi" w:eastAsia="Calibri" w:hAnsiTheme="minorHAnsi" w:cstheme="minorHAnsi"/>
                <w:b/>
                <w:bCs/>
                <w:sz w:val="20"/>
                <w:szCs w:val="20"/>
                <w:u w:val="single"/>
              </w:rPr>
            </w:pPr>
            <w:r w:rsidRPr="009A0D00">
              <w:rPr>
                <w:rFonts w:asciiTheme="minorHAnsi" w:eastAsia="Calibri" w:hAnsiTheme="minorHAnsi" w:cstheme="minorHAnsi"/>
                <w:b/>
                <w:bCs/>
                <w:sz w:val="20"/>
                <w:szCs w:val="20"/>
                <w:u w:val="single"/>
              </w:rPr>
              <w:t xml:space="preserve">REFER TO BYLAWS Article XI, Section </w:t>
            </w:r>
            <w:r>
              <w:rPr>
                <w:rFonts w:asciiTheme="minorHAnsi" w:eastAsia="Calibri" w:hAnsiTheme="minorHAnsi" w:cstheme="minorHAnsi"/>
                <w:b/>
                <w:bCs/>
                <w:sz w:val="20"/>
                <w:szCs w:val="20"/>
                <w:u w:val="single"/>
              </w:rPr>
              <w:t>6</w:t>
            </w:r>
          </w:p>
          <w:p w14:paraId="7D0DE46D" w14:textId="4B2F0B49" w:rsidR="0051343C" w:rsidRPr="008E4A20" w:rsidRDefault="0051343C" w:rsidP="008E4A20">
            <w:pPr>
              <w:rPr>
                <w:rFonts w:asciiTheme="minorHAnsi" w:eastAsia="Calibri" w:hAnsiTheme="minorHAnsi" w:cstheme="minorHAnsi"/>
                <w:sz w:val="20"/>
                <w:szCs w:val="20"/>
              </w:rPr>
            </w:pPr>
            <w:r w:rsidRPr="007B170C">
              <w:rPr>
                <w:rFonts w:asciiTheme="minorHAnsi" w:eastAsia="Calibri" w:hAnsiTheme="minorHAnsi" w:cstheme="minorHAnsi"/>
                <w:sz w:val="20"/>
                <w:szCs w:val="20"/>
              </w:rPr>
              <w:t xml:space="preserve">The purpose of the Nominating </w:t>
            </w:r>
            <w:r>
              <w:rPr>
                <w:rFonts w:asciiTheme="minorHAnsi" w:eastAsia="Calibri" w:hAnsiTheme="minorHAnsi" w:cstheme="minorHAnsi"/>
                <w:sz w:val="20"/>
                <w:szCs w:val="20"/>
              </w:rPr>
              <w:t>Task Force</w:t>
            </w:r>
            <w:r w:rsidRPr="007B170C">
              <w:rPr>
                <w:rFonts w:asciiTheme="minorHAnsi" w:eastAsia="Calibri" w:hAnsiTheme="minorHAnsi" w:cstheme="minorHAnsi"/>
                <w:sz w:val="20"/>
                <w:szCs w:val="20"/>
              </w:rPr>
              <w:t xml:space="preserve"> is to nominate nine (9) proxy holders</w:t>
            </w:r>
            <w:r>
              <w:rPr>
                <w:rFonts w:asciiTheme="minorHAnsi" w:eastAsia="Calibri" w:hAnsiTheme="minorHAnsi" w:cstheme="minorHAnsi"/>
                <w:sz w:val="20"/>
                <w:szCs w:val="20"/>
              </w:rPr>
              <w:t xml:space="preserve"> and three (3) Directors</w:t>
            </w:r>
            <w:r w:rsidRPr="007B170C">
              <w:rPr>
                <w:rFonts w:asciiTheme="minorHAnsi" w:eastAsia="Calibri" w:hAnsiTheme="minorHAnsi" w:cstheme="minorHAnsi"/>
                <w:sz w:val="20"/>
                <w:szCs w:val="20"/>
              </w:rPr>
              <w:t xml:space="preserve"> to represent the Association at all annual and special meetings of the shareholders of MLS.  </w:t>
            </w:r>
          </w:p>
        </w:tc>
      </w:tr>
      <w:tr w:rsidR="0051343C" w:rsidRPr="005C5C89" w14:paraId="67E84BDC" w14:textId="77777777" w:rsidTr="003B4076">
        <w:trPr>
          <w:trHeight w:val="531"/>
        </w:trPr>
        <w:tc>
          <w:tcPr>
            <w:tcW w:w="2335" w:type="dxa"/>
          </w:tcPr>
          <w:p w14:paraId="01203A97" w14:textId="1A98171F" w:rsidR="0051343C" w:rsidRPr="005C5C89" w:rsidRDefault="0051343C" w:rsidP="0051343C">
            <w:pPr>
              <w:rPr>
                <w:rFonts w:asciiTheme="minorHAnsi" w:hAnsiTheme="minorHAnsi" w:cstheme="minorHAnsi"/>
                <w:b/>
                <w:sz w:val="20"/>
                <w:szCs w:val="20"/>
              </w:rPr>
            </w:pPr>
            <w:r>
              <w:rPr>
                <w:rFonts w:asciiTheme="minorHAnsi" w:hAnsiTheme="minorHAnsi" w:cstheme="minorHAnsi"/>
                <w:b/>
                <w:sz w:val="20"/>
                <w:szCs w:val="20"/>
              </w:rPr>
              <w:t xml:space="preserve">MLS Nominations </w:t>
            </w:r>
            <w:r w:rsidRPr="005C5C89">
              <w:rPr>
                <w:rFonts w:asciiTheme="minorHAnsi" w:hAnsiTheme="minorHAnsi" w:cstheme="minorHAnsi"/>
                <w:b/>
                <w:sz w:val="20"/>
                <w:szCs w:val="20"/>
              </w:rPr>
              <w:t>Duties and Responsibilities</w:t>
            </w:r>
          </w:p>
        </w:tc>
        <w:tc>
          <w:tcPr>
            <w:tcW w:w="7020" w:type="dxa"/>
          </w:tcPr>
          <w:p w14:paraId="4723DEB3" w14:textId="6B881ADA" w:rsidR="0051343C" w:rsidRPr="007B170C" w:rsidRDefault="0051343C" w:rsidP="008E4A20">
            <w:pPr>
              <w:pStyle w:val="ListParagraph"/>
              <w:numPr>
                <w:ilvl w:val="0"/>
                <w:numId w:val="48"/>
              </w:numPr>
              <w:rPr>
                <w:rFonts w:asciiTheme="minorHAnsi" w:hAnsiTheme="minorHAnsi" w:cstheme="minorHAnsi"/>
                <w:sz w:val="20"/>
                <w:szCs w:val="20"/>
              </w:rPr>
            </w:pPr>
            <w:r w:rsidRPr="007B170C">
              <w:rPr>
                <w:rFonts w:asciiTheme="minorHAnsi" w:eastAsia="Calibri" w:hAnsiTheme="minorHAnsi" w:cstheme="minorHAnsi"/>
                <w:sz w:val="20"/>
                <w:szCs w:val="20"/>
              </w:rPr>
              <w:t xml:space="preserve">The </w:t>
            </w:r>
            <w:r>
              <w:rPr>
                <w:rFonts w:asciiTheme="minorHAnsi" w:eastAsia="Calibri" w:hAnsiTheme="minorHAnsi" w:cstheme="minorHAnsi"/>
                <w:sz w:val="20"/>
                <w:szCs w:val="20"/>
              </w:rPr>
              <w:t xml:space="preserve">MLS </w:t>
            </w:r>
            <w:r w:rsidRPr="007B170C">
              <w:rPr>
                <w:rFonts w:asciiTheme="minorHAnsi" w:eastAsia="Calibri" w:hAnsiTheme="minorHAnsi" w:cstheme="minorHAnsi"/>
                <w:sz w:val="20"/>
                <w:szCs w:val="20"/>
              </w:rPr>
              <w:t xml:space="preserve">Nominating </w:t>
            </w:r>
            <w:r>
              <w:rPr>
                <w:rFonts w:asciiTheme="minorHAnsi" w:eastAsia="Calibri" w:hAnsiTheme="minorHAnsi" w:cstheme="minorHAnsi"/>
                <w:sz w:val="20"/>
                <w:szCs w:val="20"/>
              </w:rPr>
              <w:t>Task Force</w:t>
            </w:r>
            <w:r w:rsidRPr="007B170C">
              <w:rPr>
                <w:rFonts w:asciiTheme="minorHAnsi" w:eastAsia="Calibri" w:hAnsiTheme="minorHAnsi" w:cstheme="minorHAnsi"/>
                <w:sz w:val="20"/>
                <w:szCs w:val="20"/>
              </w:rPr>
              <w:t xml:space="preserve"> shall endeavor to select nominees from each of the three geographic areas represented by the three former Associations who merged to form the Northeast Tennessee Association of </w:t>
            </w:r>
            <w:r w:rsidR="00EB791A">
              <w:rPr>
                <w:rFonts w:asciiTheme="minorHAnsi" w:eastAsia="Calibri" w:hAnsiTheme="minorHAnsi" w:cstheme="minorHAnsi"/>
                <w:sz w:val="20"/>
                <w:szCs w:val="20"/>
              </w:rPr>
              <w:t>REALTOR</w:t>
            </w:r>
            <w:r>
              <w:rPr>
                <w:rFonts w:asciiTheme="minorHAnsi" w:eastAsia="Calibri" w:hAnsiTheme="minorHAnsi" w:cstheme="minorHAnsi"/>
                <w:sz w:val="20"/>
                <w:szCs w:val="20"/>
              </w:rPr>
              <w:t>S</w:t>
            </w:r>
            <w:r w:rsidRPr="007B170C">
              <w:rPr>
                <w:rFonts w:asciiTheme="minorHAnsi" w:eastAsia="Calibri" w:hAnsiTheme="minorHAnsi" w:cstheme="minorHAnsi"/>
                <w:sz w:val="20"/>
                <w:szCs w:val="20"/>
                <w:vertAlign w:val="superscript"/>
              </w:rPr>
              <w:t>®</w:t>
            </w:r>
            <w:r w:rsidRPr="007B170C">
              <w:rPr>
                <w:rFonts w:asciiTheme="minorHAnsi" w:eastAsia="Calibri" w:hAnsiTheme="minorHAnsi" w:cstheme="minorHAnsi"/>
                <w:sz w:val="20"/>
                <w:szCs w:val="20"/>
              </w:rPr>
              <w:t xml:space="preserve"> (the Greeneville, Johnson City and Kingsport Associations). </w:t>
            </w:r>
          </w:p>
          <w:p w14:paraId="462349A6" w14:textId="0EAB4042" w:rsidR="0051343C" w:rsidRPr="007B170C" w:rsidRDefault="0051343C" w:rsidP="008E4A20">
            <w:pPr>
              <w:pStyle w:val="ListParagraph"/>
              <w:numPr>
                <w:ilvl w:val="0"/>
                <w:numId w:val="48"/>
              </w:numPr>
              <w:rPr>
                <w:rFonts w:asciiTheme="minorHAnsi" w:hAnsiTheme="minorHAnsi" w:cstheme="minorHAnsi"/>
                <w:sz w:val="20"/>
                <w:szCs w:val="20"/>
              </w:rPr>
            </w:pPr>
            <w:r w:rsidRPr="007B170C">
              <w:rPr>
                <w:rFonts w:asciiTheme="minorHAnsi" w:eastAsia="Calibri" w:hAnsiTheme="minorHAnsi" w:cstheme="minorHAnsi"/>
                <w:sz w:val="20"/>
                <w:szCs w:val="20"/>
              </w:rPr>
              <w:t xml:space="preserve">The MLS Nominating </w:t>
            </w:r>
            <w:r>
              <w:rPr>
                <w:rFonts w:asciiTheme="minorHAnsi" w:eastAsia="Calibri" w:hAnsiTheme="minorHAnsi" w:cstheme="minorHAnsi"/>
                <w:sz w:val="20"/>
                <w:szCs w:val="20"/>
              </w:rPr>
              <w:t>Task Force</w:t>
            </w:r>
            <w:r w:rsidRPr="007B170C">
              <w:rPr>
                <w:rFonts w:asciiTheme="minorHAnsi" w:eastAsia="Calibri" w:hAnsiTheme="minorHAnsi" w:cstheme="minorHAnsi"/>
                <w:sz w:val="20"/>
                <w:szCs w:val="20"/>
              </w:rPr>
              <w:t xml:space="preserve"> shall report the list of nominees to the President and Directors of the Association prior to the August Directors Meeting.  Any NETAR Director shall have the right to nominate additional </w:t>
            </w:r>
            <w:r w:rsidR="00EB791A">
              <w:rPr>
                <w:rFonts w:asciiTheme="minorHAnsi" w:eastAsia="Calibri" w:hAnsiTheme="minorHAnsi" w:cstheme="minorHAnsi"/>
                <w:sz w:val="20"/>
                <w:szCs w:val="20"/>
              </w:rPr>
              <w:t>REALTOR</w:t>
            </w:r>
            <w:r w:rsidRPr="007B170C">
              <w:rPr>
                <w:rFonts w:asciiTheme="minorHAnsi" w:eastAsia="Calibri" w:hAnsiTheme="minorHAnsi" w:cstheme="minorHAnsi"/>
                <w:sz w:val="20"/>
                <w:szCs w:val="20"/>
                <w:vertAlign w:val="superscript"/>
              </w:rPr>
              <w:t xml:space="preserve">® </w:t>
            </w:r>
            <w:r w:rsidRPr="007B170C">
              <w:rPr>
                <w:rFonts w:asciiTheme="minorHAnsi" w:eastAsia="Calibri" w:hAnsiTheme="minorHAnsi" w:cstheme="minorHAnsi"/>
                <w:sz w:val="20"/>
                <w:szCs w:val="20"/>
              </w:rPr>
              <w:t xml:space="preserve">member for consideration by the NETAR Directors.  </w:t>
            </w:r>
          </w:p>
          <w:p w14:paraId="52CD503A" w14:textId="77777777" w:rsidR="0051343C" w:rsidRPr="007B170C" w:rsidRDefault="0051343C" w:rsidP="008E4A20">
            <w:pPr>
              <w:pStyle w:val="ListParagraph"/>
              <w:numPr>
                <w:ilvl w:val="1"/>
                <w:numId w:val="48"/>
              </w:numPr>
              <w:ind w:left="976"/>
              <w:rPr>
                <w:rFonts w:asciiTheme="minorHAnsi" w:hAnsiTheme="minorHAnsi" w:cstheme="minorHAnsi"/>
                <w:sz w:val="20"/>
                <w:szCs w:val="20"/>
              </w:rPr>
            </w:pPr>
            <w:r w:rsidRPr="007B170C">
              <w:rPr>
                <w:rFonts w:asciiTheme="minorHAnsi" w:eastAsia="Calibri" w:hAnsiTheme="minorHAnsi" w:cstheme="minorHAnsi"/>
                <w:sz w:val="20"/>
                <w:szCs w:val="20"/>
              </w:rPr>
              <w:t xml:space="preserve">Upon approval the nine elected shall represent the Association as proxy holders and vote the stock which the Association owns in MLS, at the annual and all special meetings of the shareholders of MLS.  </w:t>
            </w:r>
          </w:p>
          <w:p w14:paraId="1DB29AC5" w14:textId="3CCE235A" w:rsidR="0051343C" w:rsidRPr="008E4A20" w:rsidRDefault="0051343C" w:rsidP="008E4A20">
            <w:pPr>
              <w:pStyle w:val="ListParagraph"/>
              <w:numPr>
                <w:ilvl w:val="0"/>
                <w:numId w:val="48"/>
              </w:numPr>
              <w:rPr>
                <w:rFonts w:asciiTheme="minorHAnsi" w:hAnsiTheme="minorHAnsi" w:cstheme="minorHAnsi"/>
                <w:sz w:val="20"/>
                <w:szCs w:val="20"/>
              </w:rPr>
            </w:pPr>
            <w:r w:rsidRPr="007B170C">
              <w:rPr>
                <w:rFonts w:asciiTheme="minorHAnsi" w:eastAsia="Calibri" w:hAnsiTheme="minorHAnsi" w:cstheme="minorHAnsi"/>
                <w:sz w:val="20"/>
                <w:szCs w:val="20"/>
              </w:rPr>
              <w:t xml:space="preserve">The NETAR Directors shall elect the three </w:t>
            </w:r>
            <w:r>
              <w:rPr>
                <w:rFonts w:asciiTheme="minorHAnsi" w:eastAsia="Calibri" w:hAnsiTheme="minorHAnsi" w:cstheme="minorHAnsi"/>
                <w:sz w:val="20"/>
                <w:szCs w:val="20"/>
              </w:rPr>
              <w:t xml:space="preserve">(3) </w:t>
            </w:r>
            <w:r w:rsidRPr="007B170C">
              <w:rPr>
                <w:rFonts w:asciiTheme="minorHAnsi" w:eastAsia="Calibri" w:hAnsiTheme="minorHAnsi" w:cstheme="minorHAnsi"/>
                <w:sz w:val="20"/>
                <w:szCs w:val="20"/>
              </w:rPr>
              <w:t>directors which the Association is entitled to elect each year as members of the MLS Board of Directors.</w:t>
            </w:r>
          </w:p>
        </w:tc>
      </w:tr>
      <w:tr w:rsidR="0051343C" w:rsidRPr="005C5C89" w14:paraId="61F8E3A0" w14:textId="77777777" w:rsidTr="00030134">
        <w:trPr>
          <w:trHeight w:val="347"/>
        </w:trPr>
        <w:tc>
          <w:tcPr>
            <w:tcW w:w="2335" w:type="dxa"/>
          </w:tcPr>
          <w:p w14:paraId="55B31E06" w14:textId="77777777" w:rsidR="0051343C" w:rsidRPr="005C5C89" w:rsidRDefault="0051343C" w:rsidP="0051343C">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5393A39F" w14:textId="77777777" w:rsidR="0051343C" w:rsidRPr="00607967" w:rsidRDefault="0051343C" w:rsidP="0051343C">
            <w:pPr>
              <w:spacing w:after="200"/>
              <w:rPr>
                <w:rFonts w:asciiTheme="minorHAnsi" w:eastAsia="Calibri" w:hAnsiTheme="minorHAnsi" w:cstheme="minorHAnsi"/>
                <w:bCs/>
                <w:sz w:val="20"/>
                <w:szCs w:val="20"/>
              </w:rPr>
            </w:pPr>
            <w:r w:rsidRPr="00607967">
              <w:rPr>
                <w:rFonts w:asciiTheme="minorHAnsi" w:eastAsia="Calibri" w:hAnsiTheme="minorHAnsi" w:cstheme="minorHAnsi"/>
                <w:bCs/>
                <w:sz w:val="20"/>
                <w:szCs w:val="20"/>
              </w:rPr>
              <w:t>1 year term</w:t>
            </w:r>
          </w:p>
        </w:tc>
      </w:tr>
      <w:tr w:rsidR="0051343C" w:rsidRPr="005C5C89" w14:paraId="142106CC" w14:textId="77777777" w:rsidTr="003B4076">
        <w:trPr>
          <w:trHeight w:val="441"/>
        </w:trPr>
        <w:tc>
          <w:tcPr>
            <w:tcW w:w="2335" w:type="dxa"/>
          </w:tcPr>
          <w:p w14:paraId="1BA0773A" w14:textId="77777777" w:rsidR="0051343C" w:rsidRPr="005C5C89" w:rsidRDefault="0051343C" w:rsidP="0051343C">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3073C368" w14:textId="2F98924D" w:rsidR="0051343C" w:rsidRPr="00030134" w:rsidRDefault="0051343C" w:rsidP="0051343C">
            <w:pPr>
              <w:rPr>
                <w:rFonts w:asciiTheme="minorHAnsi" w:hAnsiTheme="minorHAnsi" w:cstheme="minorHAnsi"/>
                <w:sz w:val="20"/>
                <w:szCs w:val="20"/>
              </w:rPr>
            </w:pPr>
            <w:r>
              <w:rPr>
                <w:rFonts w:asciiTheme="minorHAnsi" w:hAnsiTheme="minorHAnsi" w:cstheme="minorHAnsi"/>
                <w:sz w:val="20"/>
                <w:szCs w:val="20"/>
              </w:rPr>
              <w:t>Leadership Development Committee</w:t>
            </w:r>
          </w:p>
          <w:p w14:paraId="760AB725" w14:textId="7C674824" w:rsidR="0051343C" w:rsidRPr="005C5C89" w:rsidRDefault="0051343C" w:rsidP="0051343C">
            <w:pPr>
              <w:rPr>
                <w:rFonts w:asciiTheme="minorHAnsi" w:hAnsiTheme="minorHAnsi" w:cstheme="minorHAnsi"/>
                <w:sz w:val="20"/>
                <w:szCs w:val="20"/>
              </w:rPr>
            </w:pPr>
          </w:p>
        </w:tc>
      </w:tr>
      <w:tr w:rsidR="0051343C" w:rsidRPr="005C5C89" w14:paraId="0C6FAC24" w14:textId="77777777" w:rsidTr="003B4076">
        <w:trPr>
          <w:trHeight w:val="383"/>
        </w:trPr>
        <w:tc>
          <w:tcPr>
            <w:tcW w:w="2335" w:type="dxa"/>
          </w:tcPr>
          <w:p w14:paraId="001C09FF" w14:textId="77777777" w:rsidR="0051343C" w:rsidRPr="005C5C89" w:rsidRDefault="0051343C" w:rsidP="0051343C">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4EB83901" w14:textId="77777777" w:rsidR="0051343C" w:rsidRPr="005C5C89" w:rsidRDefault="0051343C" w:rsidP="0051343C">
            <w:pPr>
              <w:rPr>
                <w:rFonts w:asciiTheme="minorHAnsi" w:hAnsiTheme="minorHAnsi" w:cstheme="minorHAnsi"/>
                <w:sz w:val="20"/>
                <w:szCs w:val="20"/>
              </w:rPr>
            </w:pPr>
            <w:r w:rsidRPr="005C5C89">
              <w:rPr>
                <w:rFonts w:asciiTheme="minorHAnsi" w:hAnsiTheme="minorHAnsi" w:cstheme="minorHAnsi"/>
                <w:sz w:val="20"/>
                <w:szCs w:val="20"/>
              </w:rPr>
              <w:t>CEO or Designee</w:t>
            </w:r>
          </w:p>
        </w:tc>
      </w:tr>
      <w:bookmarkEnd w:id="35"/>
    </w:tbl>
    <w:p w14:paraId="1612FFDB" w14:textId="77777777" w:rsidR="0091086E" w:rsidRPr="00EC2116" w:rsidRDefault="0091086E" w:rsidP="00FA309C">
      <w:pPr>
        <w:rPr>
          <w:rFonts w:asciiTheme="minorHAnsi" w:eastAsia="Calibri" w:hAnsiTheme="minorHAnsi" w:cstheme="minorHAnsi"/>
          <w:bCs/>
          <w:sz w:val="16"/>
          <w:szCs w:val="16"/>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805A24" w:rsidRPr="00EC2116" w14:paraId="76C810EE" w14:textId="77777777" w:rsidTr="00DD65CC">
        <w:trPr>
          <w:trHeight w:val="362"/>
        </w:trPr>
        <w:tc>
          <w:tcPr>
            <w:tcW w:w="2335" w:type="dxa"/>
            <w:shd w:val="clear" w:color="auto" w:fill="FBD4B4" w:themeFill="accent6" w:themeFillTint="66"/>
          </w:tcPr>
          <w:p w14:paraId="3C409CA6" w14:textId="77777777" w:rsidR="00805A24" w:rsidRPr="00EC2116" w:rsidRDefault="00805A24" w:rsidP="003B4076">
            <w:pPr>
              <w:rPr>
                <w:rFonts w:asciiTheme="minorHAnsi" w:hAnsiTheme="minorHAnsi" w:cstheme="minorHAnsi"/>
                <w:bCs/>
                <w:sz w:val="20"/>
                <w:szCs w:val="20"/>
              </w:rPr>
            </w:pPr>
            <w:r w:rsidRPr="00EC2116">
              <w:rPr>
                <w:rFonts w:asciiTheme="minorHAnsi" w:hAnsiTheme="minorHAnsi" w:cstheme="minorHAnsi"/>
                <w:bCs/>
                <w:sz w:val="20"/>
                <w:szCs w:val="20"/>
              </w:rPr>
              <w:t>Name:</w:t>
            </w:r>
          </w:p>
        </w:tc>
        <w:tc>
          <w:tcPr>
            <w:tcW w:w="7020" w:type="dxa"/>
            <w:shd w:val="clear" w:color="auto" w:fill="FBD4B4" w:themeFill="accent6" w:themeFillTint="66"/>
          </w:tcPr>
          <w:p w14:paraId="15C662C6" w14:textId="0A122C91" w:rsidR="00805A24" w:rsidRPr="00B879B4" w:rsidRDefault="00805A24" w:rsidP="003B4076">
            <w:pPr>
              <w:rPr>
                <w:rFonts w:asciiTheme="minorHAnsi" w:hAnsiTheme="minorHAnsi" w:cstheme="minorHAnsi"/>
                <w:b/>
                <w:sz w:val="20"/>
                <w:szCs w:val="20"/>
              </w:rPr>
            </w:pPr>
            <w:r w:rsidRPr="00B879B4">
              <w:rPr>
                <w:rFonts w:asciiTheme="minorHAnsi" w:hAnsiTheme="minorHAnsi" w:cstheme="minorHAnsi"/>
                <w:b/>
                <w:sz w:val="20"/>
                <w:szCs w:val="20"/>
              </w:rPr>
              <w:t>Election Task Force</w:t>
            </w:r>
            <w:r w:rsidR="006158CD">
              <w:rPr>
                <w:rFonts w:asciiTheme="minorHAnsi" w:hAnsiTheme="minorHAnsi" w:cstheme="minorHAnsi"/>
                <w:b/>
                <w:sz w:val="20"/>
                <w:szCs w:val="20"/>
              </w:rPr>
              <w:t xml:space="preserve"> – convened annually</w:t>
            </w:r>
          </w:p>
        </w:tc>
      </w:tr>
      <w:tr w:rsidR="00805A24" w:rsidRPr="00EC2116" w14:paraId="53BE7E41" w14:textId="77777777" w:rsidTr="003B4076">
        <w:trPr>
          <w:trHeight w:val="578"/>
        </w:trPr>
        <w:tc>
          <w:tcPr>
            <w:tcW w:w="2335" w:type="dxa"/>
          </w:tcPr>
          <w:p w14:paraId="513ACE57" w14:textId="77777777" w:rsidR="00805A24" w:rsidRPr="00EC2116" w:rsidRDefault="00805A24" w:rsidP="003B4076">
            <w:pPr>
              <w:rPr>
                <w:rFonts w:asciiTheme="minorHAnsi" w:hAnsiTheme="minorHAnsi" w:cstheme="minorHAnsi"/>
                <w:bCs/>
                <w:sz w:val="20"/>
                <w:szCs w:val="20"/>
              </w:rPr>
            </w:pPr>
            <w:r w:rsidRPr="00EC2116">
              <w:rPr>
                <w:rFonts w:asciiTheme="minorHAnsi" w:hAnsiTheme="minorHAnsi" w:cstheme="minorHAnsi"/>
                <w:bCs/>
                <w:sz w:val="20"/>
                <w:szCs w:val="20"/>
              </w:rPr>
              <w:t>Purpose</w:t>
            </w:r>
          </w:p>
        </w:tc>
        <w:tc>
          <w:tcPr>
            <w:tcW w:w="7020" w:type="dxa"/>
          </w:tcPr>
          <w:p w14:paraId="4229AC29" w14:textId="4BCDF854" w:rsidR="00805A24" w:rsidRPr="00EC2116" w:rsidRDefault="00805A24" w:rsidP="00805A24">
            <w:pPr>
              <w:rPr>
                <w:rFonts w:asciiTheme="minorHAnsi" w:hAnsiTheme="minorHAnsi" w:cstheme="minorHAnsi"/>
                <w:bCs/>
                <w:sz w:val="20"/>
                <w:szCs w:val="20"/>
              </w:rPr>
            </w:pPr>
            <w:r w:rsidRPr="00EC2116">
              <w:rPr>
                <w:rFonts w:asciiTheme="minorHAnsi" w:hAnsiTheme="minorHAnsi" w:cstheme="minorHAnsi"/>
                <w:bCs/>
                <w:sz w:val="20"/>
                <w:szCs w:val="20"/>
              </w:rPr>
              <w:t xml:space="preserve">Per Bylaws - Article </w:t>
            </w:r>
            <w:r w:rsidR="008E4A20">
              <w:rPr>
                <w:rFonts w:asciiTheme="minorHAnsi" w:hAnsiTheme="minorHAnsi" w:cstheme="minorHAnsi"/>
                <w:bCs/>
                <w:sz w:val="20"/>
                <w:szCs w:val="20"/>
              </w:rPr>
              <w:t xml:space="preserve">XI, Section </w:t>
            </w:r>
            <w:r w:rsidRPr="00EC2116">
              <w:rPr>
                <w:rFonts w:asciiTheme="minorHAnsi" w:hAnsiTheme="minorHAnsi" w:cstheme="minorHAnsi"/>
                <w:bCs/>
                <w:sz w:val="20"/>
                <w:szCs w:val="20"/>
              </w:rPr>
              <w:t xml:space="preserve">6.c -The purposes of the Election Task Force is </w:t>
            </w:r>
            <w:r w:rsidR="006D6750" w:rsidRPr="00EC2116">
              <w:rPr>
                <w:rFonts w:asciiTheme="minorHAnsi" w:hAnsiTheme="minorHAnsi" w:cstheme="minorHAnsi"/>
                <w:bCs/>
                <w:sz w:val="20"/>
                <w:szCs w:val="20"/>
              </w:rPr>
              <w:t>to</w:t>
            </w:r>
            <w:r w:rsidRPr="00EC2116">
              <w:rPr>
                <w:rFonts w:asciiTheme="minorHAnsi" w:hAnsiTheme="minorHAnsi" w:cstheme="minorHAnsi"/>
                <w:bCs/>
                <w:sz w:val="20"/>
                <w:szCs w:val="20"/>
              </w:rPr>
              <w:t xml:space="preserve"> tabulate and certify all votes cast, whether in person, electronically or by absentee ballot. I</w:t>
            </w:r>
            <w:r w:rsidRPr="00EC2116">
              <w:rPr>
                <w:rFonts w:asciiTheme="minorHAnsi" w:eastAsia="Calibri" w:hAnsiTheme="minorHAnsi" w:cstheme="minorHAnsi"/>
                <w:bCs/>
                <w:sz w:val="20"/>
                <w:szCs w:val="20"/>
              </w:rPr>
              <w:t>n case of a tie vote, the issue shall be determined by lot.</w:t>
            </w:r>
          </w:p>
        </w:tc>
      </w:tr>
      <w:tr w:rsidR="00805A24" w:rsidRPr="00EC2116" w14:paraId="2F3FB087" w14:textId="77777777" w:rsidTr="006D6750">
        <w:trPr>
          <w:trHeight w:val="680"/>
        </w:trPr>
        <w:tc>
          <w:tcPr>
            <w:tcW w:w="2335" w:type="dxa"/>
          </w:tcPr>
          <w:p w14:paraId="4DFE69E4" w14:textId="77777777" w:rsidR="00805A24" w:rsidRPr="00EC2116" w:rsidRDefault="00805A24" w:rsidP="003B4076">
            <w:pPr>
              <w:rPr>
                <w:rFonts w:asciiTheme="minorHAnsi" w:hAnsiTheme="minorHAnsi" w:cstheme="minorHAnsi"/>
                <w:bCs/>
                <w:sz w:val="20"/>
                <w:szCs w:val="20"/>
              </w:rPr>
            </w:pPr>
            <w:r w:rsidRPr="00EC2116">
              <w:rPr>
                <w:rFonts w:asciiTheme="minorHAnsi" w:hAnsiTheme="minorHAnsi" w:cstheme="minorHAnsi"/>
                <w:bCs/>
                <w:sz w:val="20"/>
                <w:szCs w:val="20"/>
              </w:rPr>
              <w:t>Size, Composition &amp; Appointment</w:t>
            </w:r>
          </w:p>
        </w:tc>
        <w:tc>
          <w:tcPr>
            <w:tcW w:w="7020" w:type="dxa"/>
          </w:tcPr>
          <w:p w14:paraId="648A1A91" w14:textId="174AE823" w:rsidR="00805A24" w:rsidRPr="00EC2116" w:rsidRDefault="00805A24" w:rsidP="003B4076">
            <w:pPr>
              <w:rPr>
                <w:rFonts w:asciiTheme="minorHAnsi" w:hAnsiTheme="minorHAnsi" w:cstheme="minorHAnsi"/>
                <w:bCs/>
                <w:sz w:val="20"/>
                <w:szCs w:val="20"/>
              </w:rPr>
            </w:pPr>
            <w:r w:rsidRPr="00EC2116">
              <w:rPr>
                <w:rFonts w:asciiTheme="minorHAnsi" w:hAnsiTheme="minorHAnsi" w:cstheme="minorHAnsi"/>
                <w:bCs/>
                <w:sz w:val="20"/>
                <w:szCs w:val="20"/>
              </w:rPr>
              <w:t xml:space="preserve">The Task Force shall be composed of 3 </w:t>
            </w:r>
            <w:r w:rsidR="00EB791A">
              <w:rPr>
                <w:rFonts w:asciiTheme="minorHAnsi" w:hAnsiTheme="minorHAnsi" w:cstheme="minorHAnsi"/>
                <w:bCs/>
                <w:sz w:val="20"/>
                <w:szCs w:val="20"/>
              </w:rPr>
              <w:t>REALTOR</w:t>
            </w:r>
            <w:r w:rsidRPr="00EC2116">
              <w:rPr>
                <w:rFonts w:asciiTheme="minorHAnsi" w:hAnsiTheme="minorHAnsi" w:cstheme="minorHAnsi"/>
                <w:bCs/>
                <w:sz w:val="20"/>
                <w:szCs w:val="20"/>
              </w:rPr>
              <w:t>® members selected by the Leadership Development Chair.</w:t>
            </w:r>
          </w:p>
          <w:p w14:paraId="682E3ABF" w14:textId="77777777" w:rsidR="006D6750" w:rsidRPr="00EC2116" w:rsidRDefault="006D6750" w:rsidP="003B4076">
            <w:pPr>
              <w:rPr>
                <w:rFonts w:asciiTheme="minorHAnsi" w:hAnsiTheme="minorHAnsi" w:cstheme="minorHAnsi"/>
                <w:bCs/>
                <w:sz w:val="20"/>
                <w:szCs w:val="20"/>
              </w:rPr>
            </w:pPr>
          </w:p>
          <w:p w14:paraId="5CBF3ACD" w14:textId="5090A693" w:rsidR="006D6750" w:rsidRPr="00EC2116" w:rsidRDefault="006D6750" w:rsidP="003B4076">
            <w:pPr>
              <w:rPr>
                <w:rFonts w:asciiTheme="minorHAnsi" w:hAnsiTheme="minorHAnsi" w:cstheme="minorHAnsi"/>
                <w:bCs/>
                <w:sz w:val="20"/>
                <w:szCs w:val="20"/>
              </w:rPr>
            </w:pPr>
            <w:r w:rsidRPr="00EC2116">
              <w:rPr>
                <w:rFonts w:asciiTheme="minorHAnsi" w:hAnsiTheme="minorHAnsi" w:cstheme="minorHAnsi"/>
                <w:bCs/>
                <w:sz w:val="20"/>
                <w:szCs w:val="20"/>
              </w:rPr>
              <w:t>The Immediate Past President serves as the Chair.  There is no Vice-Chair.</w:t>
            </w:r>
          </w:p>
        </w:tc>
      </w:tr>
      <w:tr w:rsidR="00805A24" w:rsidRPr="00EC2116" w14:paraId="42510237" w14:textId="77777777" w:rsidTr="003B4076">
        <w:trPr>
          <w:trHeight w:val="347"/>
        </w:trPr>
        <w:tc>
          <w:tcPr>
            <w:tcW w:w="2335" w:type="dxa"/>
          </w:tcPr>
          <w:p w14:paraId="3963EDA8" w14:textId="77777777" w:rsidR="00805A24" w:rsidRPr="00EC2116" w:rsidRDefault="00805A24" w:rsidP="003B4076">
            <w:pPr>
              <w:rPr>
                <w:rFonts w:asciiTheme="minorHAnsi" w:hAnsiTheme="minorHAnsi" w:cstheme="minorHAnsi"/>
                <w:bCs/>
                <w:sz w:val="20"/>
                <w:szCs w:val="20"/>
              </w:rPr>
            </w:pPr>
            <w:r w:rsidRPr="00EC2116">
              <w:rPr>
                <w:rFonts w:asciiTheme="minorHAnsi" w:hAnsiTheme="minorHAnsi" w:cstheme="minorHAnsi"/>
                <w:bCs/>
                <w:sz w:val="20"/>
                <w:szCs w:val="20"/>
              </w:rPr>
              <w:t>Term(s)</w:t>
            </w:r>
          </w:p>
        </w:tc>
        <w:tc>
          <w:tcPr>
            <w:tcW w:w="7020" w:type="dxa"/>
          </w:tcPr>
          <w:p w14:paraId="49A10BDD" w14:textId="77777777" w:rsidR="00805A24" w:rsidRPr="00EC2116" w:rsidRDefault="00805A24" w:rsidP="003B4076">
            <w:pPr>
              <w:spacing w:after="200"/>
              <w:rPr>
                <w:rFonts w:asciiTheme="minorHAnsi" w:eastAsia="Calibri" w:hAnsiTheme="minorHAnsi" w:cstheme="minorHAnsi"/>
                <w:bCs/>
                <w:sz w:val="20"/>
                <w:szCs w:val="20"/>
              </w:rPr>
            </w:pPr>
            <w:r w:rsidRPr="00EC2116">
              <w:rPr>
                <w:rFonts w:asciiTheme="minorHAnsi" w:eastAsia="Calibri" w:hAnsiTheme="minorHAnsi" w:cstheme="minorHAnsi"/>
                <w:bCs/>
                <w:sz w:val="20"/>
                <w:szCs w:val="20"/>
              </w:rPr>
              <w:t>1 year term</w:t>
            </w:r>
          </w:p>
        </w:tc>
      </w:tr>
      <w:tr w:rsidR="00805A24" w:rsidRPr="00EC2116" w14:paraId="4ACCFE5D" w14:textId="77777777" w:rsidTr="003B4076">
        <w:trPr>
          <w:trHeight w:val="441"/>
        </w:trPr>
        <w:tc>
          <w:tcPr>
            <w:tcW w:w="2335" w:type="dxa"/>
          </w:tcPr>
          <w:p w14:paraId="569A59E8" w14:textId="77777777" w:rsidR="00805A24" w:rsidRPr="00EC2116" w:rsidRDefault="00805A24" w:rsidP="003B4076">
            <w:pPr>
              <w:rPr>
                <w:rFonts w:asciiTheme="minorHAnsi" w:hAnsiTheme="minorHAnsi" w:cstheme="minorHAnsi"/>
                <w:bCs/>
                <w:sz w:val="20"/>
                <w:szCs w:val="20"/>
              </w:rPr>
            </w:pPr>
            <w:r w:rsidRPr="00EC2116">
              <w:rPr>
                <w:rFonts w:asciiTheme="minorHAnsi" w:hAnsiTheme="minorHAnsi" w:cstheme="minorHAnsi"/>
                <w:bCs/>
                <w:sz w:val="20"/>
                <w:szCs w:val="20"/>
              </w:rPr>
              <w:t>Reports to</w:t>
            </w:r>
          </w:p>
        </w:tc>
        <w:tc>
          <w:tcPr>
            <w:tcW w:w="7020" w:type="dxa"/>
          </w:tcPr>
          <w:p w14:paraId="7A77ECE6" w14:textId="77777777" w:rsidR="00805A24" w:rsidRPr="00EC2116" w:rsidRDefault="00805A24" w:rsidP="003B4076">
            <w:pPr>
              <w:rPr>
                <w:rFonts w:asciiTheme="minorHAnsi" w:hAnsiTheme="minorHAnsi" w:cstheme="minorHAnsi"/>
                <w:bCs/>
                <w:sz w:val="20"/>
                <w:szCs w:val="20"/>
              </w:rPr>
            </w:pPr>
            <w:r w:rsidRPr="00EC2116">
              <w:rPr>
                <w:rFonts w:asciiTheme="minorHAnsi" w:hAnsiTheme="minorHAnsi" w:cstheme="minorHAnsi"/>
                <w:bCs/>
                <w:sz w:val="20"/>
                <w:szCs w:val="20"/>
              </w:rPr>
              <w:t>Leadership Development Committee</w:t>
            </w:r>
          </w:p>
          <w:p w14:paraId="65C828AA" w14:textId="77777777" w:rsidR="00805A24" w:rsidRPr="00EC2116" w:rsidRDefault="00805A24" w:rsidP="003B4076">
            <w:pPr>
              <w:rPr>
                <w:rFonts w:asciiTheme="minorHAnsi" w:hAnsiTheme="minorHAnsi" w:cstheme="minorHAnsi"/>
                <w:bCs/>
                <w:sz w:val="20"/>
                <w:szCs w:val="20"/>
              </w:rPr>
            </w:pPr>
          </w:p>
        </w:tc>
      </w:tr>
      <w:tr w:rsidR="00805A24" w:rsidRPr="00EC2116" w14:paraId="7D296BAB" w14:textId="77777777" w:rsidTr="003B4076">
        <w:trPr>
          <w:trHeight w:val="383"/>
        </w:trPr>
        <w:tc>
          <w:tcPr>
            <w:tcW w:w="2335" w:type="dxa"/>
          </w:tcPr>
          <w:p w14:paraId="3547123F" w14:textId="77777777" w:rsidR="00805A24" w:rsidRPr="00EC2116" w:rsidRDefault="00805A24" w:rsidP="003B4076">
            <w:pPr>
              <w:rPr>
                <w:rFonts w:asciiTheme="minorHAnsi" w:hAnsiTheme="minorHAnsi" w:cstheme="minorHAnsi"/>
                <w:bCs/>
                <w:sz w:val="20"/>
                <w:szCs w:val="20"/>
              </w:rPr>
            </w:pPr>
            <w:r w:rsidRPr="00EC2116">
              <w:rPr>
                <w:rFonts w:asciiTheme="minorHAnsi" w:hAnsiTheme="minorHAnsi" w:cstheme="minorHAnsi"/>
                <w:bCs/>
                <w:sz w:val="20"/>
                <w:szCs w:val="20"/>
              </w:rPr>
              <w:t>Staff Liaison</w:t>
            </w:r>
          </w:p>
        </w:tc>
        <w:tc>
          <w:tcPr>
            <w:tcW w:w="7020" w:type="dxa"/>
          </w:tcPr>
          <w:p w14:paraId="0293DA46" w14:textId="77777777" w:rsidR="00805A24" w:rsidRPr="00EC2116" w:rsidRDefault="00805A24" w:rsidP="003B4076">
            <w:pPr>
              <w:rPr>
                <w:rFonts w:asciiTheme="minorHAnsi" w:hAnsiTheme="minorHAnsi" w:cstheme="minorHAnsi"/>
                <w:bCs/>
                <w:sz w:val="20"/>
                <w:szCs w:val="20"/>
              </w:rPr>
            </w:pPr>
            <w:r w:rsidRPr="00EC2116">
              <w:rPr>
                <w:rFonts w:asciiTheme="minorHAnsi" w:hAnsiTheme="minorHAnsi" w:cstheme="minorHAnsi"/>
                <w:bCs/>
                <w:sz w:val="20"/>
                <w:szCs w:val="20"/>
              </w:rPr>
              <w:t>CEO or Designee</w:t>
            </w:r>
          </w:p>
        </w:tc>
      </w:tr>
    </w:tbl>
    <w:p w14:paraId="6D0444DB" w14:textId="57D2877C" w:rsidR="006D6750" w:rsidRPr="00123C8A" w:rsidRDefault="006D6750" w:rsidP="00FA309C">
      <w:pPr>
        <w:rPr>
          <w:rFonts w:asciiTheme="minorHAnsi" w:eastAsia="Calibri" w:hAnsiTheme="minorHAnsi" w:cstheme="minorHAnsi"/>
          <w:bCs/>
          <w:sz w:val="16"/>
          <w:szCs w:val="16"/>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6D6750" w:rsidRPr="00EC2116" w14:paraId="4E0951A7" w14:textId="77777777" w:rsidTr="00DD65CC">
        <w:trPr>
          <w:trHeight w:val="362"/>
        </w:trPr>
        <w:tc>
          <w:tcPr>
            <w:tcW w:w="2335" w:type="dxa"/>
            <w:shd w:val="clear" w:color="auto" w:fill="FBD4B4" w:themeFill="accent6" w:themeFillTint="66"/>
          </w:tcPr>
          <w:p w14:paraId="07F0F1CB" w14:textId="77777777" w:rsidR="006D6750" w:rsidRPr="00EC2116" w:rsidRDefault="006D6750" w:rsidP="003B4076">
            <w:pPr>
              <w:rPr>
                <w:rFonts w:asciiTheme="minorHAnsi" w:hAnsiTheme="minorHAnsi" w:cstheme="minorHAnsi"/>
                <w:bCs/>
                <w:sz w:val="20"/>
                <w:szCs w:val="20"/>
              </w:rPr>
            </w:pPr>
            <w:r w:rsidRPr="00EC2116">
              <w:rPr>
                <w:rFonts w:asciiTheme="minorHAnsi" w:hAnsiTheme="minorHAnsi" w:cstheme="minorHAnsi"/>
                <w:bCs/>
                <w:sz w:val="20"/>
                <w:szCs w:val="20"/>
              </w:rPr>
              <w:t>Name:</w:t>
            </w:r>
          </w:p>
        </w:tc>
        <w:tc>
          <w:tcPr>
            <w:tcW w:w="7020" w:type="dxa"/>
            <w:shd w:val="clear" w:color="auto" w:fill="FBD4B4" w:themeFill="accent6" w:themeFillTint="66"/>
          </w:tcPr>
          <w:p w14:paraId="4178B01E" w14:textId="382B9DE4" w:rsidR="006D6750" w:rsidRPr="00B879B4" w:rsidRDefault="006D6750" w:rsidP="003B4076">
            <w:pPr>
              <w:rPr>
                <w:rFonts w:asciiTheme="minorHAnsi" w:hAnsiTheme="minorHAnsi" w:cstheme="minorHAnsi"/>
                <w:b/>
                <w:sz w:val="20"/>
                <w:szCs w:val="20"/>
              </w:rPr>
            </w:pPr>
            <w:r w:rsidRPr="00B879B4">
              <w:rPr>
                <w:rFonts w:asciiTheme="minorHAnsi" w:hAnsiTheme="minorHAnsi" w:cstheme="minorHAnsi"/>
                <w:b/>
                <w:sz w:val="20"/>
                <w:szCs w:val="20"/>
              </w:rPr>
              <w:t>Leadership Academy Task Force</w:t>
            </w:r>
            <w:r w:rsidR="006158CD">
              <w:rPr>
                <w:rFonts w:asciiTheme="minorHAnsi" w:hAnsiTheme="minorHAnsi" w:cstheme="minorHAnsi"/>
                <w:b/>
                <w:sz w:val="20"/>
                <w:szCs w:val="20"/>
              </w:rPr>
              <w:t xml:space="preserve"> – convened annually</w:t>
            </w:r>
          </w:p>
        </w:tc>
      </w:tr>
      <w:tr w:rsidR="006D6750" w:rsidRPr="005C5C89" w14:paraId="756F976B" w14:textId="77777777" w:rsidTr="003B4076">
        <w:trPr>
          <w:trHeight w:val="578"/>
        </w:trPr>
        <w:tc>
          <w:tcPr>
            <w:tcW w:w="2335" w:type="dxa"/>
          </w:tcPr>
          <w:p w14:paraId="568E5CF1" w14:textId="77777777" w:rsidR="006D6750" w:rsidRPr="005C5C89" w:rsidRDefault="006D6750" w:rsidP="003B4076">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44D16919" w14:textId="77777777" w:rsidR="006D6750" w:rsidRDefault="006D6750" w:rsidP="003B4076">
            <w:pPr>
              <w:rPr>
                <w:rFonts w:asciiTheme="minorHAnsi" w:hAnsiTheme="minorHAnsi" w:cstheme="minorHAnsi"/>
                <w:sz w:val="20"/>
                <w:szCs w:val="20"/>
              </w:rPr>
            </w:pPr>
            <w:r w:rsidRPr="008E4A20">
              <w:rPr>
                <w:rFonts w:asciiTheme="minorHAnsi" w:hAnsiTheme="minorHAnsi" w:cstheme="minorHAnsi"/>
                <w:sz w:val="20"/>
                <w:szCs w:val="20"/>
              </w:rPr>
              <w:t>The purpose of the Leadership Academy Task Force is to</w:t>
            </w:r>
            <w:r w:rsidR="008E4A20" w:rsidRPr="008E4A20">
              <w:rPr>
                <w:rFonts w:asciiTheme="minorHAnsi" w:hAnsiTheme="minorHAnsi" w:cstheme="minorHAnsi"/>
                <w:sz w:val="20"/>
                <w:szCs w:val="20"/>
              </w:rPr>
              <w:t xml:space="preserve"> 1) </w:t>
            </w:r>
            <w:r w:rsidR="00555238">
              <w:rPr>
                <w:rFonts w:asciiTheme="minorHAnsi" w:hAnsiTheme="minorHAnsi" w:cstheme="minorHAnsi"/>
                <w:sz w:val="20"/>
                <w:szCs w:val="20"/>
              </w:rPr>
              <w:t xml:space="preserve">with staff, </w:t>
            </w:r>
            <w:r w:rsidR="008E4A20" w:rsidRPr="008E4A20">
              <w:rPr>
                <w:rFonts w:asciiTheme="minorHAnsi" w:hAnsiTheme="minorHAnsi" w:cstheme="minorHAnsi"/>
                <w:sz w:val="20"/>
                <w:szCs w:val="20"/>
              </w:rPr>
              <w:t xml:space="preserve">coordinate all aspects of a Leadership Program to develop future NETAR leaders, 2) </w:t>
            </w:r>
            <w:r w:rsidR="00CC6E2B" w:rsidRPr="008E4A20">
              <w:rPr>
                <w:rFonts w:asciiTheme="minorHAnsi" w:hAnsiTheme="minorHAnsi" w:cstheme="minorHAnsi"/>
                <w:sz w:val="20"/>
                <w:szCs w:val="20"/>
              </w:rPr>
              <w:t>determine the curriculum, speakers and sponsorship support for the Leadership Academy.</w:t>
            </w:r>
          </w:p>
          <w:p w14:paraId="2E906B42" w14:textId="1F34BA07" w:rsidR="00555238" w:rsidRPr="008E4A20" w:rsidRDefault="00555238" w:rsidP="003B4076">
            <w:pPr>
              <w:rPr>
                <w:rFonts w:asciiTheme="minorHAnsi" w:hAnsiTheme="minorHAnsi" w:cstheme="minorHAnsi"/>
                <w:sz w:val="20"/>
                <w:szCs w:val="20"/>
                <w:highlight w:val="yellow"/>
              </w:rPr>
            </w:pPr>
          </w:p>
        </w:tc>
      </w:tr>
      <w:tr w:rsidR="006D6750" w:rsidRPr="005C5C89" w14:paraId="72B0C4D2" w14:textId="77777777" w:rsidTr="003B4076">
        <w:trPr>
          <w:trHeight w:val="680"/>
        </w:trPr>
        <w:tc>
          <w:tcPr>
            <w:tcW w:w="2335" w:type="dxa"/>
          </w:tcPr>
          <w:p w14:paraId="5510D8E8" w14:textId="77777777" w:rsidR="006D6750" w:rsidRPr="005C5C89" w:rsidRDefault="006D6750" w:rsidP="003B4076">
            <w:pPr>
              <w:rPr>
                <w:rFonts w:asciiTheme="minorHAnsi" w:hAnsiTheme="minorHAnsi" w:cstheme="minorHAnsi"/>
                <w:b/>
                <w:sz w:val="20"/>
                <w:szCs w:val="20"/>
              </w:rPr>
            </w:pPr>
            <w:r w:rsidRPr="005C5C89">
              <w:rPr>
                <w:rFonts w:asciiTheme="minorHAnsi" w:hAnsiTheme="minorHAnsi" w:cstheme="minorHAnsi"/>
                <w:b/>
                <w:sz w:val="20"/>
                <w:szCs w:val="20"/>
              </w:rPr>
              <w:t>Size</w:t>
            </w:r>
            <w:r>
              <w:rPr>
                <w:rFonts w:asciiTheme="minorHAnsi" w:hAnsiTheme="minorHAnsi" w:cstheme="minorHAnsi"/>
                <w:b/>
                <w:sz w:val="20"/>
                <w:szCs w:val="20"/>
              </w:rPr>
              <w:t xml:space="preserve">, </w:t>
            </w:r>
            <w:r w:rsidRPr="005C5C89">
              <w:rPr>
                <w:rFonts w:asciiTheme="minorHAnsi" w:hAnsiTheme="minorHAnsi" w:cstheme="minorHAnsi"/>
                <w:b/>
                <w:sz w:val="20"/>
                <w:szCs w:val="20"/>
              </w:rPr>
              <w:t>Composition</w:t>
            </w:r>
            <w:r>
              <w:rPr>
                <w:rFonts w:asciiTheme="minorHAnsi" w:hAnsiTheme="minorHAnsi" w:cstheme="minorHAnsi"/>
                <w:b/>
                <w:sz w:val="20"/>
                <w:szCs w:val="20"/>
              </w:rPr>
              <w:t xml:space="preserve"> &amp; Appointment</w:t>
            </w:r>
          </w:p>
        </w:tc>
        <w:tc>
          <w:tcPr>
            <w:tcW w:w="7020" w:type="dxa"/>
          </w:tcPr>
          <w:p w14:paraId="59D89E68" w14:textId="44AD23A3" w:rsidR="006D6750" w:rsidRDefault="006D6750" w:rsidP="003B4076">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Task Force shall be composed of </w:t>
            </w:r>
            <w:r w:rsidR="008E4A20">
              <w:rPr>
                <w:rFonts w:asciiTheme="minorHAnsi" w:hAnsiTheme="minorHAnsi" w:cstheme="minorHAnsi"/>
                <w:sz w:val="20"/>
                <w:szCs w:val="20"/>
                <w:highlight w:val="yellow"/>
              </w:rPr>
              <w:t>XX members selected by the Chair.</w:t>
            </w:r>
          </w:p>
          <w:p w14:paraId="07849CBD" w14:textId="77777777" w:rsidR="00CC6E2B" w:rsidRDefault="00CC6E2B" w:rsidP="003B4076">
            <w:pPr>
              <w:rPr>
                <w:rFonts w:asciiTheme="minorHAnsi" w:hAnsiTheme="minorHAnsi" w:cstheme="minorHAnsi"/>
                <w:sz w:val="20"/>
                <w:szCs w:val="20"/>
                <w:highlight w:val="yellow"/>
              </w:rPr>
            </w:pPr>
          </w:p>
          <w:p w14:paraId="025E31FF" w14:textId="4D39B52A" w:rsidR="00CC6E2B" w:rsidRPr="006D6750" w:rsidRDefault="00CC6E2B" w:rsidP="003B4076">
            <w:pPr>
              <w:rPr>
                <w:rFonts w:asciiTheme="minorHAnsi" w:hAnsiTheme="minorHAnsi" w:cstheme="minorHAnsi"/>
                <w:sz w:val="20"/>
                <w:szCs w:val="20"/>
                <w:highlight w:val="yellow"/>
              </w:rPr>
            </w:pPr>
            <w:r w:rsidRPr="00A4727E">
              <w:rPr>
                <w:rFonts w:asciiTheme="minorHAnsi" w:hAnsiTheme="minorHAnsi" w:cstheme="minorHAnsi"/>
                <w:sz w:val="20"/>
                <w:szCs w:val="20"/>
                <w:highlight w:val="yellow"/>
              </w:rPr>
              <w:t>The Chair of the Leadership Academy Task Force shall serve on the Leadership Development Committee.</w:t>
            </w:r>
          </w:p>
        </w:tc>
      </w:tr>
      <w:tr w:rsidR="00555238" w:rsidRPr="005C5C89" w14:paraId="26F27987" w14:textId="77777777" w:rsidTr="003B4076">
        <w:trPr>
          <w:trHeight w:val="680"/>
        </w:trPr>
        <w:tc>
          <w:tcPr>
            <w:tcW w:w="2335" w:type="dxa"/>
          </w:tcPr>
          <w:p w14:paraId="206446C5" w14:textId="77777777" w:rsidR="00555238" w:rsidRDefault="00555238" w:rsidP="003B4076">
            <w:pPr>
              <w:rPr>
                <w:rFonts w:asciiTheme="minorHAnsi" w:hAnsiTheme="minorHAnsi" w:cstheme="minorHAnsi"/>
                <w:b/>
                <w:sz w:val="20"/>
                <w:szCs w:val="20"/>
              </w:rPr>
            </w:pPr>
            <w:r>
              <w:rPr>
                <w:rFonts w:asciiTheme="minorHAnsi" w:hAnsiTheme="minorHAnsi" w:cstheme="minorHAnsi"/>
                <w:b/>
                <w:sz w:val="20"/>
                <w:szCs w:val="20"/>
              </w:rPr>
              <w:t>Duties &amp;</w:t>
            </w:r>
          </w:p>
          <w:p w14:paraId="45C55EA4" w14:textId="41FBC251" w:rsidR="00555238" w:rsidRPr="005C5C89" w:rsidRDefault="00555238" w:rsidP="003B4076">
            <w:pPr>
              <w:rPr>
                <w:rFonts w:asciiTheme="minorHAnsi" w:hAnsiTheme="minorHAnsi" w:cstheme="minorHAnsi"/>
                <w:b/>
                <w:sz w:val="20"/>
                <w:szCs w:val="20"/>
              </w:rPr>
            </w:pPr>
            <w:r>
              <w:rPr>
                <w:rFonts w:asciiTheme="minorHAnsi" w:hAnsiTheme="minorHAnsi" w:cstheme="minorHAnsi"/>
                <w:b/>
                <w:sz w:val="20"/>
                <w:szCs w:val="20"/>
              </w:rPr>
              <w:t>Responsibilities</w:t>
            </w:r>
          </w:p>
        </w:tc>
        <w:tc>
          <w:tcPr>
            <w:tcW w:w="7020" w:type="dxa"/>
          </w:tcPr>
          <w:p w14:paraId="3F2CF01B" w14:textId="77777777" w:rsidR="00555238" w:rsidRPr="00555238" w:rsidRDefault="00555238" w:rsidP="009A3CFE">
            <w:pPr>
              <w:pStyle w:val="ListParagraph"/>
              <w:numPr>
                <w:ilvl w:val="0"/>
                <w:numId w:val="55"/>
              </w:numPr>
              <w:tabs>
                <w:tab w:val="left" w:pos="720"/>
                <w:tab w:val="left" w:pos="1440"/>
                <w:tab w:val="left" w:pos="2160"/>
                <w:tab w:val="left" w:pos="2880"/>
              </w:tabs>
              <w:spacing w:after="200"/>
              <w:contextualSpacing/>
              <w:jc w:val="both"/>
              <w:rPr>
                <w:rFonts w:asciiTheme="minorHAnsi" w:eastAsiaTheme="minorHAnsi" w:hAnsiTheme="minorHAnsi" w:cs="Arial"/>
                <w:sz w:val="20"/>
                <w:szCs w:val="20"/>
              </w:rPr>
            </w:pPr>
            <w:r w:rsidRPr="00555238">
              <w:rPr>
                <w:rFonts w:asciiTheme="minorHAnsi" w:eastAsiaTheme="minorHAnsi" w:hAnsiTheme="minorHAnsi" w:cs="Arial"/>
                <w:sz w:val="20"/>
                <w:szCs w:val="20"/>
              </w:rPr>
              <w:t xml:space="preserve">To train participants by developing leadership skills. </w:t>
            </w:r>
          </w:p>
          <w:p w14:paraId="3A042143" w14:textId="77777777" w:rsidR="00555238" w:rsidRPr="00555238" w:rsidRDefault="00555238" w:rsidP="009A3CFE">
            <w:pPr>
              <w:pStyle w:val="ListParagraph"/>
              <w:numPr>
                <w:ilvl w:val="0"/>
                <w:numId w:val="55"/>
              </w:numPr>
              <w:tabs>
                <w:tab w:val="left" w:pos="720"/>
                <w:tab w:val="left" w:pos="1440"/>
                <w:tab w:val="left" w:pos="2160"/>
                <w:tab w:val="left" w:pos="2880"/>
              </w:tabs>
              <w:spacing w:after="200"/>
              <w:contextualSpacing/>
              <w:jc w:val="both"/>
              <w:rPr>
                <w:rFonts w:asciiTheme="minorHAnsi" w:eastAsiaTheme="minorHAnsi" w:hAnsiTheme="minorHAnsi" w:cs="Arial"/>
                <w:sz w:val="20"/>
                <w:szCs w:val="20"/>
              </w:rPr>
            </w:pPr>
            <w:r w:rsidRPr="00555238">
              <w:rPr>
                <w:rFonts w:asciiTheme="minorHAnsi" w:eastAsiaTheme="minorHAnsi" w:hAnsiTheme="minorHAnsi" w:cs="Arial"/>
                <w:sz w:val="20"/>
                <w:szCs w:val="20"/>
              </w:rPr>
              <w:t xml:space="preserve">To increase participant’s awareness of real estate and Association management issues. </w:t>
            </w:r>
          </w:p>
          <w:p w14:paraId="10813744" w14:textId="2DDCFC07" w:rsidR="00555238" w:rsidRPr="00555238" w:rsidRDefault="00555238" w:rsidP="009A3CFE">
            <w:pPr>
              <w:pStyle w:val="ListParagraph"/>
              <w:numPr>
                <w:ilvl w:val="0"/>
                <w:numId w:val="55"/>
              </w:numPr>
              <w:tabs>
                <w:tab w:val="left" w:pos="720"/>
                <w:tab w:val="left" w:pos="1440"/>
                <w:tab w:val="left" w:pos="2160"/>
                <w:tab w:val="left" w:pos="2880"/>
              </w:tabs>
              <w:spacing w:after="200"/>
              <w:contextualSpacing/>
              <w:jc w:val="both"/>
              <w:rPr>
                <w:rFonts w:asciiTheme="minorHAnsi" w:eastAsiaTheme="minorHAnsi" w:hAnsiTheme="minorHAnsi" w:cs="Arial"/>
                <w:sz w:val="20"/>
                <w:szCs w:val="20"/>
              </w:rPr>
            </w:pPr>
            <w:r w:rsidRPr="00555238">
              <w:rPr>
                <w:rFonts w:asciiTheme="minorHAnsi" w:eastAsiaTheme="minorHAnsi" w:hAnsiTheme="minorHAnsi" w:cs="Arial"/>
                <w:sz w:val="20"/>
                <w:szCs w:val="20"/>
              </w:rPr>
              <w:t xml:space="preserve">To establish dates of each retreat by February Directors meeting and present a detailed outline for each retreat by March Board of Directors meeting. </w:t>
            </w:r>
            <w:r w:rsidRPr="00555238">
              <w:rPr>
                <w:rFonts w:asciiTheme="minorHAnsi" w:eastAsiaTheme="minorHAnsi" w:hAnsiTheme="minorHAnsi" w:cs="Arial"/>
                <w:sz w:val="20"/>
                <w:szCs w:val="20"/>
              </w:rPr>
              <w:tab/>
              <w:t xml:space="preserve"> </w:t>
            </w:r>
          </w:p>
          <w:p w14:paraId="3D822B6B" w14:textId="497753A5" w:rsidR="00555238" w:rsidRPr="00555238" w:rsidRDefault="00555238" w:rsidP="009A3CFE">
            <w:pPr>
              <w:pStyle w:val="ListParagraph"/>
              <w:numPr>
                <w:ilvl w:val="0"/>
                <w:numId w:val="55"/>
              </w:numPr>
              <w:tabs>
                <w:tab w:val="left" w:pos="720"/>
                <w:tab w:val="left" w:pos="1440"/>
              </w:tabs>
              <w:spacing w:after="200"/>
              <w:contextualSpacing/>
              <w:jc w:val="both"/>
              <w:rPr>
                <w:rFonts w:asciiTheme="minorHAnsi" w:eastAsiaTheme="minorHAnsi" w:hAnsiTheme="minorHAnsi" w:cs="Arial"/>
                <w:sz w:val="20"/>
                <w:szCs w:val="20"/>
              </w:rPr>
            </w:pPr>
            <w:r w:rsidRPr="00555238">
              <w:rPr>
                <w:rFonts w:asciiTheme="minorHAnsi" w:eastAsiaTheme="minorHAnsi" w:hAnsiTheme="minorHAnsi" w:cs="Arial"/>
                <w:sz w:val="20"/>
                <w:szCs w:val="20"/>
              </w:rPr>
              <w:t>Notify members of leadership opportunities, distribute applications and review completed applications.</w:t>
            </w:r>
          </w:p>
          <w:p w14:paraId="3FCC9810" w14:textId="731DCDEA" w:rsidR="00555238" w:rsidRPr="00555238" w:rsidRDefault="00555238" w:rsidP="009A3CFE">
            <w:pPr>
              <w:pStyle w:val="ListParagraph"/>
              <w:numPr>
                <w:ilvl w:val="0"/>
                <w:numId w:val="55"/>
              </w:numPr>
              <w:tabs>
                <w:tab w:val="left" w:pos="720"/>
                <w:tab w:val="left" w:pos="1440"/>
              </w:tabs>
              <w:spacing w:after="200"/>
              <w:contextualSpacing/>
              <w:jc w:val="both"/>
              <w:rPr>
                <w:rFonts w:asciiTheme="minorHAnsi" w:eastAsiaTheme="minorHAnsi" w:hAnsiTheme="minorHAnsi" w:cs="Arial"/>
                <w:sz w:val="20"/>
                <w:szCs w:val="20"/>
              </w:rPr>
            </w:pPr>
            <w:r w:rsidRPr="00555238">
              <w:rPr>
                <w:rFonts w:asciiTheme="minorHAnsi" w:eastAsiaTheme="minorHAnsi" w:hAnsiTheme="minorHAnsi" w:cs="Arial"/>
                <w:sz w:val="20"/>
                <w:szCs w:val="20"/>
              </w:rPr>
              <w:t>Revise application form for leadership position as needed.</w:t>
            </w:r>
          </w:p>
        </w:tc>
      </w:tr>
      <w:tr w:rsidR="006D6750" w:rsidRPr="00607967" w14:paraId="4A964492" w14:textId="77777777" w:rsidTr="003B4076">
        <w:trPr>
          <w:trHeight w:val="347"/>
        </w:trPr>
        <w:tc>
          <w:tcPr>
            <w:tcW w:w="2335" w:type="dxa"/>
          </w:tcPr>
          <w:p w14:paraId="027BAD8C" w14:textId="77777777" w:rsidR="006D6750" w:rsidRPr="005C5C89" w:rsidRDefault="006D6750" w:rsidP="003B4076">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5DBD84A3" w14:textId="77777777" w:rsidR="006D6750" w:rsidRPr="00607967" w:rsidRDefault="006D6750" w:rsidP="003B4076">
            <w:pPr>
              <w:spacing w:after="200"/>
              <w:rPr>
                <w:rFonts w:asciiTheme="minorHAnsi" w:eastAsia="Calibri" w:hAnsiTheme="minorHAnsi" w:cstheme="minorHAnsi"/>
                <w:bCs/>
                <w:sz w:val="20"/>
                <w:szCs w:val="20"/>
              </w:rPr>
            </w:pPr>
            <w:r w:rsidRPr="00607967">
              <w:rPr>
                <w:rFonts w:asciiTheme="minorHAnsi" w:eastAsia="Calibri" w:hAnsiTheme="minorHAnsi" w:cstheme="minorHAnsi"/>
                <w:bCs/>
                <w:sz w:val="20"/>
                <w:szCs w:val="20"/>
              </w:rPr>
              <w:t>1 year term</w:t>
            </w:r>
          </w:p>
        </w:tc>
      </w:tr>
      <w:tr w:rsidR="006D6750" w:rsidRPr="005C5C89" w14:paraId="6DCC443D" w14:textId="77777777" w:rsidTr="003B4076">
        <w:trPr>
          <w:trHeight w:val="441"/>
        </w:trPr>
        <w:tc>
          <w:tcPr>
            <w:tcW w:w="2335" w:type="dxa"/>
          </w:tcPr>
          <w:p w14:paraId="01D18057" w14:textId="77777777" w:rsidR="006D6750" w:rsidRPr="005C5C89" w:rsidRDefault="006D6750" w:rsidP="003B4076">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5D354147" w14:textId="77777777" w:rsidR="006D6750" w:rsidRPr="00030134" w:rsidRDefault="006D6750" w:rsidP="003B4076">
            <w:pPr>
              <w:rPr>
                <w:rFonts w:asciiTheme="minorHAnsi" w:hAnsiTheme="minorHAnsi" w:cstheme="minorHAnsi"/>
                <w:sz w:val="20"/>
                <w:szCs w:val="20"/>
              </w:rPr>
            </w:pPr>
            <w:r>
              <w:rPr>
                <w:rFonts w:asciiTheme="minorHAnsi" w:hAnsiTheme="minorHAnsi" w:cstheme="minorHAnsi"/>
                <w:sz w:val="20"/>
                <w:szCs w:val="20"/>
              </w:rPr>
              <w:t>Leadership Development Committee</w:t>
            </w:r>
          </w:p>
          <w:p w14:paraId="5F16190F" w14:textId="77777777" w:rsidR="006D6750" w:rsidRPr="005C5C89" w:rsidRDefault="006D6750" w:rsidP="003B4076">
            <w:pPr>
              <w:rPr>
                <w:rFonts w:asciiTheme="minorHAnsi" w:hAnsiTheme="minorHAnsi" w:cstheme="minorHAnsi"/>
                <w:sz w:val="20"/>
                <w:szCs w:val="20"/>
              </w:rPr>
            </w:pPr>
          </w:p>
        </w:tc>
      </w:tr>
      <w:tr w:rsidR="006D6750" w:rsidRPr="005C5C89" w14:paraId="64AC9E53" w14:textId="77777777" w:rsidTr="003B4076">
        <w:trPr>
          <w:trHeight w:val="383"/>
        </w:trPr>
        <w:tc>
          <w:tcPr>
            <w:tcW w:w="2335" w:type="dxa"/>
          </w:tcPr>
          <w:p w14:paraId="5062D8A9" w14:textId="77777777" w:rsidR="006D6750" w:rsidRPr="005C5C89" w:rsidRDefault="006D6750" w:rsidP="003B4076">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7B1EB903" w14:textId="77777777" w:rsidR="006D6750" w:rsidRPr="005C5C89" w:rsidRDefault="006D6750" w:rsidP="003B4076">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265F4A64" w14:textId="7ED7539A" w:rsidR="00030134" w:rsidRDefault="00030134" w:rsidP="00FA309C">
      <w:pPr>
        <w:rPr>
          <w:rFonts w:asciiTheme="minorHAnsi" w:eastAsia="Calibri" w:hAnsiTheme="minorHAnsi" w:cstheme="minorHAnsi"/>
          <w:b/>
          <w:sz w:val="22"/>
          <w:szCs w:val="22"/>
        </w:rPr>
      </w:pPr>
    </w:p>
    <w:p w14:paraId="3B66190D" w14:textId="31F71B54" w:rsidR="00123C8A" w:rsidRDefault="00123C8A" w:rsidP="008E4A20">
      <w:pPr>
        <w:jc w:val="both"/>
        <w:rPr>
          <w:rFonts w:asciiTheme="minorHAnsi" w:eastAsia="Calibri" w:hAnsiTheme="minorHAnsi" w:cstheme="minorHAnsi"/>
          <w:b/>
          <w:sz w:val="22"/>
          <w:szCs w:val="22"/>
        </w:rPr>
      </w:pPr>
      <w:bookmarkStart w:id="36" w:name="_Hlk36229386"/>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8E4A20" w:rsidRPr="005C5C89" w14:paraId="10C92E5C" w14:textId="77777777" w:rsidTr="00DD65CC">
        <w:trPr>
          <w:trHeight w:val="362"/>
        </w:trPr>
        <w:tc>
          <w:tcPr>
            <w:tcW w:w="2335" w:type="dxa"/>
            <w:shd w:val="clear" w:color="auto" w:fill="FBD4B4" w:themeFill="accent6" w:themeFillTint="66"/>
          </w:tcPr>
          <w:p w14:paraId="1EA5B471" w14:textId="77777777" w:rsidR="008E4A20" w:rsidRPr="005C5C89" w:rsidRDefault="008E4A20" w:rsidP="00901FAF">
            <w:pPr>
              <w:rPr>
                <w:rFonts w:asciiTheme="minorHAnsi" w:hAnsiTheme="minorHAnsi" w:cstheme="minorHAnsi"/>
                <w:b/>
                <w:sz w:val="20"/>
                <w:szCs w:val="20"/>
              </w:rPr>
            </w:pPr>
            <w:r>
              <w:rPr>
                <w:rFonts w:asciiTheme="minorHAnsi" w:hAnsiTheme="minorHAnsi" w:cstheme="minorHAnsi"/>
                <w:b/>
                <w:sz w:val="20"/>
                <w:szCs w:val="20"/>
              </w:rPr>
              <w:t>Name:</w:t>
            </w:r>
          </w:p>
        </w:tc>
        <w:tc>
          <w:tcPr>
            <w:tcW w:w="7020" w:type="dxa"/>
            <w:shd w:val="clear" w:color="auto" w:fill="FBD4B4" w:themeFill="accent6" w:themeFillTint="66"/>
          </w:tcPr>
          <w:p w14:paraId="5608203A" w14:textId="77777777" w:rsidR="008E4A20" w:rsidRPr="00DC7DDC" w:rsidRDefault="008E4A20" w:rsidP="00901FAF">
            <w:pPr>
              <w:rPr>
                <w:rFonts w:asciiTheme="minorHAnsi" w:hAnsiTheme="minorHAnsi" w:cstheme="minorHAnsi"/>
                <w:b/>
                <w:bCs/>
                <w:sz w:val="20"/>
                <w:szCs w:val="20"/>
              </w:rPr>
            </w:pPr>
            <w:r w:rsidRPr="00DC7DDC">
              <w:rPr>
                <w:rFonts w:asciiTheme="minorHAnsi" w:hAnsiTheme="minorHAnsi" w:cstheme="minorHAnsi"/>
                <w:b/>
                <w:bCs/>
                <w:sz w:val="20"/>
                <w:szCs w:val="20"/>
              </w:rPr>
              <w:t>Member Recognition Task Force</w:t>
            </w:r>
            <w:r>
              <w:rPr>
                <w:rFonts w:asciiTheme="minorHAnsi" w:hAnsiTheme="minorHAnsi" w:cstheme="minorHAnsi"/>
                <w:b/>
                <w:bCs/>
                <w:sz w:val="20"/>
                <w:szCs w:val="20"/>
              </w:rPr>
              <w:t xml:space="preserve"> – convened annually</w:t>
            </w:r>
          </w:p>
        </w:tc>
      </w:tr>
      <w:tr w:rsidR="008E4A20" w:rsidRPr="006D6750" w14:paraId="3562837B" w14:textId="77777777" w:rsidTr="00901FAF">
        <w:trPr>
          <w:trHeight w:val="578"/>
        </w:trPr>
        <w:tc>
          <w:tcPr>
            <w:tcW w:w="2335" w:type="dxa"/>
          </w:tcPr>
          <w:p w14:paraId="1104385F" w14:textId="77777777" w:rsidR="008E4A20" w:rsidRPr="005C5C89" w:rsidRDefault="008E4A20" w:rsidP="00901FAF">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04473C27" w14:textId="69D82BE2" w:rsidR="00555238" w:rsidRPr="00555238" w:rsidRDefault="008E4A20" w:rsidP="00555238">
            <w:pPr>
              <w:tabs>
                <w:tab w:val="left" w:pos="720"/>
                <w:tab w:val="left" w:pos="1440"/>
              </w:tabs>
              <w:contextualSpacing/>
              <w:rPr>
                <w:rFonts w:asciiTheme="minorHAnsi" w:eastAsiaTheme="minorHAnsi" w:hAnsiTheme="minorHAnsi" w:cs="Arial"/>
                <w:sz w:val="20"/>
                <w:szCs w:val="20"/>
              </w:rPr>
            </w:pPr>
            <w:r w:rsidRPr="00555238">
              <w:rPr>
                <w:rFonts w:asciiTheme="minorHAnsi" w:hAnsiTheme="minorHAnsi" w:cstheme="minorHAnsi"/>
                <w:sz w:val="20"/>
                <w:szCs w:val="20"/>
                <w:highlight w:val="yellow"/>
              </w:rPr>
              <w:t>The purpose of the Member Recognition Task Force is to</w:t>
            </w:r>
            <w:r w:rsidR="00555238" w:rsidRPr="00555238">
              <w:rPr>
                <w:rFonts w:asciiTheme="minorHAnsi" w:hAnsiTheme="minorHAnsi" w:cstheme="minorHAnsi"/>
                <w:sz w:val="20"/>
                <w:szCs w:val="20"/>
                <w:highlight w:val="yellow"/>
              </w:rPr>
              <w:t>: 1)</w:t>
            </w:r>
            <w:r w:rsidRPr="00555238">
              <w:rPr>
                <w:rFonts w:asciiTheme="minorHAnsi" w:hAnsiTheme="minorHAnsi" w:cstheme="minorHAnsi"/>
                <w:sz w:val="20"/>
                <w:szCs w:val="20"/>
                <w:highlight w:val="yellow"/>
              </w:rPr>
              <w:t xml:space="preserve"> </w:t>
            </w:r>
            <w:r w:rsidR="00555238" w:rsidRPr="00555238">
              <w:rPr>
                <w:rFonts w:asciiTheme="minorHAnsi" w:hAnsiTheme="minorHAnsi" w:cstheme="minorHAnsi"/>
                <w:sz w:val="20"/>
                <w:szCs w:val="20"/>
              </w:rPr>
              <w:t xml:space="preserve">recognize NETAR members </w:t>
            </w:r>
            <w:r w:rsidR="00555238" w:rsidRPr="00555238">
              <w:rPr>
                <w:rFonts w:asciiTheme="minorHAnsi" w:eastAsiaTheme="minorHAnsi" w:hAnsiTheme="minorHAnsi" w:cs="Arial"/>
                <w:sz w:val="20"/>
                <w:szCs w:val="20"/>
              </w:rPr>
              <w:t xml:space="preserve">for outstanding service to the Association and for professional development, 2) </w:t>
            </w:r>
            <w:r w:rsidR="00555238">
              <w:rPr>
                <w:rFonts w:asciiTheme="minorHAnsi" w:eastAsiaTheme="minorHAnsi" w:hAnsiTheme="minorHAnsi" w:cs="Arial"/>
                <w:sz w:val="20"/>
                <w:szCs w:val="20"/>
              </w:rPr>
              <w:t>r</w:t>
            </w:r>
            <w:r w:rsidR="00555238" w:rsidRPr="00555238">
              <w:rPr>
                <w:rFonts w:asciiTheme="minorHAnsi" w:eastAsiaTheme="minorHAnsi" w:hAnsiTheme="minorHAnsi" w:cs="Arial"/>
                <w:sz w:val="20"/>
                <w:szCs w:val="20"/>
              </w:rPr>
              <w:t>eview and update awards and award</w:t>
            </w:r>
            <w:r w:rsidR="00555238">
              <w:rPr>
                <w:rFonts w:asciiTheme="minorHAnsi" w:eastAsiaTheme="minorHAnsi" w:hAnsiTheme="minorHAnsi" w:cs="Arial"/>
                <w:sz w:val="20"/>
                <w:szCs w:val="20"/>
              </w:rPr>
              <w:t>s</w:t>
            </w:r>
            <w:r w:rsidR="00555238" w:rsidRPr="00555238">
              <w:rPr>
                <w:rFonts w:asciiTheme="minorHAnsi" w:eastAsiaTheme="minorHAnsi" w:hAnsiTheme="minorHAnsi" w:cs="Arial"/>
                <w:sz w:val="20"/>
                <w:szCs w:val="20"/>
              </w:rPr>
              <w:t xml:space="preserve"> criteria yearly</w:t>
            </w:r>
            <w:r w:rsidR="00555238">
              <w:rPr>
                <w:rFonts w:asciiTheme="minorHAnsi" w:eastAsiaTheme="minorHAnsi" w:hAnsiTheme="minorHAnsi" w:cs="Arial"/>
                <w:sz w:val="20"/>
                <w:szCs w:val="20"/>
              </w:rPr>
              <w:t>, and 3) r</w:t>
            </w:r>
            <w:r w:rsidR="00555238" w:rsidRPr="00555238">
              <w:rPr>
                <w:rFonts w:asciiTheme="minorHAnsi" w:eastAsiaTheme="minorHAnsi" w:hAnsiTheme="minorHAnsi" w:cs="Arial"/>
                <w:sz w:val="20"/>
                <w:szCs w:val="20"/>
              </w:rPr>
              <w:t xml:space="preserve">eview and verify submitted applications and select recipients the </w:t>
            </w:r>
            <w:r w:rsidR="00555238">
              <w:rPr>
                <w:rFonts w:asciiTheme="minorHAnsi" w:eastAsiaTheme="minorHAnsi" w:hAnsiTheme="minorHAnsi" w:cs="Arial"/>
                <w:sz w:val="20"/>
                <w:szCs w:val="20"/>
              </w:rPr>
              <w:t>Membership Recognition program.</w:t>
            </w:r>
          </w:p>
          <w:p w14:paraId="69F349C9" w14:textId="3BDB656E" w:rsidR="008E4A20" w:rsidRPr="006D6750" w:rsidRDefault="008E4A20" w:rsidP="00901FAF">
            <w:pPr>
              <w:rPr>
                <w:rFonts w:asciiTheme="minorHAnsi" w:hAnsiTheme="minorHAnsi" w:cstheme="minorHAnsi"/>
                <w:sz w:val="20"/>
                <w:szCs w:val="20"/>
                <w:highlight w:val="yellow"/>
              </w:rPr>
            </w:pPr>
          </w:p>
        </w:tc>
      </w:tr>
      <w:tr w:rsidR="008E4A20" w:rsidRPr="006D6750" w14:paraId="3B788388" w14:textId="77777777" w:rsidTr="00901FAF">
        <w:trPr>
          <w:trHeight w:val="680"/>
        </w:trPr>
        <w:tc>
          <w:tcPr>
            <w:tcW w:w="2335" w:type="dxa"/>
          </w:tcPr>
          <w:p w14:paraId="1F5AC8E6" w14:textId="77777777" w:rsidR="008E4A20" w:rsidRPr="005C5C89" w:rsidRDefault="008E4A20" w:rsidP="00901FAF">
            <w:pPr>
              <w:rPr>
                <w:rFonts w:asciiTheme="minorHAnsi" w:hAnsiTheme="minorHAnsi" w:cstheme="minorHAnsi"/>
                <w:b/>
                <w:sz w:val="20"/>
                <w:szCs w:val="20"/>
              </w:rPr>
            </w:pPr>
            <w:r w:rsidRPr="005C5C89">
              <w:rPr>
                <w:rFonts w:asciiTheme="minorHAnsi" w:hAnsiTheme="minorHAnsi" w:cstheme="minorHAnsi"/>
                <w:b/>
                <w:sz w:val="20"/>
                <w:szCs w:val="20"/>
              </w:rPr>
              <w:t>Size</w:t>
            </w:r>
            <w:r>
              <w:rPr>
                <w:rFonts w:asciiTheme="minorHAnsi" w:hAnsiTheme="minorHAnsi" w:cstheme="minorHAnsi"/>
                <w:b/>
                <w:sz w:val="20"/>
                <w:szCs w:val="20"/>
              </w:rPr>
              <w:t xml:space="preserve">, </w:t>
            </w:r>
            <w:r w:rsidRPr="005C5C89">
              <w:rPr>
                <w:rFonts w:asciiTheme="minorHAnsi" w:hAnsiTheme="minorHAnsi" w:cstheme="minorHAnsi"/>
                <w:b/>
                <w:sz w:val="20"/>
                <w:szCs w:val="20"/>
              </w:rPr>
              <w:t>Composition</w:t>
            </w:r>
            <w:r>
              <w:rPr>
                <w:rFonts w:asciiTheme="minorHAnsi" w:hAnsiTheme="minorHAnsi" w:cstheme="minorHAnsi"/>
                <w:b/>
                <w:sz w:val="20"/>
                <w:szCs w:val="20"/>
              </w:rPr>
              <w:t xml:space="preserve"> &amp; Appointment</w:t>
            </w:r>
          </w:p>
        </w:tc>
        <w:tc>
          <w:tcPr>
            <w:tcW w:w="7020" w:type="dxa"/>
          </w:tcPr>
          <w:p w14:paraId="78D9D068" w14:textId="74529540" w:rsidR="008E4A20" w:rsidRDefault="008E4A20" w:rsidP="00901FAF">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Task Force shall be composed of </w:t>
            </w:r>
            <w:r w:rsidR="00555238">
              <w:rPr>
                <w:rFonts w:asciiTheme="minorHAnsi" w:hAnsiTheme="minorHAnsi" w:cstheme="minorHAnsi"/>
                <w:sz w:val="20"/>
                <w:szCs w:val="20"/>
                <w:highlight w:val="yellow"/>
              </w:rPr>
              <w:t>xx members selected by the Chair.</w:t>
            </w:r>
          </w:p>
          <w:p w14:paraId="571D101A" w14:textId="77777777" w:rsidR="008E4A20" w:rsidRDefault="008E4A20" w:rsidP="00901FAF">
            <w:pPr>
              <w:rPr>
                <w:rFonts w:asciiTheme="minorHAnsi" w:hAnsiTheme="minorHAnsi" w:cstheme="minorHAnsi"/>
                <w:sz w:val="20"/>
                <w:szCs w:val="20"/>
                <w:highlight w:val="yellow"/>
              </w:rPr>
            </w:pPr>
          </w:p>
          <w:p w14:paraId="10FFAC0F" w14:textId="77777777" w:rsidR="008E4A20" w:rsidRPr="006D6750" w:rsidRDefault="008E4A20" w:rsidP="00901FAF">
            <w:pPr>
              <w:rPr>
                <w:rFonts w:asciiTheme="minorHAnsi" w:hAnsiTheme="minorHAnsi" w:cstheme="minorHAnsi"/>
                <w:sz w:val="20"/>
                <w:szCs w:val="20"/>
                <w:highlight w:val="yellow"/>
              </w:rPr>
            </w:pPr>
            <w:r>
              <w:rPr>
                <w:rFonts w:asciiTheme="minorHAnsi" w:hAnsiTheme="minorHAnsi" w:cstheme="minorHAnsi"/>
                <w:sz w:val="20"/>
                <w:szCs w:val="20"/>
                <w:highlight w:val="yellow"/>
              </w:rPr>
              <w:t>The Chair of the Member Recognition Task Force shall serve on the Leadership Development Committee.</w:t>
            </w:r>
          </w:p>
        </w:tc>
      </w:tr>
      <w:tr w:rsidR="008E4A20" w:rsidRPr="00607967" w14:paraId="2A81B5FE" w14:textId="77777777" w:rsidTr="00901FAF">
        <w:trPr>
          <w:trHeight w:val="347"/>
        </w:trPr>
        <w:tc>
          <w:tcPr>
            <w:tcW w:w="2335" w:type="dxa"/>
          </w:tcPr>
          <w:p w14:paraId="195AC835" w14:textId="77777777" w:rsidR="008E4A20" w:rsidRPr="005C5C89" w:rsidRDefault="008E4A20" w:rsidP="00901FAF">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4ABF5DE3" w14:textId="77777777" w:rsidR="008E4A20" w:rsidRPr="00607967" w:rsidRDefault="008E4A20" w:rsidP="00901FAF">
            <w:pPr>
              <w:spacing w:after="200"/>
              <w:rPr>
                <w:rFonts w:asciiTheme="minorHAnsi" w:eastAsia="Calibri" w:hAnsiTheme="minorHAnsi" w:cstheme="minorHAnsi"/>
                <w:bCs/>
                <w:sz w:val="20"/>
                <w:szCs w:val="20"/>
              </w:rPr>
            </w:pPr>
            <w:r w:rsidRPr="00607967">
              <w:rPr>
                <w:rFonts w:asciiTheme="minorHAnsi" w:eastAsia="Calibri" w:hAnsiTheme="minorHAnsi" w:cstheme="minorHAnsi"/>
                <w:bCs/>
                <w:sz w:val="20"/>
                <w:szCs w:val="20"/>
              </w:rPr>
              <w:t>1 year term</w:t>
            </w:r>
          </w:p>
        </w:tc>
      </w:tr>
      <w:tr w:rsidR="008E4A20" w:rsidRPr="005C5C89" w14:paraId="72632BB3" w14:textId="77777777" w:rsidTr="00901FAF">
        <w:trPr>
          <w:trHeight w:val="441"/>
        </w:trPr>
        <w:tc>
          <w:tcPr>
            <w:tcW w:w="2335" w:type="dxa"/>
          </w:tcPr>
          <w:p w14:paraId="4D2F93A9" w14:textId="77777777" w:rsidR="008E4A20" w:rsidRPr="005C5C89" w:rsidRDefault="008E4A20" w:rsidP="00901FAF">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354091B0" w14:textId="77777777" w:rsidR="008E4A20" w:rsidRPr="00030134" w:rsidRDefault="008E4A20" w:rsidP="00901FAF">
            <w:pPr>
              <w:rPr>
                <w:rFonts w:asciiTheme="minorHAnsi" w:hAnsiTheme="minorHAnsi" w:cstheme="minorHAnsi"/>
                <w:sz w:val="20"/>
                <w:szCs w:val="20"/>
              </w:rPr>
            </w:pPr>
            <w:r>
              <w:rPr>
                <w:rFonts w:asciiTheme="minorHAnsi" w:hAnsiTheme="minorHAnsi" w:cstheme="minorHAnsi"/>
                <w:sz w:val="20"/>
                <w:szCs w:val="20"/>
              </w:rPr>
              <w:t>Leadership Development Committee</w:t>
            </w:r>
          </w:p>
          <w:p w14:paraId="0921D7DF" w14:textId="77777777" w:rsidR="008E4A20" w:rsidRPr="005C5C89" w:rsidRDefault="008E4A20" w:rsidP="00901FAF">
            <w:pPr>
              <w:rPr>
                <w:rFonts w:asciiTheme="minorHAnsi" w:hAnsiTheme="minorHAnsi" w:cstheme="minorHAnsi"/>
                <w:sz w:val="20"/>
                <w:szCs w:val="20"/>
              </w:rPr>
            </w:pPr>
          </w:p>
        </w:tc>
      </w:tr>
      <w:tr w:rsidR="008E4A20" w:rsidRPr="005C5C89" w14:paraId="763A1D79" w14:textId="77777777" w:rsidTr="00901FAF">
        <w:trPr>
          <w:trHeight w:val="383"/>
        </w:trPr>
        <w:tc>
          <w:tcPr>
            <w:tcW w:w="2335" w:type="dxa"/>
          </w:tcPr>
          <w:p w14:paraId="619059E0" w14:textId="77777777" w:rsidR="008E4A20" w:rsidRPr="005C5C89" w:rsidRDefault="008E4A20" w:rsidP="00901FAF">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79D4DD48" w14:textId="77777777" w:rsidR="008E4A20" w:rsidRPr="005C5C89" w:rsidRDefault="008E4A20" w:rsidP="00901FAF">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2E8990C9" w14:textId="5332001A" w:rsidR="008E4A20" w:rsidRDefault="008E4A20" w:rsidP="008E4A20">
      <w:pPr>
        <w:rPr>
          <w:rFonts w:asciiTheme="minorHAnsi" w:eastAsia="Calibri" w:hAnsiTheme="minorHAnsi" w:cstheme="minorHAnsi"/>
          <w:b/>
          <w:sz w:val="22"/>
          <w:szCs w:val="22"/>
        </w:rPr>
      </w:pPr>
    </w:p>
    <w:p w14:paraId="403AB6E5" w14:textId="77777777" w:rsidR="008E4A20" w:rsidRDefault="008E4A20">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132C543F" w14:textId="08D64E71" w:rsidR="00EC2116" w:rsidRDefault="008E4A20" w:rsidP="00EC2116">
      <w:pPr>
        <w:rPr>
          <w:rFonts w:asciiTheme="minorHAnsi" w:eastAsia="Calibri" w:hAnsiTheme="minorHAnsi" w:cstheme="minorHAnsi"/>
          <w:b/>
          <w:sz w:val="22"/>
          <w:szCs w:val="22"/>
        </w:rPr>
      </w:pPr>
      <w:r>
        <w:rPr>
          <w:rFonts w:asciiTheme="minorHAnsi" w:eastAsia="Calibri" w:hAnsiTheme="minorHAnsi" w:cstheme="minorHAnsi"/>
          <w:b/>
          <w:sz w:val="22"/>
          <w:szCs w:val="22"/>
        </w:rPr>
        <w:t>3</w:t>
      </w:r>
      <w:r w:rsidR="00EC2116" w:rsidRPr="00D079ED">
        <w:rPr>
          <w:rFonts w:asciiTheme="minorHAnsi" w:eastAsia="Calibri" w:hAnsiTheme="minorHAnsi" w:cstheme="minorHAnsi"/>
          <w:b/>
          <w:sz w:val="22"/>
          <w:szCs w:val="22"/>
        </w:rPr>
        <w:t>1</w:t>
      </w:r>
      <w:r w:rsidR="00632155">
        <w:rPr>
          <w:rFonts w:asciiTheme="minorHAnsi" w:eastAsia="Calibri" w:hAnsiTheme="minorHAnsi" w:cstheme="minorHAnsi"/>
          <w:b/>
          <w:sz w:val="22"/>
          <w:szCs w:val="22"/>
        </w:rPr>
        <w:t>6</w:t>
      </w:r>
      <w:r w:rsidR="00EC2116" w:rsidRPr="00D079ED">
        <w:rPr>
          <w:rFonts w:asciiTheme="minorHAnsi" w:eastAsia="Calibri" w:hAnsiTheme="minorHAnsi" w:cstheme="minorHAnsi"/>
          <w:b/>
          <w:sz w:val="22"/>
          <w:szCs w:val="22"/>
        </w:rPr>
        <w:t>. PROFESSIONAL DEVELOPMENT COMMITTEE</w:t>
      </w:r>
      <w:r w:rsidR="00EC2116" w:rsidRPr="00EA7E14">
        <w:rPr>
          <w:rFonts w:asciiTheme="minorHAnsi" w:eastAsia="Calibri" w:hAnsiTheme="minorHAnsi" w:cstheme="minorHAnsi"/>
          <w:b/>
          <w:sz w:val="22"/>
          <w:szCs w:val="22"/>
        </w:rPr>
        <w:t xml:space="preserve"> </w:t>
      </w:r>
    </w:p>
    <w:bookmarkEnd w:id="36"/>
    <w:p w14:paraId="26A8BF11" w14:textId="77777777" w:rsidR="00EC2116" w:rsidRDefault="00EC2116" w:rsidP="00EC2116">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EC2116" w:rsidRPr="005C5C89" w14:paraId="62FB1ADA" w14:textId="77777777" w:rsidTr="006C7420">
        <w:trPr>
          <w:trHeight w:val="362"/>
        </w:trPr>
        <w:tc>
          <w:tcPr>
            <w:tcW w:w="2335" w:type="dxa"/>
            <w:shd w:val="clear" w:color="auto" w:fill="DBE5F1" w:themeFill="accent1" w:themeFillTint="33"/>
          </w:tcPr>
          <w:p w14:paraId="32B6C246" w14:textId="77777777" w:rsidR="00EC2116" w:rsidRPr="005C5C89" w:rsidRDefault="00EC2116" w:rsidP="005A79E5">
            <w:pPr>
              <w:rPr>
                <w:rFonts w:asciiTheme="minorHAnsi" w:hAnsiTheme="minorHAnsi" w:cstheme="minorHAnsi"/>
                <w:b/>
                <w:sz w:val="20"/>
                <w:szCs w:val="20"/>
              </w:rPr>
            </w:pPr>
            <w:r>
              <w:rPr>
                <w:rFonts w:asciiTheme="minorHAnsi" w:hAnsiTheme="minorHAnsi" w:cstheme="minorHAnsi"/>
                <w:b/>
                <w:sz w:val="20"/>
                <w:szCs w:val="20"/>
              </w:rPr>
              <w:t>Name:</w:t>
            </w:r>
          </w:p>
        </w:tc>
        <w:tc>
          <w:tcPr>
            <w:tcW w:w="7020" w:type="dxa"/>
            <w:shd w:val="clear" w:color="auto" w:fill="DBE5F1" w:themeFill="accent1" w:themeFillTint="33"/>
          </w:tcPr>
          <w:p w14:paraId="2847BBC4" w14:textId="77777777" w:rsidR="00EC2116" w:rsidRPr="00632155" w:rsidRDefault="00EC2116" w:rsidP="005A79E5">
            <w:pPr>
              <w:rPr>
                <w:rFonts w:asciiTheme="minorHAnsi" w:hAnsiTheme="minorHAnsi" w:cstheme="minorHAnsi"/>
                <w:b/>
                <w:bCs/>
                <w:sz w:val="20"/>
                <w:szCs w:val="20"/>
              </w:rPr>
            </w:pPr>
            <w:r w:rsidRPr="00632155">
              <w:rPr>
                <w:rFonts w:asciiTheme="minorHAnsi" w:hAnsiTheme="minorHAnsi" w:cstheme="minorHAnsi"/>
                <w:b/>
                <w:bCs/>
                <w:sz w:val="20"/>
                <w:szCs w:val="20"/>
              </w:rPr>
              <w:t>Professional Development Committee</w:t>
            </w:r>
          </w:p>
        </w:tc>
      </w:tr>
      <w:tr w:rsidR="00EC2116" w:rsidRPr="005C5C89" w14:paraId="3CF77821" w14:textId="77777777" w:rsidTr="005A79E5">
        <w:trPr>
          <w:trHeight w:val="362"/>
        </w:trPr>
        <w:tc>
          <w:tcPr>
            <w:tcW w:w="2335" w:type="dxa"/>
          </w:tcPr>
          <w:p w14:paraId="5642166E"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 xml:space="preserve">Group Type: </w:t>
            </w:r>
          </w:p>
        </w:tc>
        <w:tc>
          <w:tcPr>
            <w:tcW w:w="7020" w:type="dxa"/>
          </w:tcPr>
          <w:p w14:paraId="40634FC1" w14:textId="377A4623" w:rsidR="00EC2116" w:rsidRPr="005C5C89" w:rsidRDefault="00EC2116" w:rsidP="005A79E5">
            <w:pPr>
              <w:rPr>
                <w:rFonts w:asciiTheme="minorHAnsi" w:hAnsiTheme="minorHAnsi" w:cstheme="minorHAnsi"/>
                <w:sz w:val="20"/>
                <w:szCs w:val="20"/>
              </w:rPr>
            </w:pPr>
            <w:r w:rsidRPr="005C5C89">
              <w:rPr>
                <w:rFonts w:asciiTheme="minorHAnsi" w:hAnsiTheme="minorHAnsi" w:cstheme="minorHAnsi"/>
                <w:sz w:val="20"/>
                <w:szCs w:val="20"/>
              </w:rPr>
              <w:t>Standing Committee</w:t>
            </w:r>
            <w:r>
              <w:rPr>
                <w:rFonts w:asciiTheme="minorHAnsi" w:hAnsiTheme="minorHAnsi" w:cstheme="minorHAnsi"/>
                <w:sz w:val="20"/>
                <w:szCs w:val="20"/>
              </w:rPr>
              <w:t>.  See #6 under Duties for all  aligned Task Forces</w:t>
            </w:r>
            <w:r w:rsidR="005A7198">
              <w:rPr>
                <w:rFonts w:asciiTheme="minorHAnsi" w:hAnsiTheme="minorHAnsi" w:cstheme="minorHAnsi"/>
                <w:sz w:val="20"/>
                <w:szCs w:val="20"/>
              </w:rPr>
              <w:t xml:space="preserve"> (Section 317)</w:t>
            </w:r>
          </w:p>
        </w:tc>
      </w:tr>
      <w:tr w:rsidR="00EC2116" w:rsidRPr="005C5C89" w14:paraId="5A55C649" w14:textId="77777777" w:rsidTr="005A79E5">
        <w:trPr>
          <w:trHeight w:val="410"/>
        </w:trPr>
        <w:tc>
          <w:tcPr>
            <w:tcW w:w="2335" w:type="dxa"/>
          </w:tcPr>
          <w:p w14:paraId="7CC85BBB"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Open or Closed Meeting</w:t>
            </w:r>
          </w:p>
        </w:tc>
        <w:tc>
          <w:tcPr>
            <w:tcW w:w="7020" w:type="dxa"/>
          </w:tcPr>
          <w:p w14:paraId="2D741BA8" w14:textId="77777777" w:rsidR="00EC2116" w:rsidRPr="005C5C89" w:rsidRDefault="00EC2116" w:rsidP="005A79E5">
            <w:pPr>
              <w:rPr>
                <w:rFonts w:asciiTheme="minorHAnsi" w:hAnsiTheme="minorHAnsi" w:cstheme="minorHAnsi"/>
                <w:sz w:val="20"/>
                <w:szCs w:val="20"/>
              </w:rPr>
            </w:pPr>
            <w:r>
              <w:rPr>
                <w:rFonts w:asciiTheme="minorHAnsi" w:hAnsiTheme="minorHAnsi" w:cstheme="minorHAnsi"/>
                <w:sz w:val="20"/>
                <w:szCs w:val="20"/>
              </w:rPr>
              <w:t>Open</w:t>
            </w:r>
            <w:r w:rsidRPr="005C5C89">
              <w:rPr>
                <w:rFonts w:asciiTheme="minorHAnsi" w:hAnsiTheme="minorHAnsi" w:cstheme="minorHAnsi"/>
                <w:sz w:val="20"/>
                <w:szCs w:val="20"/>
              </w:rPr>
              <w:t xml:space="preserve"> meeting</w:t>
            </w:r>
          </w:p>
        </w:tc>
      </w:tr>
      <w:tr w:rsidR="00EC2116" w:rsidRPr="005C5C89" w14:paraId="1A25A602" w14:textId="77777777" w:rsidTr="005A79E5">
        <w:trPr>
          <w:trHeight w:val="578"/>
        </w:trPr>
        <w:tc>
          <w:tcPr>
            <w:tcW w:w="2335" w:type="dxa"/>
          </w:tcPr>
          <w:p w14:paraId="27A4B896"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754A12B4" w14:textId="77777777" w:rsidR="00EC2116" w:rsidRDefault="00EC2116" w:rsidP="005A79E5">
            <w:pPr>
              <w:rPr>
                <w:rFonts w:asciiTheme="minorHAnsi" w:hAnsiTheme="minorHAnsi" w:cstheme="minorHAnsi"/>
                <w:sz w:val="20"/>
                <w:szCs w:val="20"/>
              </w:rPr>
            </w:pPr>
            <w:r w:rsidRPr="004C471E">
              <w:rPr>
                <w:rFonts w:asciiTheme="minorHAnsi" w:hAnsiTheme="minorHAnsi" w:cstheme="minorHAnsi"/>
                <w:sz w:val="20"/>
                <w:szCs w:val="20"/>
              </w:rPr>
              <w:t>The purpose of the Professional Development Committee is to provide education, information, business and technology tools and specialty services designed to enhance members’ businesses at every stage of their careers.</w:t>
            </w:r>
          </w:p>
          <w:p w14:paraId="35BC76C8" w14:textId="77777777" w:rsidR="00EC2116" w:rsidRPr="005C5C89" w:rsidRDefault="00EC2116" w:rsidP="005A79E5">
            <w:pPr>
              <w:rPr>
                <w:rFonts w:asciiTheme="minorHAnsi" w:hAnsiTheme="minorHAnsi" w:cstheme="minorHAnsi"/>
                <w:sz w:val="20"/>
                <w:szCs w:val="20"/>
              </w:rPr>
            </w:pPr>
          </w:p>
        </w:tc>
      </w:tr>
      <w:tr w:rsidR="00EC2116" w:rsidRPr="005C5C89" w14:paraId="69BE09B1" w14:textId="77777777" w:rsidTr="005A79E5">
        <w:trPr>
          <w:trHeight w:val="544"/>
        </w:trPr>
        <w:tc>
          <w:tcPr>
            <w:tcW w:w="2335" w:type="dxa"/>
          </w:tcPr>
          <w:p w14:paraId="315E5BEA"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Strategic Plan Assignment</w:t>
            </w:r>
          </w:p>
        </w:tc>
        <w:tc>
          <w:tcPr>
            <w:tcW w:w="7020" w:type="dxa"/>
          </w:tcPr>
          <w:p w14:paraId="0BF8FAE6" w14:textId="77777777" w:rsidR="00EC2116" w:rsidRPr="005C5C89" w:rsidRDefault="00EC2116" w:rsidP="005A79E5">
            <w:pPr>
              <w:pStyle w:val="NormalWeb"/>
              <w:spacing w:before="0" w:beforeAutospacing="0" w:after="0" w:afterAutospacing="0"/>
              <w:ind w:left="31"/>
              <w:rPr>
                <w:rFonts w:asciiTheme="minorHAnsi" w:hAnsiTheme="minorHAnsi" w:cstheme="minorHAnsi"/>
                <w:sz w:val="20"/>
                <w:szCs w:val="20"/>
              </w:rPr>
            </w:pPr>
            <w:r>
              <w:rPr>
                <w:rFonts w:asciiTheme="minorHAnsi" w:hAnsiTheme="minorHAnsi" w:cstheme="minorHAnsi"/>
                <w:sz w:val="20"/>
                <w:szCs w:val="20"/>
              </w:rPr>
              <w:t>Goal 2, Objectives 2.1, 2.2 and 2.4</w:t>
            </w:r>
          </w:p>
        </w:tc>
      </w:tr>
      <w:tr w:rsidR="00EC2116" w:rsidRPr="005C5C89" w14:paraId="41215A5D" w14:textId="77777777" w:rsidTr="005A79E5">
        <w:trPr>
          <w:trHeight w:val="549"/>
        </w:trPr>
        <w:tc>
          <w:tcPr>
            <w:tcW w:w="2335" w:type="dxa"/>
          </w:tcPr>
          <w:p w14:paraId="3A86B7B9"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Duties and Responsibilities</w:t>
            </w:r>
          </w:p>
        </w:tc>
        <w:tc>
          <w:tcPr>
            <w:tcW w:w="7020" w:type="dxa"/>
          </w:tcPr>
          <w:p w14:paraId="5D4307AD" w14:textId="77777777" w:rsidR="00EC2116" w:rsidRPr="00765E47" w:rsidRDefault="00EC2116" w:rsidP="00765E47">
            <w:pPr>
              <w:pStyle w:val="ListParagraph"/>
              <w:widowControl w:val="0"/>
              <w:numPr>
                <w:ilvl w:val="0"/>
                <w:numId w:val="47"/>
              </w:numPr>
              <w:autoSpaceDE w:val="0"/>
              <w:autoSpaceDN w:val="0"/>
              <w:rPr>
                <w:rFonts w:asciiTheme="minorHAnsi" w:hAnsiTheme="minorHAnsi" w:cstheme="minorHAnsi"/>
                <w:sz w:val="20"/>
                <w:szCs w:val="20"/>
              </w:rPr>
            </w:pPr>
            <w:r w:rsidRPr="00765E47">
              <w:rPr>
                <w:rFonts w:asciiTheme="minorHAnsi" w:hAnsiTheme="minorHAnsi" w:cstheme="minorHAnsi"/>
                <w:sz w:val="20"/>
                <w:szCs w:val="20"/>
              </w:rPr>
              <w:t>Be familiar with the NETAR Strategic Plan and specifically, those objectives assigned above.</w:t>
            </w:r>
          </w:p>
          <w:p w14:paraId="6F8A5F05" w14:textId="77777777" w:rsidR="00EC2116" w:rsidRPr="00765E47" w:rsidRDefault="00EC2116" w:rsidP="00765E47">
            <w:pPr>
              <w:pStyle w:val="ListParagraph"/>
              <w:widowControl w:val="0"/>
              <w:numPr>
                <w:ilvl w:val="0"/>
                <w:numId w:val="47"/>
              </w:numPr>
              <w:autoSpaceDE w:val="0"/>
              <w:autoSpaceDN w:val="0"/>
              <w:rPr>
                <w:rFonts w:asciiTheme="minorHAnsi" w:hAnsiTheme="minorHAnsi" w:cstheme="minorHAnsi"/>
                <w:sz w:val="20"/>
                <w:szCs w:val="20"/>
              </w:rPr>
            </w:pPr>
            <w:r w:rsidRPr="00765E47">
              <w:rPr>
                <w:rFonts w:asciiTheme="minorHAnsi" w:hAnsiTheme="minorHAnsi" w:cstheme="minorHAnsi"/>
                <w:sz w:val="20"/>
                <w:szCs w:val="20"/>
              </w:rPr>
              <w:t>Be familiar with, and stay within, approved budget line items.</w:t>
            </w:r>
          </w:p>
          <w:p w14:paraId="2A6C4797" w14:textId="1AE1742C" w:rsidR="00EC2116" w:rsidRPr="00765E47" w:rsidRDefault="00765E47" w:rsidP="00765E47">
            <w:pPr>
              <w:pStyle w:val="ListParagraph"/>
              <w:numPr>
                <w:ilvl w:val="0"/>
                <w:numId w:val="47"/>
              </w:numPr>
              <w:rPr>
                <w:rFonts w:asciiTheme="minorHAnsi" w:hAnsiTheme="minorHAnsi" w:cstheme="minorHAnsi"/>
                <w:sz w:val="20"/>
                <w:szCs w:val="20"/>
              </w:rPr>
            </w:pPr>
            <w:r w:rsidRPr="00765E47">
              <w:rPr>
                <w:rFonts w:asciiTheme="minorHAnsi" w:hAnsiTheme="minorHAnsi" w:cstheme="minorHAnsi"/>
                <w:sz w:val="20"/>
                <w:szCs w:val="20"/>
              </w:rPr>
              <w:t>Work with staff to schedule and p</w:t>
            </w:r>
            <w:r w:rsidR="00EC2116" w:rsidRPr="00765E47">
              <w:rPr>
                <w:rFonts w:asciiTheme="minorHAnsi" w:hAnsiTheme="minorHAnsi" w:cstheme="minorHAnsi"/>
                <w:sz w:val="20"/>
                <w:szCs w:val="20"/>
              </w:rPr>
              <w:t xml:space="preserve">lan for </w:t>
            </w:r>
            <w:r w:rsidR="00396107">
              <w:rPr>
                <w:rFonts w:asciiTheme="minorHAnsi" w:hAnsiTheme="minorHAnsi" w:cstheme="minorHAnsi"/>
                <w:sz w:val="20"/>
                <w:szCs w:val="20"/>
              </w:rPr>
              <w:t>CE</w:t>
            </w:r>
            <w:r w:rsidR="00EC2116" w:rsidRPr="00765E47">
              <w:rPr>
                <w:rFonts w:asciiTheme="minorHAnsi" w:hAnsiTheme="minorHAnsi" w:cstheme="minorHAnsi"/>
                <w:sz w:val="20"/>
                <w:szCs w:val="20"/>
              </w:rPr>
              <w:t xml:space="preserve"> courses for VA and TN.</w:t>
            </w:r>
          </w:p>
          <w:p w14:paraId="1703409A" w14:textId="4A4F36C3" w:rsidR="00EC2116" w:rsidRPr="00765E47" w:rsidRDefault="00765E47" w:rsidP="00765E47">
            <w:pPr>
              <w:pStyle w:val="ListParagraph"/>
              <w:numPr>
                <w:ilvl w:val="0"/>
                <w:numId w:val="47"/>
              </w:numPr>
              <w:rPr>
                <w:rFonts w:asciiTheme="minorHAnsi" w:hAnsiTheme="minorHAnsi" w:cstheme="minorHAnsi"/>
                <w:sz w:val="20"/>
                <w:szCs w:val="20"/>
              </w:rPr>
            </w:pPr>
            <w:r w:rsidRPr="00765E47">
              <w:rPr>
                <w:rFonts w:asciiTheme="minorHAnsi" w:hAnsiTheme="minorHAnsi" w:cstheme="minorHAnsi"/>
                <w:sz w:val="20"/>
                <w:szCs w:val="20"/>
              </w:rPr>
              <w:t>Work with staff to p</w:t>
            </w:r>
            <w:r w:rsidR="00EC2116" w:rsidRPr="00765E47">
              <w:rPr>
                <w:rFonts w:asciiTheme="minorHAnsi" w:hAnsiTheme="minorHAnsi" w:cstheme="minorHAnsi"/>
                <w:sz w:val="20"/>
                <w:szCs w:val="20"/>
              </w:rPr>
              <w:t>lan for other education such as NAR designations, etc.</w:t>
            </w:r>
          </w:p>
          <w:p w14:paraId="72D21821" w14:textId="56326EDC" w:rsidR="00EC2116" w:rsidRDefault="00765E47" w:rsidP="00765E47">
            <w:pPr>
              <w:pStyle w:val="ListParagraph"/>
              <w:numPr>
                <w:ilvl w:val="0"/>
                <w:numId w:val="47"/>
              </w:numPr>
              <w:rPr>
                <w:rFonts w:asciiTheme="minorHAnsi" w:hAnsiTheme="minorHAnsi" w:cstheme="minorHAnsi"/>
                <w:sz w:val="20"/>
                <w:szCs w:val="20"/>
              </w:rPr>
            </w:pPr>
            <w:r w:rsidRPr="00765E47">
              <w:rPr>
                <w:rFonts w:asciiTheme="minorHAnsi" w:hAnsiTheme="minorHAnsi" w:cstheme="minorHAnsi"/>
                <w:sz w:val="20"/>
                <w:szCs w:val="20"/>
              </w:rPr>
              <w:t>Work with staff to p</w:t>
            </w:r>
            <w:r w:rsidR="00EC2116" w:rsidRPr="00765E47">
              <w:rPr>
                <w:rFonts w:asciiTheme="minorHAnsi" w:hAnsiTheme="minorHAnsi" w:cstheme="minorHAnsi"/>
                <w:sz w:val="20"/>
                <w:szCs w:val="20"/>
              </w:rPr>
              <w:t>lan for networking and special events.</w:t>
            </w:r>
          </w:p>
          <w:p w14:paraId="67D3D492" w14:textId="2D330551" w:rsidR="00396107" w:rsidRPr="00396107" w:rsidRDefault="00396107" w:rsidP="00765E47">
            <w:pPr>
              <w:pStyle w:val="ListParagraph"/>
              <w:numPr>
                <w:ilvl w:val="0"/>
                <w:numId w:val="47"/>
              </w:numPr>
              <w:rPr>
                <w:rFonts w:asciiTheme="minorHAnsi" w:hAnsiTheme="minorHAnsi" w:cstheme="minorHAnsi"/>
                <w:sz w:val="20"/>
                <w:szCs w:val="20"/>
                <w:highlight w:val="yellow"/>
              </w:rPr>
            </w:pPr>
            <w:r w:rsidRPr="00396107">
              <w:rPr>
                <w:rFonts w:asciiTheme="minorHAnsi" w:hAnsiTheme="minorHAnsi" w:cstheme="minorHAnsi"/>
                <w:sz w:val="20"/>
                <w:szCs w:val="20"/>
                <w:highlight w:val="yellow"/>
              </w:rPr>
              <w:t>Educate members on new technology designed to enhance their businesses.</w:t>
            </w:r>
          </w:p>
          <w:p w14:paraId="75E40FB0" w14:textId="77777777" w:rsidR="00765E47" w:rsidRPr="00765E47" w:rsidRDefault="00765E47" w:rsidP="00765E47">
            <w:pPr>
              <w:pStyle w:val="ListParagraph"/>
              <w:numPr>
                <w:ilvl w:val="0"/>
                <w:numId w:val="47"/>
              </w:numPr>
              <w:tabs>
                <w:tab w:val="left" w:pos="720"/>
                <w:tab w:val="left" w:pos="1440"/>
              </w:tabs>
              <w:contextualSpacing/>
              <w:rPr>
                <w:rFonts w:asciiTheme="minorHAnsi" w:hAnsiTheme="minorHAnsi" w:cstheme="minorHAnsi"/>
                <w:sz w:val="20"/>
                <w:szCs w:val="20"/>
              </w:rPr>
            </w:pPr>
            <w:r w:rsidRPr="00765E47">
              <w:rPr>
                <w:rFonts w:asciiTheme="minorHAnsi" w:hAnsiTheme="minorHAnsi" w:cstheme="minorHAnsi"/>
                <w:sz w:val="20"/>
                <w:szCs w:val="20"/>
              </w:rPr>
              <w:t>Work with the President-Elect and Chief Executive Officer to plan an effective Annual Leadership Training Retreat for Association officers and chairs.</w:t>
            </w:r>
          </w:p>
          <w:p w14:paraId="493AC354" w14:textId="0E990AA7" w:rsidR="00765E47" w:rsidRPr="00765E47" w:rsidRDefault="00765E47" w:rsidP="00765E47">
            <w:pPr>
              <w:pStyle w:val="ListParagraph"/>
              <w:numPr>
                <w:ilvl w:val="0"/>
                <w:numId w:val="47"/>
              </w:numPr>
              <w:tabs>
                <w:tab w:val="left" w:pos="720"/>
                <w:tab w:val="left" w:pos="1440"/>
              </w:tabs>
              <w:contextualSpacing/>
              <w:rPr>
                <w:rFonts w:asciiTheme="minorHAnsi" w:hAnsiTheme="minorHAnsi" w:cstheme="minorHAnsi"/>
                <w:sz w:val="20"/>
                <w:szCs w:val="20"/>
              </w:rPr>
            </w:pPr>
            <w:r w:rsidRPr="00765E47">
              <w:rPr>
                <w:rFonts w:asciiTheme="minorHAnsi" w:hAnsiTheme="minorHAnsi" w:cstheme="minorHAnsi"/>
                <w:sz w:val="20"/>
                <w:szCs w:val="20"/>
              </w:rPr>
              <w:t xml:space="preserve">Review the orientation class content with staff to provide a </w:t>
            </w:r>
            <w:r w:rsidR="00396107">
              <w:rPr>
                <w:rFonts w:asciiTheme="minorHAnsi" w:hAnsiTheme="minorHAnsi" w:cstheme="minorHAnsi"/>
                <w:sz w:val="20"/>
                <w:szCs w:val="20"/>
              </w:rPr>
              <w:t xml:space="preserve">course which reviews the </w:t>
            </w:r>
            <w:r w:rsidRPr="00765E47">
              <w:rPr>
                <w:rFonts w:asciiTheme="minorHAnsi" w:hAnsiTheme="minorHAnsi" w:cstheme="minorHAnsi"/>
                <w:sz w:val="20"/>
                <w:szCs w:val="20"/>
              </w:rPr>
              <w:t xml:space="preserve">benefits and obligations of REALTOR® membership. </w:t>
            </w:r>
          </w:p>
          <w:p w14:paraId="79F388DA" w14:textId="77777777" w:rsidR="00EC2116" w:rsidRPr="00396107" w:rsidRDefault="00EC2116" w:rsidP="00765E47">
            <w:pPr>
              <w:pStyle w:val="ListParagraph"/>
              <w:numPr>
                <w:ilvl w:val="0"/>
                <w:numId w:val="47"/>
              </w:numPr>
              <w:rPr>
                <w:rFonts w:asciiTheme="minorHAnsi" w:hAnsiTheme="minorHAnsi" w:cstheme="minorHAnsi"/>
                <w:sz w:val="20"/>
                <w:szCs w:val="20"/>
              </w:rPr>
            </w:pPr>
            <w:r w:rsidRPr="00396107">
              <w:rPr>
                <w:rFonts w:asciiTheme="minorHAnsi" w:hAnsiTheme="minorHAnsi" w:cstheme="minorHAnsi"/>
                <w:sz w:val="20"/>
                <w:szCs w:val="20"/>
              </w:rPr>
              <w:t>Oversee the following Task Forces: Education Blitz, Trade</w:t>
            </w:r>
            <w:r w:rsidR="005A7198" w:rsidRPr="00396107">
              <w:rPr>
                <w:rFonts w:asciiTheme="minorHAnsi" w:hAnsiTheme="minorHAnsi" w:cstheme="minorHAnsi"/>
                <w:sz w:val="20"/>
                <w:szCs w:val="20"/>
              </w:rPr>
              <w:t xml:space="preserve"> S</w:t>
            </w:r>
            <w:r w:rsidRPr="00396107">
              <w:rPr>
                <w:rFonts w:asciiTheme="minorHAnsi" w:hAnsiTheme="minorHAnsi" w:cstheme="minorHAnsi"/>
                <w:sz w:val="20"/>
                <w:szCs w:val="20"/>
              </w:rPr>
              <w:t xml:space="preserve">how, YPN, Appraisal, Commercial and International real estate, etc.  </w:t>
            </w:r>
          </w:p>
          <w:p w14:paraId="4E820218" w14:textId="25D8EFB9" w:rsidR="00396107" w:rsidRPr="00396107" w:rsidRDefault="00396107" w:rsidP="00765E47">
            <w:pPr>
              <w:pStyle w:val="ListParagraph"/>
              <w:numPr>
                <w:ilvl w:val="0"/>
                <w:numId w:val="47"/>
              </w:numPr>
              <w:rPr>
                <w:rFonts w:asciiTheme="minorHAnsi" w:hAnsiTheme="minorHAnsi" w:cstheme="minorHAnsi"/>
                <w:sz w:val="20"/>
                <w:szCs w:val="20"/>
                <w:highlight w:val="yellow"/>
              </w:rPr>
            </w:pPr>
            <w:r w:rsidRPr="00396107">
              <w:rPr>
                <w:rFonts w:asciiTheme="minorHAnsi" w:hAnsiTheme="minorHAnsi" w:cstheme="minorHAnsi"/>
                <w:sz w:val="20"/>
                <w:szCs w:val="20"/>
                <w:highlight w:val="yellow"/>
              </w:rPr>
              <w:t xml:space="preserve">Be proactive about enhancing NETAR’s social media presence through attending events, taking photos and </w:t>
            </w:r>
            <w:r>
              <w:rPr>
                <w:rFonts w:asciiTheme="minorHAnsi" w:hAnsiTheme="minorHAnsi" w:cstheme="minorHAnsi"/>
                <w:sz w:val="20"/>
                <w:szCs w:val="20"/>
                <w:highlight w:val="yellow"/>
              </w:rPr>
              <w:t xml:space="preserve">regularly </w:t>
            </w:r>
            <w:r w:rsidRPr="00396107">
              <w:rPr>
                <w:rFonts w:asciiTheme="minorHAnsi" w:hAnsiTheme="minorHAnsi" w:cstheme="minorHAnsi"/>
                <w:sz w:val="20"/>
                <w:szCs w:val="20"/>
                <w:highlight w:val="yellow"/>
              </w:rPr>
              <w:t>posting positive news online.</w:t>
            </w:r>
          </w:p>
          <w:p w14:paraId="00F48F12" w14:textId="7F25C106" w:rsidR="00396107" w:rsidRPr="00396107" w:rsidRDefault="00396107" w:rsidP="00765E47">
            <w:pPr>
              <w:pStyle w:val="ListParagraph"/>
              <w:numPr>
                <w:ilvl w:val="0"/>
                <w:numId w:val="47"/>
              </w:numPr>
              <w:rPr>
                <w:rFonts w:asciiTheme="minorHAnsi" w:hAnsiTheme="minorHAnsi" w:cstheme="minorHAnsi"/>
                <w:sz w:val="20"/>
                <w:szCs w:val="20"/>
              </w:rPr>
            </w:pPr>
            <w:r w:rsidRPr="00396107">
              <w:rPr>
                <w:rFonts w:asciiTheme="minorHAnsi" w:hAnsiTheme="minorHAnsi" w:cstheme="minorHAnsi"/>
                <w:sz w:val="20"/>
                <w:szCs w:val="20"/>
                <w:highlight w:val="yellow"/>
              </w:rPr>
              <w:t>Provide NETAR Staff with “Tips of the Month” to run in the NETAR Briefs.</w:t>
            </w:r>
            <w:r w:rsidRPr="00396107">
              <w:rPr>
                <w:rFonts w:asciiTheme="minorHAnsi" w:hAnsiTheme="minorHAnsi" w:cstheme="minorHAnsi"/>
                <w:sz w:val="20"/>
                <w:szCs w:val="20"/>
              </w:rPr>
              <w:t xml:space="preserve">  </w:t>
            </w:r>
          </w:p>
        </w:tc>
      </w:tr>
      <w:tr w:rsidR="00EC2116" w:rsidRPr="005C5C89" w14:paraId="194304E1" w14:textId="77777777" w:rsidTr="005A79E5">
        <w:trPr>
          <w:trHeight w:val="531"/>
        </w:trPr>
        <w:tc>
          <w:tcPr>
            <w:tcW w:w="2335" w:type="dxa"/>
          </w:tcPr>
          <w:p w14:paraId="37947DCD"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Size and Composition</w:t>
            </w:r>
          </w:p>
        </w:tc>
        <w:tc>
          <w:tcPr>
            <w:tcW w:w="7020" w:type="dxa"/>
          </w:tcPr>
          <w:p w14:paraId="56AAE282" w14:textId="48F682F9" w:rsidR="00EC2116" w:rsidRDefault="00EC2116" w:rsidP="005A79E5">
            <w:pPr>
              <w:rPr>
                <w:rFonts w:asciiTheme="minorHAnsi" w:hAnsiTheme="minorHAnsi" w:cstheme="minorHAnsi"/>
                <w:sz w:val="20"/>
                <w:szCs w:val="20"/>
              </w:rPr>
            </w:pPr>
            <w:r>
              <w:rPr>
                <w:rFonts w:asciiTheme="minorHAnsi" w:hAnsiTheme="minorHAnsi" w:cstheme="minorHAnsi"/>
                <w:sz w:val="20"/>
                <w:szCs w:val="20"/>
              </w:rPr>
              <w:t xml:space="preserve">The committee shall be composed of 9 – 15 </w:t>
            </w:r>
            <w:r w:rsidR="00EB791A">
              <w:rPr>
                <w:rFonts w:asciiTheme="minorHAnsi" w:hAnsiTheme="minorHAnsi" w:cstheme="minorHAnsi"/>
                <w:sz w:val="20"/>
                <w:szCs w:val="20"/>
              </w:rPr>
              <w:t>REALTOR</w:t>
            </w:r>
            <w:r>
              <w:rPr>
                <w:rFonts w:asciiTheme="minorHAnsi" w:hAnsiTheme="minorHAnsi" w:cstheme="minorHAnsi"/>
                <w:sz w:val="20"/>
                <w:szCs w:val="20"/>
              </w:rPr>
              <w:t>® and Business Partner (Affiliate) members.  At least 4 positions will be set aside for members which represent these specialty areas: YPN, Appraisal, Commercial, and International RE.</w:t>
            </w:r>
          </w:p>
          <w:p w14:paraId="74C0888A" w14:textId="77777777" w:rsidR="00EC2116" w:rsidRPr="005C5C89" w:rsidRDefault="00EC2116" w:rsidP="005A79E5">
            <w:pPr>
              <w:rPr>
                <w:rFonts w:asciiTheme="minorHAnsi" w:hAnsiTheme="minorHAnsi" w:cstheme="minorHAnsi"/>
                <w:sz w:val="20"/>
                <w:szCs w:val="20"/>
              </w:rPr>
            </w:pPr>
          </w:p>
        </w:tc>
      </w:tr>
      <w:tr w:rsidR="00EC2116" w:rsidRPr="005C5C89" w14:paraId="0AE9AFD2" w14:textId="77777777" w:rsidTr="005A79E5">
        <w:trPr>
          <w:trHeight w:val="533"/>
        </w:trPr>
        <w:tc>
          <w:tcPr>
            <w:tcW w:w="2335" w:type="dxa"/>
          </w:tcPr>
          <w:p w14:paraId="3B1EF133"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2D17F39E" w14:textId="77777777" w:rsidR="00EC2116" w:rsidRPr="00A50B6D" w:rsidRDefault="00EC2116" w:rsidP="005A79E5">
            <w:pPr>
              <w:spacing w:after="200"/>
              <w:rPr>
                <w:rFonts w:asciiTheme="minorHAnsi" w:eastAsia="Calibri" w:hAnsiTheme="minorHAnsi" w:cstheme="minorHAnsi"/>
                <w:bCs/>
                <w:sz w:val="20"/>
                <w:szCs w:val="20"/>
              </w:rPr>
            </w:pPr>
            <w:r w:rsidRPr="00A50B6D">
              <w:rPr>
                <w:rFonts w:asciiTheme="minorHAnsi" w:eastAsia="Calibri" w:hAnsiTheme="minorHAnsi" w:cstheme="minorHAnsi"/>
                <w:bCs/>
                <w:sz w:val="20"/>
                <w:szCs w:val="20"/>
              </w:rPr>
              <w:t>1 year term</w:t>
            </w:r>
          </w:p>
        </w:tc>
      </w:tr>
      <w:tr w:rsidR="00EC2116" w:rsidRPr="005C5C89" w14:paraId="363AA9B0" w14:textId="77777777" w:rsidTr="005A79E5">
        <w:trPr>
          <w:trHeight w:val="540"/>
        </w:trPr>
        <w:tc>
          <w:tcPr>
            <w:tcW w:w="2335" w:type="dxa"/>
          </w:tcPr>
          <w:p w14:paraId="420AC057"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Chair and Vice-Chair</w:t>
            </w:r>
          </w:p>
        </w:tc>
        <w:tc>
          <w:tcPr>
            <w:tcW w:w="7020" w:type="dxa"/>
          </w:tcPr>
          <w:p w14:paraId="531DB878" w14:textId="63340D91" w:rsidR="00EC2116" w:rsidRPr="005C5C89" w:rsidRDefault="00EC2116" w:rsidP="005A79E5">
            <w:pPr>
              <w:rPr>
                <w:rFonts w:asciiTheme="minorHAnsi" w:hAnsiTheme="minorHAnsi" w:cstheme="minorHAnsi"/>
                <w:sz w:val="20"/>
                <w:szCs w:val="20"/>
              </w:rPr>
            </w:pPr>
            <w:r>
              <w:rPr>
                <w:rFonts w:asciiTheme="minorHAnsi" w:hAnsiTheme="minorHAnsi" w:cstheme="minorHAnsi"/>
                <w:sz w:val="20"/>
                <w:szCs w:val="20"/>
              </w:rPr>
              <w:t xml:space="preserve">Incoming President appoints the Chair and the incoming President-elect appoints the Vice-Chair with Board of Director approval at the </w:t>
            </w:r>
            <w:r w:rsidRPr="00480C37">
              <w:rPr>
                <w:rFonts w:asciiTheme="minorHAnsi" w:hAnsiTheme="minorHAnsi" w:cstheme="minorHAnsi"/>
                <w:sz w:val="20"/>
                <w:szCs w:val="20"/>
              </w:rPr>
              <w:t>November</w:t>
            </w:r>
            <w:r>
              <w:rPr>
                <w:rFonts w:asciiTheme="minorHAnsi" w:hAnsiTheme="minorHAnsi" w:cstheme="minorHAnsi"/>
                <w:sz w:val="20"/>
                <w:szCs w:val="20"/>
              </w:rPr>
              <w:t xml:space="preserve"> meeting.</w:t>
            </w:r>
          </w:p>
        </w:tc>
      </w:tr>
      <w:tr w:rsidR="00EC2116" w:rsidRPr="005C5C89" w14:paraId="03F97EE0" w14:textId="77777777" w:rsidTr="005A79E5">
        <w:trPr>
          <w:trHeight w:val="499"/>
        </w:trPr>
        <w:tc>
          <w:tcPr>
            <w:tcW w:w="2335" w:type="dxa"/>
          </w:tcPr>
          <w:p w14:paraId="038C9377"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committee members</w:t>
            </w:r>
          </w:p>
        </w:tc>
        <w:tc>
          <w:tcPr>
            <w:tcW w:w="7020" w:type="dxa"/>
          </w:tcPr>
          <w:p w14:paraId="3E66ACA1" w14:textId="65AAC428" w:rsidR="00EC2116" w:rsidRPr="005C5C89" w:rsidRDefault="00EC2116" w:rsidP="005A79E5">
            <w:pPr>
              <w:rPr>
                <w:rFonts w:asciiTheme="minorHAnsi" w:hAnsiTheme="minorHAnsi" w:cstheme="minorHAnsi"/>
                <w:sz w:val="20"/>
                <w:szCs w:val="20"/>
              </w:rPr>
            </w:pPr>
            <w:r w:rsidRPr="00595E11">
              <w:rPr>
                <w:rFonts w:asciiTheme="minorHAnsi" w:hAnsiTheme="minorHAnsi" w:cstheme="minorHAnsi"/>
                <w:sz w:val="20"/>
                <w:szCs w:val="20"/>
              </w:rPr>
              <w:t>Chair appoints, with input from the Vice-Chair and assigned staff, with Board of Director approval at the January meeting.</w:t>
            </w:r>
            <w:r>
              <w:rPr>
                <w:rFonts w:asciiTheme="minorHAnsi" w:hAnsiTheme="minorHAnsi" w:cstheme="minorHAnsi"/>
                <w:sz w:val="20"/>
                <w:szCs w:val="20"/>
              </w:rPr>
              <w:t xml:space="preserve">  </w:t>
            </w:r>
          </w:p>
        </w:tc>
      </w:tr>
      <w:tr w:rsidR="00EC2116" w:rsidRPr="005C5C89" w14:paraId="3DB5E25B" w14:textId="77777777" w:rsidTr="005A79E5">
        <w:trPr>
          <w:trHeight w:val="441"/>
        </w:trPr>
        <w:tc>
          <w:tcPr>
            <w:tcW w:w="2335" w:type="dxa"/>
          </w:tcPr>
          <w:p w14:paraId="1584F772"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2915A05D" w14:textId="77777777" w:rsidR="00EC2116" w:rsidRPr="005C5C89" w:rsidRDefault="00EC2116" w:rsidP="005A79E5">
            <w:pPr>
              <w:rPr>
                <w:rFonts w:asciiTheme="minorHAnsi" w:hAnsiTheme="minorHAnsi" w:cstheme="minorHAnsi"/>
                <w:sz w:val="20"/>
                <w:szCs w:val="20"/>
              </w:rPr>
            </w:pPr>
            <w:r>
              <w:rPr>
                <w:rFonts w:asciiTheme="minorHAnsi" w:hAnsiTheme="minorHAnsi" w:cstheme="minorHAnsi"/>
                <w:sz w:val="20"/>
                <w:szCs w:val="20"/>
              </w:rPr>
              <w:t>Board of Directors</w:t>
            </w:r>
          </w:p>
        </w:tc>
      </w:tr>
      <w:tr w:rsidR="00EC2116" w:rsidRPr="005C5C89" w14:paraId="1257645C" w14:textId="77777777" w:rsidTr="005A79E5">
        <w:trPr>
          <w:trHeight w:val="441"/>
        </w:trPr>
        <w:tc>
          <w:tcPr>
            <w:tcW w:w="2335" w:type="dxa"/>
          </w:tcPr>
          <w:p w14:paraId="05B99D58"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Qualifications to serve</w:t>
            </w:r>
          </w:p>
        </w:tc>
        <w:tc>
          <w:tcPr>
            <w:tcW w:w="7020" w:type="dxa"/>
          </w:tcPr>
          <w:p w14:paraId="3CD5FC1B" w14:textId="35557ACC" w:rsidR="00EC2116" w:rsidRPr="00131006" w:rsidRDefault="00EB791A" w:rsidP="009A467F">
            <w:pPr>
              <w:pStyle w:val="ListParagraph"/>
              <w:widowControl w:val="0"/>
              <w:numPr>
                <w:ilvl w:val="0"/>
                <w:numId w:val="44"/>
              </w:numPr>
              <w:autoSpaceDE w:val="0"/>
              <w:autoSpaceDN w:val="0"/>
              <w:rPr>
                <w:rFonts w:asciiTheme="minorHAnsi" w:hAnsiTheme="minorHAnsi" w:cstheme="minorHAnsi"/>
                <w:sz w:val="20"/>
                <w:szCs w:val="20"/>
              </w:rPr>
            </w:pPr>
            <w:r>
              <w:rPr>
                <w:rFonts w:asciiTheme="minorHAnsi" w:eastAsia="Calibri" w:hAnsiTheme="minorHAnsi" w:cstheme="minorHAnsi"/>
                <w:sz w:val="20"/>
                <w:szCs w:val="20"/>
              </w:rPr>
              <w:t>REALTOR</w:t>
            </w:r>
            <w:r w:rsidR="00EC2116" w:rsidRPr="00131006">
              <w:rPr>
                <w:rFonts w:asciiTheme="minorHAnsi" w:eastAsia="Calibri" w:hAnsiTheme="minorHAnsi" w:cstheme="minorHAnsi"/>
                <w:sz w:val="20"/>
                <w:szCs w:val="20"/>
              </w:rPr>
              <w:t xml:space="preserve">® </w:t>
            </w:r>
            <w:r w:rsidR="00EC2116">
              <w:rPr>
                <w:rFonts w:asciiTheme="minorHAnsi" w:eastAsia="Calibri" w:hAnsiTheme="minorHAnsi" w:cstheme="minorHAnsi"/>
                <w:sz w:val="20"/>
                <w:szCs w:val="20"/>
              </w:rPr>
              <w:t xml:space="preserve"> or Business Partner (Affiliate) </w:t>
            </w:r>
            <w:r w:rsidR="00EC2116" w:rsidRPr="00131006">
              <w:rPr>
                <w:rFonts w:asciiTheme="minorHAnsi" w:eastAsia="Calibri" w:hAnsiTheme="minorHAnsi" w:cstheme="minorHAnsi"/>
                <w:sz w:val="20"/>
                <w:szCs w:val="20"/>
              </w:rPr>
              <w:t>member in good standing.</w:t>
            </w:r>
          </w:p>
          <w:p w14:paraId="33E5CF88" w14:textId="1C14D136" w:rsidR="00EC2116" w:rsidRPr="00396107" w:rsidRDefault="00EC2116" w:rsidP="00396107">
            <w:pPr>
              <w:pStyle w:val="ListParagraph"/>
              <w:widowControl w:val="0"/>
              <w:numPr>
                <w:ilvl w:val="0"/>
                <w:numId w:val="44"/>
              </w:numPr>
              <w:autoSpaceDE w:val="0"/>
              <w:autoSpaceDN w:val="0"/>
              <w:rPr>
                <w:rFonts w:asciiTheme="minorHAnsi" w:hAnsiTheme="minorHAnsi" w:cstheme="minorHAnsi"/>
                <w:sz w:val="20"/>
                <w:szCs w:val="20"/>
              </w:rPr>
            </w:pPr>
            <w:r w:rsidRPr="000F32FA">
              <w:rPr>
                <w:rFonts w:asciiTheme="minorHAnsi" w:hAnsiTheme="minorHAnsi" w:cstheme="minorHAnsi"/>
                <w:sz w:val="20"/>
                <w:szCs w:val="20"/>
              </w:rPr>
              <w:t>Required to sign a conflict of interest, confidentiality and other NETAR disclosure statements.</w:t>
            </w:r>
          </w:p>
        </w:tc>
      </w:tr>
      <w:tr w:rsidR="00EC2116" w:rsidRPr="005C5C89" w14:paraId="1E974011" w14:textId="77777777" w:rsidTr="005A79E5">
        <w:trPr>
          <w:trHeight w:val="365"/>
        </w:trPr>
        <w:tc>
          <w:tcPr>
            <w:tcW w:w="2335" w:type="dxa"/>
          </w:tcPr>
          <w:p w14:paraId="3DB1C9A1"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Absences</w:t>
            </w:r>
          </w:p>
        </w:tc>
        <w:tc>
          <w:tcPr>
            <w:tcW w:w="7020" w:type="dxa"/>
          </w:tcPr>
          <w:p w14:paraId="689105C5" w14:textId="77777777" w:rsidR="00EC2116" w:rsidRPr="005C5C89" w:rsidRDefault="00EC2116" w:rsidP="005A79E5">
            <w:pPr>
              <w:rPr>
                <w:rFonts w:asciiTheme="minorHAnsi" w:hAnsiTheme="minorHAnsi" w:cstheme="minorHAnsi"/>
                <w:sz w:val="20"/>
                <w:szCs w:val="20"/>
              </w:rPr>
            </w:pPr>
            <w:r w:rsidRPr="005C5C89">
              <w:rPr>
                <w:rFonts w:asciiTheme="minorHAnsi" w:hAnsiTheme="minorHAnsi" w:cstheme="minorHAnsi"/>
                <w:sz w:val="20"/>
                <w:szCs w:val="20"/>
              </w:rPr>
              <w:t>Per NETAR Absence Policy</w:t>
            </w:r>
          </w:p>
        </w:tc>
      </w:tr>
      <w:tr w:rsidR="00EC2116" w:rsidRPr="005C5C89" w14:paraId="03F7E803" w14:textId="77777777" w:rsidTr="005A79E5">
        <w:trPr>
          <w:trHeight w:val="383"/>
        </w:trPr>
        <w:tc>
          <w:tcPr>
            <w:tcW w:w="2335" w:type="dxa"/>
          </w:tcPr>
          <w:p w14:paraId="2B819C6D" w14:textId="77777777" w:rsidR="00EC2116" w:rsidRPr="005C5C89" w:rsidRDefault="00EC2116" w:rsidP="005A79E5">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265AC9AE" w14:textId="77777777" w:rsidR="00EC2116" w:rsidRPr="005C5C89" w:rsidRDefault="00EC2116" w:rsidP="005A79E5">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588C7FB9" w14:textId="77777777" w:rsidR="00EC2116" w:rsidRDefault="00EC2116" w:rsidP="00EC2116">
      <w:pPr>
        <w:rPr>
          <w:rFonts w:asciiTheme="minorHAnsi" w:eastAsia="Calibri" w:hAnsiTheme="minorHAnsi" w:cstheme="minorHAnsi"/>
          <w:b/>
          <w:sz w:val="22"/>
          <w:szCs w:val="22"/>
        </w:rPr>
      </w:pPr>
    </w:p>
    <w:p w14:paraId="6584B65C" w14:textId="6CEF0887" w:rsidR="00632155" w:rsidRDefault="00F42F33" w:rsidP="00632155">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r w:rsidR="00632155" w:rsidRPr="00D079ED">
        <w:rPr>
          <w:rFonts w:asciiTheme="minorHAnsi" w:eastAsia="Calibri" w:hAnsiTheme="minorHAnsi" w:cstheme="minorHAnsi"/>
          <w:b/>
          <w:sz w:val="22"/>
          <w:szCs w:val="22"/>
        </w:rPr>
        <w:t>31</w:t>
      </w:r>
      <w:r w:rsidR="00610885">
        <w:rPr>
          <w:rFonts w:asciiTheme="minorHAnsi" w:eastAsia="Calibri" w:hAnsiTheme="minorHAnsi" w:cstheme="minorHAnsi"/>
          <w:b/>
          <w:sz w:val="22"/>
          <w:szCs w:val="22"/>
        </w:rPr>
        <w:t>7</w:t>
      </w:r>
      <w:r w:rsidR="00632155" w:rsidRPr="00D079ED">
        <w:rPr>
          <w:rFonts w:asciiTheme="minorHAnsi" w:eastAsia="Calibri" w:hAnsiTheme="minorHAnsi" w:cstheme="minorHAnsi"/>
          <w:b/>
          <w:sz w:val="22"/>
          <w:szCs w:val="22"/>
        </w:rPr>
        <w:t xml:space="preserve">. </w:t>
      </w:r>
      <w:r w:rsidR="00632155">
        <w:rPr>
          <w:rFonts w:asciiTheme="minorHAnsi" w:eastAsia="Calibri" w:hAnsiTheme="minorHAnsi" w:cstheme="minorHAnsi"/>
          <w:b/>
          <w:sz w:val="22"/>
          <w:szCs w:val="22"/>
        </w:rPr>
        <w:t xml:space="preserve">TASK FORCES OF THE </w:t>
      </w:r>
      <w:r w:rsidR="00632155" w:rsidRPr="00D079ED">
        <w:rPr>
          <w:rFonts w:asciiTheme="minorHAnsi" w:eastAsia="Calibri" w:hAnsiTheme="minorHAnsi" w:cstheme="minorHAnsi"/>
          <w:b/>
          <w:sz w:val="22"/>
          <w:szCs w:val="22"/>
        </w:rPr>
        <w:t>PROFESSIONAL DEVELOPMENT COMMITTEE</w:t>
      </w:r>
      <w:r w:rsidR="00632155" w:rsidRPr="00EA7E14">
        <w:rPr>
          <w:rFonts w:asciiTheme="minorHAnsi" w:eastAsia="Calibri" w:hAnsiTheme="minorHAnsi" w:cstheme="minorHAnsi"/>
          <w:b/>
          <w:sz w:val="22"/>
          <w:szCs w:val="22"/>
        </w:rPr>
        <w:t xml:space="preserve"> </w:t>
      </w:r>
    </w:p>
    <w:p w14:paraId="7C6BF322" w14:textId="77777777" w:rsidR="00632155" w:rsidRDefault="00632155">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632155" w:rsidRPr="00B879B4" w14:paraId="400EEC3A" w14:textId="77777777" w:rsidTr="00DD65CC">
        <w:trPr>
          <w:trHeight w:val="362"/>
        </w:trPr>
        <w:tc>
          <w:tcPr>
            <w:tcW w:w="2335" w:type="dxa"/>
            <w:shd w:val="clear" w:color="auto" w:fill="FBD4B4" w:themeFill="accent6" w:themeFillTint="66"/>
          </w:tcPr>
          <w:p w14:paraId="545B4793" w14:textId="77777777" w:rsidR="00632155" w:rsidRPr="00EC2116" w:rsidRDefault="00632155" w:rsidP="005A79E5">
            <w:pPr>
              <w:rPr>
                <w:rFonts w:asciiTheme="minorHAnsi" w:hAnsiTheme="minorHAnsi" w:cstheme="minorHAnsi"/>
                <w:bCs/>
                <w:sz w:val="20"/>
                <w:szCs w:val="20"/>
              </w:rPr>
            </w:pPr>
            <w:bookmarkStart w:id="37" w:name="_Hlk36229517"/>
            <w:r w:rsidRPr="00EC2116">
              <w:rPr>
                <w:rFonts w:asciiTheme="minorHAnsi" w:hAnsiTheme="minorHAnsi" w:cstheme="minorHAnsi"/>
                <w:bCs/>
                <w:sz w:val="20"/>
                <w:szCs w:val="20"/>
              </w:rPr>
              <w:t>Name:</w:t>
            </w:r>
          </w:p>
        </w:tc>
        <w:tc>
          <w:tcPr>
            <w:tcW w:w="7020" w:type="dxa"/>
            <w:shd w:val="clear" w:color="auto" w:fill="FBD4B4" w:themeFill="accent6" w:themeFillTint="66"/>
          </w:tcPr>
          <w:p w14:paraId="4CD5C5B7" w14:textId="7958E69A" w:rsidR="00632155" w:rsidRPr="00B879B4" w:rsidRDefault="00632155" w:rsidP="005A79E5">
            <w:pPr>
              <w:rPr>
                <w:rFonts w:asciiTheme="minorHAnsi" w:hAnsiTheme="minorHAnsi" w:cstheme="minorHAnsi"/>
                <w:b/>
                <w:sz w:val="20"/>
                <w:szCs w:val="20"/>
              </w:rPr>
            </w:pPr>
            <w:r>
              <w:rPr>
                <w:rFonts w:asciiTheme="minorHAnsi" w:hAnsiTheme="minorHAnsi" w:cstheme="minorHAnsi"/>
                <w:b/>
                <w:sz w:val="20"/>
                <w:szCs w:val="20"/>
              </w:rPr>
              <w:t>Education Blitz</w:t>
            </w:r>
            <w:r w:rsidRPr="00B879B4">
              <w:rPr>
                <w:rFonts w:asciiTheme="minorHAnsi" w:hAnsiTheme="minorHAnsi" w:cstheme="minorHAnsi"/>
                <w:b/>
                <w:sz w:val="20"/>
                <w:szCs w:val="20"/>
              </w:rPr>
              <w:t xml:space="preserve"> Task Force</w:t>
            </w:r>
            <w:r w:rsidR="006158CD">
              <w:rPr>
                <w:rFonts w:asciiTheme="minorHAnsi" w:hAnsiTheme="minorHAnsi" w:cstheme="minorHAnsi"/>
                <w:b/>
                <w:sz w:val="20"/>
                <w:szCs w:val="20"/>
              </w:rPr>
              <w:t xml:space="preserve"> – convened annually</w:t>
            </w:r>
          </w:p>
        </w:tc>
      </w:tr>
      <w:tr w:rsidR="00632155" w:rsidRPr="006D6750" w14:paraId="1770E8C7" w14:textId="77777777" w:rsidTr="005A79E5">
        <w:trPr>
          <w:trHeight w:val="578"/>
        </w:trPr>
        <w:tc>
          <w:tcPr>
            <w:tcW w:w="2335" w:type="dxa"/>
          </w:tcPr>
          <w:p w14:paraId="17893262"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055E8DC1" w14:textId="276660FF" w:rsidR="00632155" w:rsidRPr="006D6750" w:rsidRDefault="00632155" w:rsidP="005A79E5">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purpose of the </w:t>
            </w:r>
            <w:r>
              <w:rPr>
                <w:rFonts w:asciiTheme="minorHAnsi" w:hAnsiTheme="minorHAnsi" w:cstheme="minorHAnsi"/>
                <w:sz w:val="20"/>
                <w:szCs w:val="20"/>
                <w:highlight w:val="yellow"/>
              </w:rPr>
              <w:t>Education Blitz</w:t>
            </w:r>
            <w:r w:rsidRPr="006D6750">
              <w:rPr>
                <w:rFonts w:asciiTheme="minorHAnsi" w:hAnsiTheme="minorHAnsi" w:cstheme="minorHAnsi"/>
                <w:sz w:val="20"/>
                <w:szCs w:val="20"/>
                <w:highlight w:val="yellow"/>
              </w:rPr>
              <w:t xml:space="preserve"> Task Force is to </w:t>
            </w:r>
          </w:p>
        </w:tc>
      </w:tr>
      <w:tr w:rsidR="00632155" w:rsidRPr="006D6750" w14:paraId="13CDD098" w14:textId="77777777" w:rsidTr="005A79E5">
        <w:trPr>
          <w:trHeight w:val="680"/>
        </w:trPr>
        <w:tc>
          <w:tcPr>
            <w:tcW w:w="2335" w:type="dxa"/>
          </w:tcPr>
          <w:p w14:paraId="619ECE97"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Size</w:t>
            </w:r>
            <w:r>
              <w:rPr>
                <w:rFonts w:asciiTheme="minorHAnsi" w:hAnsiTheme="minorHAnsi" w:cstheme="minorHAnsi"/>
                <w:b/>
                <w:sz w:val="20"/>
                <w:szCs w:val="20"/>
              </w:rPr>
              <w:t xml:space="preserve">, </w:t>
            </w:r>
            <w:r w:rsidRPr="005C5C89">
              <w:rPr>
                <w:rFonts w:asciiTheme="minorHAnsi" w:hAnsiTheme="minorHAnsi" w:cstheme="minorHAnsi"/>
                <w:b/>
                <w:sz w:val="20"/>
                <w:szCs w:val="20"/>
              </w:rPr>
              <w:t>Composition</w:t>
            </w:r>
            <w:r>
              <w:rPr>
                <w:rFonts w:asciiTheme="minorHAnsi" w:hAnsiTheme="minorHAnsi" w:cstheme="minorHAnsi"/>
                <w:b/>
                <w:sz w:val="20"/>
                <w:szCs w:val="20"/>
              </w:rPr>
              <w:t xml:space="preserve"> &amp; Appointment</w:t>
            </w:r>
          </w:p>
        </w:tc>
        <w:tc>
          <w:tcPr>
            <w:tcW w:w="7020" w:type="dxa"/>
          </w:tcPr>
          <w:p w14:paraId="24686ED1" w14:textId="3AFA9B0F" w:rsidR="00632155" w:rsidRDefault="00632155" w:rsidP="005A79E5">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Task Force shall be composed of </w:t>
            </w:r>
            <w:r w:rsidR="005A7198">
              <w:rPr>
                <w:rFonts w:asciiTheme="minorHAnsi" w:hAnsiTheme="minorHAnsi" w:cstheme="minorHAnsi"/>
                <w:sz w:val="20"/>
                <w:szCs w:val="20"/>
                <w:highlight w:val="yellow"/>
              </w:rPr>
              <w:t>xx members selected by the Chair.</w:t>
            </w:r>
          </w:p>
          <w:p w14:paraId="55701A59" w14:textId="77777777" w:rsidR="00632155" w:rsidRDefault="00632155" w:rsidP="005A79E5">
            <w:pPr>
              <w:rPr>
                <w:rFonts w:asciiTheme="minorHAnsi" w:hAnsiTheme="minorHAnsi" w:cstheme="minorHAnsi"/>
                <w:sz w:val="20"/>
                <w:szCs w:val="20"/>
                <w:highlight w:val="yellow"/>
              </w:rPr>
            </w:pPr>
          </w:p>
          <w:p w14:paraId="48AF9AAE" w14:textId="460F1FD8" w:rsidR="00632155" w:rsidRPr="006D6750" w:rsidRDefault="00632155" w:rsidP="005A79E5">
            <w:pPr>
              <w:rPr>
                <w:rFonts w:asciiTheme="minorHAnsi" w:hAnsiTheme="minorHAnsi" w:cstheme="minorHAnsi"/>
                <w:sz w:val="20"/>
                <w:szCs w:val="20"/>
                <w:highlight w:val="yellow"/>
              </w:rPr>
            </w:pPr>
            <w:r>
              <w:rPr>
                <w:rFonts w:asciiTheme="minorHAnsi" w:hAnsiTheme="minorHAnsi" w:cstheme="minorHAnsi"/>
                <w:sz w:val="20"/>
                <w:szCs w:val="20"/>
                <w:highlight w:val="yellow"/>
              </w:rPr>
              <w:t>The Chair of the Education Blitz Task Force shall serve on the Professional Development Committee.</w:t>
            </w:r>
          </w:p>
        </w:tc>
      </w:tr>
      <w:tr w:rsidR="00632155" w:rsidRPr="00607967" w14:paraId="06A347B9" w14:textId="77777777" w:rsidTr="005A79E5">
        <w:trPr>
          <w:trHeight w:val="347"/>
        </w:trPr>
        <w:tc>
          <w:tcPr>
            <w:tcW w:w="2335" w:type="dxa"/>
          </w:tcPr>
          <w:p w14:paraId="59C8005A"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68C2722E" w14:textId="77777777" w:rsidR="00632155" w:rsidRPr="00607967" w:rsidRDefault="00632155" w:rsidP="005A79E5">
            <w:pPr>
              <w:spacing w:after="200"/>
              <w:rPr>
                <w:rFonts w:asciiTheme="minorHAnsi" w:eastAsia="Calibri" w:hAnsiTheme="minorHAnsi" w:cstheme="minorHAnsi"/>
                <w:bCs/>
                <w:sz w:val="20"/>
                <w:szCs w:val="20"/>
              </w:rPr>
            </w:pPr>
            <w:r w:rsidRPr="00607967">
              <w:rPr>
                <w:rFonts w:asciiTheme="minorHAnsi" w:eastAsia="Calibri" w:hAnsiTheme="minorHAnsi" w:cstheme="minorHAnsi"/>
                <w:bCs/>
                <w:sz w:val="20"/>
                <w:szCs w:val="20"/>
              </w:rPr>
              <w:t>1 year term</w:t>
            </w:r>
          </w:p>
        </w:tc>
      </w:tr>
      <w:tr w:rsidR="00632155" w:rsidRPr="005C5C89" w14:paraId="06571E51" w14:textId="77777777" w:rsidTr="005A79E5">
        <w:trPr>
          <w:trHeight w:val="441"/>
        </w:trPr>
        <w:tc>
          <w:tcPr>
            <w:tcW w:w="2335" w:type="dxa"/>
          </w:tcPr>
          <w:p w14:paraId="41034518"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357E8F19" w14:textId="23315FC1" w:rsidR="00632155" w:rsidRPr="00030134" w:rsidRDefault="00632155" w:rsidP="005A79E5">
            <w:pPr>
              <w:rPr>
                <w:rFonts w:asciiTheme="minorHAnsi" w:hAnsiTheme="minorHAnsi" w:cstheme="minorHAnsi"/>
                <w:sz w:val="20"/>
                <w:szCs w:val="20"/>
              </w:rPr>
            </w:pPr>
            <w:r>
              <w:rPr>
                <w:rFonts w:asciiTheme="minorHAnsi" w:hAnsiTheme="minorHAnsi" w:cstheme="minorHAnsi"/>
                <w:sz w:val="20"/>
                <w:szCs w:val="20"/>
              </w:rPr>
              <w:t>Professional Development Committee</w:t>
            </w:r>
          </w:p>
          <w:p w14:paraId="534482B4" w14:textId="77777777" w:rsidR="00632155" w:rsidRPr="005C5C89" w:rsidRDefault="00632155" w:rsidP="005A79E5">
            <w:pPr>
              <w:rPr>
                <w:rFonts w:asciiTheme="minorHAnsi" w:hAnsiTheme="minorHAnsi" w:cstheme="minorHAnsi"/>
                <w:sz w:val="20"/>
                <w:szCs w:val="20"/>
              </w:rPr>
            </w:pPr>
          </w:p>
        </w:tc>
      </w:tr>
      <w:tr w:rsidR="00632155" w:rsidRPr="005C5C89" w14:paraId="13CF03FC" w14:textId="77777777" w:rsidTr="005A79E5">
        <w:trPr>
          <w:trHeight w:val="383"/>
        </w:trPr>
        <w:tc>
          <w:tcPr>
            <w:tcW w:w="2335" w:type="dxa"/>
          </w:tcPr>
          <w:p w14:paraId="5732C49E"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51ADCE45" w14:textId="77777777" w:rsidR="00632155" w:rsidRPr="005C5C89" w:rsidRDefault="00632155" w:rsidP="005A79E5">
            <w:pPr>
              <w:rPr>
                <w:rFonts w:asciiTheme="minorHAnsi" w:hAnsiTheme="minorHAnsi" w:cstheme="minorHAnsi"/>
                <w:sz w:val="20"/>
                <w:szCs w:val="20"/>
              </w:rPr>
            </w:pPr>
            <w:r w:rsidRPr="005C5C89">
              <w:rPr>
                <w:rFonts w:asciiTheme="minorHAnsi" w:hAnsiTheme="minorHAnsi" w:cstheme="minorHAnsi"/>
                <w:sz w:val="20"/>
                <w:szCs w:val="20"/>
              </w:rPr>
              <w:t>CEO or Designee</w:t>
            </w:r>
          </w:p>
        </w:tc>
      </w:tr>
      <w:bookmarkEnd w:id="37"/>
    </w:tbl>
    <w:p w14:paraId="14DA38A9" w14:textId="77777777" w:rsidR="00632155" w:rsidRPr="00D16E5A" w:rsidRDefault="00632155">
      <w:pPr>
        <w:rPr>
          <w:rFonts w:asciiTheme="minorHAnsi" w:eastAsia="Calibri" w:hAnsiTheme="minorHAnsi" w:cstheme="minorHAnsi"/>
          <w:b/>
          <w:sz w:val="16"/>
          <w:szCs w:val="16"/>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632155" w:rsidRPr="00B879B4" w14:paraId="174425EA" w14:textId="77777777" w:rsidTr="00DD65CC">
        <w:trPr>
          <w:trHeight w:val="362"/>
        </w:trPr>
        <w:tc>
          <w:tcPr>
            <w:tcW w:w="2335" w:type="dxa"/>
            <w:shd w:val="clear" w:color="auto" w:fill="FBD4B4" w:themeFill="accent6" w:themeFillTint="66"/>
          </w:tcPr>
          <w:p w14:paraId="12BC7427" w14:textId="77777777" w:rsidR="00632155" w:rsidRPr="00EC2116" w:rsidRDefault="00632155" w:rsidP="005A79E5">
            <w:pPr>
              <w:rPr>
                <w:rFonts w:asciiTheme="minorHAnsi" w:hAnsiTheme="minorHAnsi" w:cstheme="minorHAnsi"/>
                <w:bCs/>
                <w:sz w:val="20"/>
                <w:szCs w:val="20"/>
              </w:rPr>
            </w:pPr>
            <w:r w:rsidRPr="00EC2116">
              <w:rPr>
                <w:rFonts w:asciiTheme="minorHAnsi" w:hAnsiTheme="minorHAnsi" w:cstheme="minorHAnsi"/>
                <w:bCs/>
                <w:sz w:val="20"/>
                <w:szCs w:val="20"/>
              </w:rPr>
              <w:t>Name:</w:t>
            </w:r>
          </w:p>
        </w:tc>
        <w:tc>
          <w:tcPr>
            <w:tcW w:w="7020" w:type="dxa"/>
            <w:shd w:val="clear" w:color="auto" w:fill="FBD4B4" w:themeFill="accent6" w:themeFillTint="66"/>
          </w:tcPr>
          <w:p w14:paraId="62C0BDF4" w14:textId="5ED43CD4" w:rsidR="00632155" w:rsidRPr="00B879B4" w:rsidRDefault="00632155" w:rsidP="005A79E5">
            <w:pPr>
              <w:rPr>
                <w:rFonts w:asciiTheme="minorHAnsi" w:hAnsiTheme="minorHAnsi" w:cstheme="minorHAnsi"/>
                <w:b/>
                <w:sz w:val="20"/>
                <w:szCs w:val="20"/>
              </w:rPr>
            </w:pPr>
            <w:r>
              <w:rPr>
                <w:rFonts w:asciiTheme="minorHAnsi" w:hAnsiTheme="minorHAnsi" w:cstheme="minorHAnsi"/>
                <w:b/>
                <w:sz w:val="20"/>
                <w:szCs w:val="20"/>
              </w:rPr>
              <w:t>Trade Show</w:t>
            </w:r>
            <w:r w:rsidRPr="00B879B4">
              <w:rPr>
                <w:rFonts w:asciiTheme="minorHAnsi" w:hAnsiTheme="minorHAnsi" w:cstheme="minorHAnsi"/>
                <w:b/>
                <w:sz w:val="20"/>
                <w:szCs w:val="20"/>
              </w:rPr>
              <w:t xml:space="preserve"> Task Force</w:t>
            </w:r>
            <w:r w:rsidR="006158CD">
              <w:rPr>
                <w:rFonts w:asciiTheme="minorHAnsi" w:hAnsiTheme="minorHAnsi" w:cstheme="minorHAnsi"/>
                <w:b/>
                <w:sz w:val="20"/>
                <w:szCs w:val="20"/>
              </w:rPr>
              <w:t xml:space="preserve"> – convened annually</w:t>
            </w:r>
          </w:p>
        </w:tc>
      </w:tr>
      <w:tr w:rsidR="00632155" w:rsidRPr="006D6750" w14:paraId="776FC6E1" w14:textId="77777777" w:rsidTr="005A79E5">
        <w:trPr>
          <w:trHeight w:val="578"/>
        </w:trPr>
        <w:tc>
          <w:tcPr>
            <w:tcW w:w="2335" w:type="dxa"/>
          </w:tcPr>
          <w:p w14:paraId="2C6F478B"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4418688D" w14:textId="0390ED6B" w:rsidR="00632155" w:rsidRPr="006D6750" w:rsidRDefault="00632155" w:rsidP="005A79E5">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purpose of the </w:t>
            </w:r>
            <w:r>
              <w:rPr>
                <w:rFonts w:asciiTheme="minorHAnsi" w:hAnsiTheme="minorHAnsi" w:cstheme="minorHAnsi"/>
                <w:sz w:val="20"/>
                <w:szCs w:val="20"/>
                <w:highlight w:val="yellow"/>
              </w:rPr>
              <w:t>Trade Show</w:t>
            </w:r>
            <w:r w:rsidRPr="006D6750">
              <w:rPr>
                <w:rFonts w:asciiTheme="minorHAnsi" w:hAnsiTheme="minorHAnsi" w:cstheme="minorHAnsi"/>
                <w:sz w:val="20"/>
                <w:szCs w:val="20"/>
                <w:highlight w:val="yellow"/>
              </w:rPr>
              <w:t xml:space="preserve"> Task Force is to </w:t>
            </w:r>
          </w:p>
        </w:tc>
      </w:tr>
      <w:tr w:rsidR="00632155" w:rsidRPr="006D6750" w14:paraId="179EEF40" w14:textId="77777777" w:rsidTr="005A79E5">
        <w:trPr>
          <w:trHeight w:val="680"/>
        </w:trPr>
        <w:tc>
          <w:tcPr>
            <w:tcW w:w="2335" w:type="dxa"/>
          </w:tcPr>
          <w:p w14:paraId="162DA7E4"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Size</w:t>
            </w:r>
            <w:r>
              <w:rPr>
                <w:rFonts w:asciiTheme="minorHAnsi" w:hAnsiTheme="minorHAnsi" w:cstheme="minorHAnsi"/>
                <w:b/>
                <w:sz w:val="20"/>
                <w:szCs w:val="20"/>
              </w:rPr>
              <w:t xml:space="preserve">, </w:t>
            </w:r>
            <w:r w:rsidRPr="005C5C89">
              <w:rPr>
                <w:rFonts w:asciiTheme="minorHAnsi" w:hAnsiTheme="minorHAnsi" w:cstheme="minorHAnsi"/>
                <w:b/>
                <w:sz w:val="20"/>
                <w:szCs w:val="20"/>
              </w:rPr>
              <w:t>Composition</w:t>
            </w:r>
            <w:r>
              <w:rPr>
                <w:rFonts w:asciiTheme="minorHAnsi" w:hAnsiTheme="minorHAnsi" w:cstheme="minorHAnsi"/>
                <w:b/>
                <w:sz w:val="20"/>
                <w:szCs w:val="20"/>
              </w:rPr>
              <w:t xml:space="preserve"> &amp; Appointment</w:t>
            </w:r>
          </w:p>
        </w:tc>
        <w:tc>
          <w:tcPr>
            <w:tcW w:w="7020" w:type="dxa"/>
          </w:tcPr>
          <w:p w14:paraId="708E9CEF" w14:textId="6BA1D879" w:rsidR="00632155" w:rsidRDefault="00632155" w:rsidP="005A79E5">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Task Force shall be composed of </w:t>
            </w:r>
            <w:r w:rsidR="005A7198">
              <w:rPr>
                <w:rFonts w:asciiTheme="minorHAnsi" w:hAnsiTheme="minorHAnsi" w:cstheme="minorHAnsi"/>
                <w:sz w:val="20"/>
                <w:szCs w:val="20"/>
                <w:highlight w:val="yellow"/>
              </w:rPr>
              <w:t>xx members selected by the Chair.</w:t>
            </w:r>
          </w:p>
          <w:p w14:paraId="2A276520" w14:textId="77777777" w:rsidR="00632155" w:rsidRDefault="00632155" w:rsidP="005A79E5">
            <w:pPr>
              <w:rPr>
                <w:rFonts w:asciiTheme="minorHAnsi" w:hAnsiTheme="minorHAnsi" w:cstheme="minorHAnsi"/>
                <w:sz w:val="20"/>
                <w:szCs w:val="20"/>
                <w:highlight w:val="yellow"/>
              </w:rPr>
            </w:pPr>
          </w:p>
          <w:p w14:paraId="445F5078" w14:textId="3B779C33" w:rsidR="00632155" w:rsidRPr="006D6750" w:rsidRDefault="00632155" w:rsidP="005A79E5">
            <w:pPr>
              <w:rPr>
                <w:rFonts w:asciiTheme="minorHAnsi" w:hAnsiTheme="minorHAnsi" w:cstheme="minorHAnsi"/>
                <w:sz w:val="20"/>
                <w:szCs w:val="20"/>
                <w:highlight w:val="yellow"/>
              </w:rPr>
            </w:pPr>
            <w:r>
              <w:rPr>
                <w:rFonts w:asciiTheme="minorHAnsi" w:hAnsiTheme="minorHAnsi" w:cstheme="minorHAnsi"/>
                <w:sz w:val="20"/>
                <w:szCs w:val="20"/>
                <w:highlight w:val="yellow"/>
              </w:rPr>
              <w:t>The Chair of the Trade Show Task Force shall serve on the Professional Development Committee.</w:t>
            </w:r>
          </w:p>
        </w:tc>
      </w:tr>
      <w:tr w:rsidR="00632155" w:rsidRPr="00607967" w14:paraId="6E107954" w14:textId="77777777" w:rsidTr="005A79E5">
        <w:trPr>
          <w:trHeight w:val="347"/>
        </w:trPr>
        <w:tc>
          <w:tcPr>
            <w:tcW w:w="2335" w:type="dxa"/>
          </w:tcPr>
          <w:p w14:paraId="474D340E"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77D2D3B3" w14:textId="77777777" w:rsidR="00632155" w:rsidRPr="00607967" w:rsidRDefault="00632155" w:rsidP="005A79E5">
            <w:pPr>
              <w:spacing w:after="200"/>
              <w:rPr>
                <w:rFonts w:asciiTheme="minorHAnsi" w:eastAsia="Calibri" w:hAnsiTheme="minorHAnsi" w:cstheme="minorHAnsi"/>
                <w:bCs/>
                <w:sz w:val="20"/>
                <w:szCs w:val="20"/>
              </w:rPr>
            </w:pPr>
            <w:r w:rsidRPr="00607967">
              <w:rPr>
                <w:rFonts w:asciiTheme="minorHAnsi" w:eastAsia="Calibri" w:hAnsiTheme="minorHAnsi" w:cstheme="minorHAnsi"/>
                <w:bCs/>
                <w:sz w:val="20"/>
                <w:szCs w:val="20"/>
              </w:rPr>
              <w:t>1 year term</w:t>
            </w:r>
          </w:p>
        </w:tc>
      </w:tr>
      <w:tr w:rsidR="00632155" w:rsidRPr="005C5C89" w14:paraId="2BDE7788" w14:textId="77777777" w:rsidTr="005A79E5">
        <w:trPr>
          <w:trHeight w:val="441"/>
        </w:trPr>
        <w:tc>
          <w:tcPr>
            <w:tcW w:w="2335" w:type="dxa"/>
          </w:tcPr>
          <w:p w14:paraId="090B7CBC"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18BCFD75" w14:textId="61474448" w:rsidR="00632155" w:rsidRPr="00030134" w:rsidRDefault="00632155" w:rsidP="005A79E5">
            <w:pPr>
              <w:rPr>
                <w:rFonts w:asciiTheme="minorHAnsi" w:hAnsiTheme="minorHAnsi" w:cstheme="minorHAnsi"/>
                <w:sz w:val="20"/>
                <w:szCs w:val="20"/>
              </w:rPr>
            </w:pPr>
            <w:r>
              <w:rPr>
                <w:rFonts w:asciiTheme="minorHAnsi" w:hAnsiTheme="minorHAnsi" w:cstheme="minorHAnsi"/>
                <w:sz w:val="20"/>
                <w:szCs w:val="20"/>
              </w:rPr>
              <w:t>Professional Development Committee</w:t>
            </w:r>
          </w:p>
          <w:p w14:paraId="25543E15" w14:textId="77777777" w:rsidR="00632155" w:rsidRPr="005C5C89" w:rsidRDefault="00632155" w:rsidP="005A79E5">
            <w:pPr>
              <w:rPr>
                <w:rFonts w:asciiTheme="minorHAnsi" w:hAnsiTheme="minorHAnsi" w:cstheme="minorHAnsi"/>
                <w:sz w:val="20"/>
                <w:szCs w:val="20"/>
              </w:rPr>
            </w:pPr>
          </w:p>
        </w:tc>
      </w:tr>
      <w:tr w:rsidR="00632155" w:rsidRPr="005C5C89" w14:paraId="4641513B" w14:textId="77777777" w:rsidTr="005A79E5">
        <w:trPr>
          <w:trHeight w:val="383"/>
        </w:trPr>
        <w:tc>
          <w:tcPr>
            <w:tcW w:w="2335" w:type="dxa"/>
          </w:tcPr>
          <w:p w14:paraId="109C7653"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5D74006E" w14:textId="77777777" w:rsidR="00632155" w:rsidRPr="005C5C89" w:rsidRDefault="00632155" w:rsidP="005A79E5">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79A5087F" w14:textId="77777777" w:rsidR="00632155" w:rsidRDefault="00632155">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632155" w:rsidRPr="00B879B4" w14:paraId="22D6961E" w14:textId="77777777" w:rsidTr="00DD65CC">
        <w:trPr>
          <w:trHeight w:val="362"/>
        </w:trPr>
        <w:tc>
          <w:tcPr>
            <w:tcW w:w="2335" w:type="dxa"/>
            <w:shd w:val="clear" w:color="auto" w:fill="FBD4B4" w:themeFill="accent6" w:themeFillTint="66"/>
          </w:tcPr>
          <w:p w14:paraId="00D5DE5F" w14:textId="77777777" w:rsidR="00632155" w:rsidRPr="00EC2116" w:rsidRDefault="00632155" w:rsidP="005A79E5">
            <w:pPr>
              <w:rPr>
                <w:rFonts w:asciiTheme="minorHAnsi" w:hAnsiTheme="minorHAnsi" w:cstheme="minorHAnsi"/>
                <w:bCs/>
                <w:sz w:val="20"/>
                <w:szCs w:val="20"/>
              </w:rPr>
            </w:pPr>
            <w:r w:rsidRPr="00EC2116">
              <w:rPr>
                <w:rFonts w:asciiTheme="minorHAnsi" w:hAnsiTheme="minorHAnsi" w:cstheme="minorHAnsi"/>
                <w:bCs/>
                <w:sz w:val="20"/>
                <w:szCs w:val="20"/>
              </w:rPr>
              <w:t>Name:</w:t>
            </w:r>
          </w:p>
        </w:tc>
        <w:tc>
          <w:tcPr>
            <w:tcW w:w="7020" w:type="dxa"/>
            <w:shd w:val="clear" w:color="auto" w:fill="FBD4B4" w:themeFill="accent6" w:themeFillTint="66"/>
          </w:tcPr>
          <w:p w14:paraId="27C099BC" w14:textId="5BFFF757" w:rsidR="00632155" w:rsidRPr="00B879B4" w:rsidRDefault="00632155" w:rsidP="005A79E5">
            <w:pPr>
              <w:rPr>
                <w:rFonts w:asciiTheme="minorHAnsi" w:hAnsiTheme="minorHAnsi" w:cstheme="minorHAnsi"/>
                <w:b/>
                <w:sz w:val="20"/>
                <w:szCs w:val="20"/>
              </w:rPr>
            </w:pPr>
            <w:r>
              <w:rPr>
                <w:rFonts w:asciiTheme="minorHAnsi" w:hAnsiTheme="minorHAnsi" w:cstheme="minorHAnsi"/>
                <w:b/>
                <w:sz w:val="20"/>
                <w:szCs w:val="20"/>
              </w:rPr>
              <w:t>Specialty</w:t>
            </w:r>
            <w:r w:rsidRPr="00B879B4">
              <w:rPr>
                <w:rFonts w:asciiTheme="minorHAnsi" w:hAnsiTheme="minorHAnsi" w:cstheme="minorHAnsi"/>
                <w:b/>
                <w:sz w:val="20"/>
                <w:szCs w:val="20"/>
              </w:rPr>
              <w:t xml:space="preserve"> </w:t>
            </w:r>
            <w:r w:rsidR="00D16E5A">
              <w:rPr>
                <w:rFonts w:asciiTheme="minorHAnsi" w:hAnsiTheme="minorHAnsi" w:cstheme="minorHAnsi"/>
                <w:b/>
                <w:sz w:val="20"/>
                <w:szCs w:val="20"/>
              </w:rPr>
              <w:t xml:space="preserve">R.E. </w:t>
            </w:r>
            <w:r w:rsidRPr="00B879B4">
              <w:rPr>
                <w:rFonts w:asciiTheme="minorHAnsi" w:hAnsiTheme="minorHAnsi" w:cstheme="minorHAnsi"/>
                <w:b/>
                <w:sz w:val="20"/>
                <w:szCs w:val="20"/>
              </w:rPr>
              <w:t>Task Force</w:t>
            </w:r>
            <w:r>
              <w:rPr>
                <w:rFonts w:asciiTheme="minorHAnsi" w:hAnsiTheme="minorHAnsi" w:cstheme="minorHAnsi"/>
                <w:b/>
                <w:sz w:val="20"/>
                <w:szCs w:val="20"/>
              </w:rPr>
              <w:t>s</w:t>
            </w:r>
            <w:r w:rsidR="006158CD">
              <w:rPr>
                <w:rFonts w:asciiTheme="minorHAnsi" w:hAnsiTheme="minorHAnsi" w:cstheme="minorHAnsi"/>
                <w:b/>
                <w:sz w:val="20"/>
                <w:szCs w:val="20"/>
              </w:rPr>
              <w:t xml:space="preserve"> – convened annually</w:t>
            </w:r>
          </w:p>
        </w:tc>
      </w:tr>
      <w:tr w:rsidR="00632155" w:rsidRPr="006D6750" w14:paraId="71AA1BEA" w14:textId="77777777" w:rsidTr="005A79E5">
        <w:trPr>
          <w:trHeight w:val="578"/>
        </w:trPr>
        <w:tc>
          <w:tcPr>
            <w:tcW w:w="2335" w:type="dxa"/>
          </w:tcPr>
          <w:p w14:paraId="1D49D38E"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3445B7D4" w14:textId="59BC347A" w:rsidR="00632155" w:rsidRPr="006D6750" w:rsidRDefault="00632155" w:rsidP="005A79E5">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purpose of the </w:t>
            </w:r>
            <w:r>
              <w:rPr>
                <w:rFonts w:asciiTheme="minorHAnsi" w:hAnsiTheme="minorHAnsi" w:cstheme="minorHAnsi"/>
                <w:sz w:val="20"/>
                <w:szCs w:val="20"/>
                <w:highlight w:val="yellow"/>
              </w:rPr>
              <w:t>various Specialty</w:t>
            </w:r>
            <w:r w:rsidRPr="006D6750">
              <w:rPr>
                <w:rFonts w:asciiTheme="minorHAnsi" w:hAnsiTheme="minorHAnsi" w:cstheme="minorHAnsi"/>
                <w:sz w:val="20"/>
                <w:szCs w:val="20"/>
                <w:highlight w:val="yellow"/>
              </w:rPr>
              <w:t xml:space="preserve"> Task Force</w:t>
            </w:r>
            <w:r>
              <w:rPr>
                <w:rFonts w:asciiTheme="minorHAnsi" w:hAnsiTheme="minorHAnsi" w:cstheme="minorHAnsi"/>
                <w:sz w:val="20"/>
                <w:szCs w:val="20"/>
                <w:highlight w:val="yellow"/>
              </w:rPr>
              <w:t>s</w:t>
            </w:r>
            <w:r w:rsidRPr="006D6750">
              <w:rPr>
                <w:rFonts w:asciiTheme="minorHAnsi" w:hAnsiTheme="minorHAnsi" w:cstheme="minorHAnsi"/>
                <w:sz w:val="20"/>
                <w:szCs w:val="20"/>
                <w:highlight w:val="yellow"/>
              </w:rPr>
              <w:t xml:space="preserve"> is to </w:t>
            </w:r>
            <w:r w:rsidR="00D16E5A">
              <w:rPr>
                <w:rFonts w:asciiTheme="minorHAnsi" w:hAnsiTheme="minorHAnsi" w:cstheme="minorHAnsi"/>
                <w:sz w:val="20"/>
                <w:szCs w:val="20"/>
                <w:highlight w:val="yellow"/>
              </w:rPr>
              <w:t xml:space="preserve">act as </w:t>
            </w:r>
            <w:r w:rsidR="00765E47">
              <w:rPr>
                <w:rFonts w:asciiTheme="minorHAnsi" w:hAnsiTheme="minorHAnsi" w:cstheme="minorHAnsi"/>
                <w:sz w:val="20"/>
                <w:szCs w:val="20"/>
                <w:highlight w:val="yellow"/>
              </w:rPr>
              <w:t xml:space="preserve">liaisons </w:t>
            </w:r>
            <w:r w:rsidR="00D16E5A">
              <w:rPr>
                <w:rFonts w:asciiTheme="minorHAnsi" w:hAnsiTheme="minorHAnsi" w:cstheme="minorHAnsi"/>
                <w:sz w:val="20"/>
                <w:szCs w:val="20"/>
                <w:highlight w:val="yellow"/>
              </w:rPr>
              <w:t xml:space="preserve"> for specialty groups </w:t>
            </w:r>
            <w:r w:rsidR="00765E47">
              <w:rPr>
                <w:rFonts w:asciiTheme="minorHAnsi" w:hAnsiTheme="minorHAnsi" w:cstheme="minorHAnsi"/>
                <w:sz w:val="20"/>
                <w:szCs w:val="20"/>
                <w:highlight w:val="yellow"/>
              </w:rPr>
              <w:t>to the Board of Directors</w:t>
            </w:r>
            <w:r w:rsidR="00D16E5A">
              <w:rPr>
                <w:rFonts w:asciiTheme="minorHAnsi" w:hAnsiTheme="minorHAnsi" w:cstheme="minorHAnsi"/>
                <w:sz w:val="20"/>
                <w:szCs w:val="20"/>
                <w:highlight w:val="yellow"/>
              </w:rPr>
              <w:t xml:space="preserve">, including Appraisers; Commercial real estate, International real estate and Young Professionals. </w:t>
            </w:r>
          </w:p>
        </w:tc>
      </w:tr>
      <w:tr w:rsidR="00632155" w:rsidRPr="006D6750" w14:paraId="394F10C8" w14:textId="77777777" w:rsidTr="005A79E5">
        <w:trPr>
          <w:trHeight w:val="680"/>
        </w:trPr>
        <w:tc>
          <w:tcPr>
            <w:tcW w:w="2335" w:type="dxa"/>
          </w:tcPr>
          <w:p w14:paraId="25FDC4AD"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Size</w:t>
            </w:r>
            <w:r>
              <w:rPr>
                <w:rFonts w:asciiTheme="minorHAnsi" w:hAnsiTheme="minorHAnsi" w:cstheme="minorHAnsi"/>
                <w:b/>
                <w:sz w:val="20"/>
                <w:szCs w:val="20"/>
              </w:rPr>
              <w:t xml:space="preserve">, </w:t>
            </w:r>
            <w:r w:rsidRPr="005C5C89">
              <w:rPr>
                <w:rFonts w:asciiTheme="minorHAnsi" w:hAnsiTheme="minorHAnsi" w:cstheme="minorHAnsi"/>
                <w:b/>
                <w:sz w:val="20"/>
                <w:szCs w:val="20"/>
              </w:rPr>
              <w:t>Composition</w:t>
            </w:r>
            <w:r>
              <w:rPr>
                <w:rFonts w:asciiTheme="minorHAnsi" w:hAnsiTheme="minorHAnsi" w:cstheme="minorHAnsi"/>
                <w:b/>
                <w:sz w:val="20"/>
                <w:szCs w:val="20"/>
              </w:rPr>
              <w:t xml:space="preserve"> &amp; Appointment</w:t>
            </w:r>
          </w:p>
        </w:tc>
        <w:tc>
          <w:tcPr>
            <w:tcW w:w="7020" w:type="dxa"/>
          </w:tcPr>
          <w:p w14:paraId="136EE8DB" w14:textId="2112C19C" w:rsidR="00632155" w:rsidRDefault="00632155" w:rsidP="005A79E5">
            <w:pPr>
              <w:rPr>
                <w:rFonts w:asciiTheme="minorHAnsi" w:hAnsiTheme="minorHAnsi" w:cstheme="minorHAnsi"/>
                <w:sz w:val="20"/>
                <w:szCs w:val="20"/>
                <w:highlight w:val="yellow"/>
              </w:rPr>
            </w:pPr>
            <w:r w:rsidRPr="006D6750">
              <w:rPr>
                <w:rFonts w:asciiTheme="minorHAnsi" w:hAnsiTheme="minorHAnsi" w:cstheme="minorHAnsi"/>
                <w:sz w:val="20"/>
                <w:szCs w:val="20"/>
                <w:highlight w:val="yellow"/>
              </w:rPr>
              <w:t xml:space="preserve">The Task Force shall be composed of </w:t>
            </w:r>
            <w:r w:rsidR="005A7198">
              <w:rPr>
                <w:rFonts w:asciiTheme="minorHAnsi" w:hAnsiTheme="minorHAnsi" w:cstheme="minorHAnsi"/>
                <w:sz w:val="20"/>
                <w:szCs w:val="20"/>
                <w:highlight w:val="yellow"/>
              </w:rPr>
              <w:t>xx members selected by the Chair.</w:t>
            </w:r>
          </w:p>
          <w:p w14:paraId="20E7E264" w14:textId="77777777" w:rsidR="00632155" w:rsidRDefault="00632155" w:rsidP="005A79E5">
            <w:pPr>
              <w:rPr>
                <w:rFonts w:asciiTheme="minorHAnsi" w:hAnsiTheme="minorHAnsi" w:cstheme="minorHAnsi"/>
                <w:sz w:val="20"/>
                <w:szCs w:val="20"/>
                <w:highlight w:val="yellow"/>
              </w:rPr>
            </w:pPr>
          </w:p>
          <w:p w14:paraId="7AE4DF15" w14:textId="43E2DD19" w:rsidR="00632155" w:rsidRPr="006D6750" w:rsidRDefault="00632155" w:rsidP="005A79E5">
            <w:pPr>
              <w:rPr>
                <w:rFonts w:asciiTheme="minorHAnsi" w:hAnsiTheme="minorHAnsi" w:cstheme="minorHAnsi"/>
                <w:sz w:val="20"/>
                <w:szCs w:val="20"/>
                <w:highlight w:val="yellow"/>
              </w:rPr>
            </w:pPr>
            <w:r>
              <w:rPr>
                <w:rFonts w:asciiTheme="minorHAnsi" w:hAnsiTheme="minorHAnsi" w:cstheme="minorHAnsi"/>
                <w:sz w:val="20"/>
                <w:szCs w:val="20"/>
                <w:highlight w:val="yellow"/>
              </w:rPr>
              <w:t>The Chairs of the various Specialty Task Forces shall serve on the Professional Development Committee.</w:t>
            </w:r>
          </w:p>
        </w:tc>
      </w:tr>
      <w:tr w:rsidR="00632155" w:rsidRPr="00607967" w14:paraId="2A0AB275" w14:textId="77777777" w:rsidTr="005A79E5">
        <w:trPr>
          <w:trHeight w:val="347"/>
        </w:trPr>
        <w:tc>
          <w:tcPr>
            <w:tcW w:w="2335" w:type="dxa"/>
          </w:tcPr>
          <w:p w14:paraId="29438EB7"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1FC6D5F4" w14:textId="77777777" w:rsidR="00632155" w:rsidRPr="00607967" w:rsidRDefault="00632155" w:rsidP="005A79E5">
            <w:pPr>
              <w:spacing w:after="200"/>
              <w:rPr>
                <w:rFonts w:asciiTheme="minorHAnsi" w:eastAsia="Calibri" w:hAnsiTheme="minorHAnsi" w:cstheme="minorHAnsi"/>
                <w:bCs/>
                <w:sz w:val="20"/>
                <w:szCs w:val="20"/>
              </w:rPr>
            </w:pPr>
            <w:r w:rsidRPr="00607967">
              <w:rPr>
                <w:rFonts w:asciiTheme="minorHAnsi" w:eastAsia="Calibri" w:hAnsiTheme="minorHAnsi" w:cstheme="minorHAnsi"/>
                <w:bCs/>
                <w:sz w:val="20"/>
                <w:szCs w:val="20"/>
              </w:rPr>
              <w:t>1 year term</w:t>
            </w:r>
          </w:p>
        </w:tc>
      </w:tr>
      <w:tr w:rsidR="00632155" w:rsidRPr="005C5C89" w14:paraId="5A0CCDBE" w14:textId="77777777" w:rsidTr="005A79E5">
        <w:trPr>
          <w:trHeight w:val="441"/>
        </w:trPr>
        <w:tc>
          <w:tcPr>
            <w:tcW w:w="2335" w:type="dxa"/>
          </w:tcPr>
          <w:p w14:paraId="776CEA8C"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286EF7F8" w14:textId="4C789411" w:rsidR="00632155" w:rsidRPr="00030134" w:rsidRDefault="00632155" w:rsidP="005A79E5">
            <w:pPr>
              <w:rPr>
                <w:rFonts w:asciiTheme="minorHAnsi" w:hAnsiTheme="minorHAnsi" w:cstheme="minorHAnsi"/>
                <w:sz w:val="20"/>
                <w:szCs w:val="20"/>
              </w:rPr>
            </w:pPr>
            <w:r>
              <w:rPr>
                <w:rFonts w:asciiTheme="minorHAnsi" w:hAnsiTheme="minorHAnsi" w:cstheme="minorHAnsi"/>
                <w:sz w:val="20"/>
                <w:szCs w:val="20"/>
              </w:rPr>
              <w:t>Professional Development Committee</w:t>
            </w:r>
          </w:p>
          <w:p w14:paraId="442BA95A" w14:textId="77777777" w:rsidR="00632155" w:rsidRPr="005C5C89" w:rsidRDefault="00632155" w:rsidP="005A79E5">
            <w:pPr>
              <w:rPr>
                <w:rFonts w:asciiTheme="minorHAnsi" w:hAnsiTheme="minorHAnsi" w:cstheme="minorHAnsi"/>
                <w:sz w:val="20"/>
                <w:szCs w:val="20"/>
              </w:rPr>
            </w:pPr>
          </w:p>
        </w:tc>
      </w:tr>
      <w:tr w:rsidR="00632155" w:rsidRPr="005C5C89" w14:paraId="2A4B0E8D" w14:textId="77777777" w:rsidTr="005A79E5">
        <w:trPr>
          <w:trHeight w:val="383"/>
        </w:trPr>
        <w:tc>
          <w:tcPr>
            <w:tcW w:w="2335" w:type="dxa"/>
          </w:tcPr>
          <w:p w14:paraId="383DC904" w14:textId="77777777" w:rsidR="00632155" w:rsidRPr="005C5C89" w:rsidRDefault="00632155" w:rsidP="005A79E5">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355573DF" w14:textId="77777777" w:rsidR="00632155" w:rsidRPr="005C5C89" w:rsidRDefault="00632155" w:rsidP="005A79E5">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210CC4BC" w14:textId="52D61308" w:rsidR="00632155" w:rsidRDefault="00632155">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2A163DA5" w14:textId="4B3359A2" w:rsidR="00F42F33" w:rsidRPr="001A10B3" w:rsidRDefault="00F42F33" w:rsidP="00F42F33">
      <w:pPr>
        <w:rPr>
          <w:rFonts w:asciiTheme="minorHAnsi" w:eastAsia="Calibri" w:hAnsiTheme="minorHAnsi" w:cstheme="minorHAnsi"/>
          <w:b/>
          <w:sz w:val="22"/>
          <w:szCs w:val="22"/>
        </w:rPr>
      </w:pPr>
      <w:r w:rsidRPr="001A10B3">
        <w:rPr>
          <w:rFonts w:asciiTheme="minorHAnsi" w:eastAsia="Calibri" w:hAnsiTheme="minorHAnsi" w:cstheme="minorHAnsi"/>
          <w:b/>
          <w:sz w:val="22"/>
          <w:szCs w:val="22"/>
        </w:rPr>
        <w:t>31</w:t>
      </w:r>
      <w:r w:rsidR="00632155">
        <w:rPr>
          <w:rFonts w:asciiTheme="minorHAnsi" w:eastAsia="Calibri" w:hAnsiTheme="minorHAnsi" w:cstheme="minorHAnsi"/>
          <w:b/>
          <w:sz w:val="22"/>
          <w:szCs w:val="22"/>
        </w:rPr>
        <w:t>8</w:t>
      </w:r>
      <w:r w:rsidRPr="001A10B3">
        <w:rPr>
          <w:rFonts w:asciiTheme="minorHAnsi" w:eastAsia="Calibri" w:hAnsiTheme="minorHAnsi" w:cstheme="minorHAnsi"/>
          <w:b/>
          <w:sz w:val="22"/>
          <w:szCs w:val="22"/>
        </w:rPr>
        <w:t>. PROFESSIONAL STANDARDS COMMITTEE</w:t>
      </w:r>
    </w:p>
    <w:p w14:paraId="3247AA33" w14:textId="77777777" w:rsidR="00F42F33" w:rsidRPr="001A10B3" w:rsidRDefault="00F42F33" w:rsidP="00F42F33">
      <w:pPr>
        <w:rPr>
          <w:rFonts w:asciiTheme="minorHAnsi" w:eastAsia="Calibri" w:hAnsiTheme="minorHAnsi" w:cstheme="minorHAnsi"/>
          <w:b/>
          <w:sz w:val="22"/>
          <w:szCs w:val="22"/>
        </w:rPr>
      </w:pPr>
    </w:p>
    <w:tbl>
      <w:tblPr>
        <w:tblStyle w:val="TableGrid"/>
        <w:tblpPr w:leftFromText="180" w:rightFromText="180" w:vertAnchor="text" w:horzAnchor="margin" w:tblpY="-15"/>
        <w:tblW w:w="9355" w:type="dxa"/>
        <w:tblLook w:val="04A0" w:firstRow="1" w:lastRow="0" w:firstColumn="1" w:lastColumn="0" w:noHBand="0" w:noVBand="1"/>
      </w:tblPr>
      <w:tblGrid>
        <w:gridCol w:w="2335"/>
        <w:gridCol w:w="7020"/>
      </w:tblGrid>
      <w:tr w:rsidR="00F42F33" w:rsidRPr="005C5C89" w14:paraId="23FA793A" w14:textId="77777777" w:rsidTr="006C7420">
        <w:trPr>
          <w:trHeight w:val="362"/>
        </w:trPr>
        <w:tc>
          <w:tcPr>
            <w:tcW w:w="2335" w:type="dxa"/>
            <w:shd w:val="clear" w:color="auto" w:fill="DBE5F1" w:themeFill="accent1" w:themeFillTint="33"/>
          </w:tcPr>
          <w:p w14:paraId="02593668" w14:textId="77777777" w:rsidR="00F42F33" w:rsidRPr="003B523B" w:rsidRDefault="00F42F33" w:rsidP="005A79E5">
            <w:pPr>
              <w:rPr>
                <w:rFonts w:asciiTheme="minorHAnsi" w:hAnsiTheme="minorHAnsi" w:cstheme="minorHAnsi"/>
                <w:b/>
                <w:sz w:val="20"/>
                <w:szCs w:val="20"/>
              </w:rPr>
            </w:pPr>
            <w:r w:rsidRPr="003B523B">
              <w:rPr>
                <w:rFonts w:asciiTheme="minorHAnsi" w:hAnsiTheme="minorHAnsi" w:cstheme="minorHAnsi"/>
                <w:b/>
                <w:sz w:val="20"/>
                <w:szCs w:val="20"/>
              </w:rPr>
              <w:t>Name:</w:t>
            </w:r>
          </w:p>
        </w:tc>
        <w:tc>
          <w:tcPr>
            <w:tcW w:w="7020" w:type="dxa"/>
            <w:shd w:val="clear" w:color="auto" w:fill="DBE5F1" w:themeFill="accent1" w:themeFillTint="33"/>
          </w:tcPr>
          <w:p w14:paraId="3388D906" w14:textId="77777777" w:rsidR="00F42F33" w:rsidRPr="003B523B" w:rsidRDefault="00F42F33" w:rsidP="005A79E5">
            <w:pPr>
              <w:rPr>
                <w:rFonts w:asciiTheme="minorHAnsi" w:hAnsiTheme="minorHAnsi" w:cstheme="minorHAnsi"/>
                <w:b/>
                <w:sz w:val="20"/>
                <w:szCs w:val="20"/>
              </w:rPr>
            </w:pPr>
            <w:r w:rsidRPr="003B523B">
              <w:rPr>
                <w:rFonts w:asciiTheme="minorHAnsi" w:hAnsiTheme="minorHAnsi" w:cstheme="minorHAnsi"/>
                <w:b/>
                <w:sz w:val="20"/>
                <w:szCs w:val="20"/>
              </w:rPr>
              <w:t xml:space="preserve"> Professional Standards Committee</w:t>
            </w:r>
          </w:p>
        </w:tc>
      </w:tr>
      <w:tr w:rsidR="00F42F33" w:rsidRPr="005C5C89" w14:paraId="5475CDE7" w14:textId="77777777" w:rsidTr="005A79E5">
        <w:trPr>
          <w:trHeight w:val="362"/>
        </w:trPr>
        <w:tc>
          <w:tcPr>
            <w:tcW w:w="2335" w:type="dxa"/>
          </w:tcPr>
          <w:p w14:paraId="5B095978"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 xml:space="preserve">Group Type: </w:t>
            </w:r>
          </w:p>
        </w:tc>
        <w:tc>
          <w:tcPr>
            <w:tcW w:w="7020" w:type="dxa"/>
          </w:tcPr>
          <w:p w14:paraId="10BA41AA" w14:textId="77777777" w:rsidR="00F42F33" w:rsidRPr="005C5C89" w:rsidRDefault="00F42F33" w:rsidP="005A79E5">
            <w:pPr>
              <w:rPr>
                <w:rFonts w:asciiTheme="minorHAnsi" w:hAnsiTheme="minorHAnsi" w:cstheme="minorHAnsi"/>
                <w:sz w:val="20"/>
                <w:szCs w:val="20"/>
              </w:rPr>
            </w:pPr>
            <w:r w:rsidRPr="005C5C89">
              <w:rPr>
                <w:rFonts w:asciiTheme="minorHAnsi" w:hAnsiTheme="minorHAnsi" w:cstheme="minorHAnsi"/>
                <w:sz w:val="20"/>
                <w:szCs w:val="20"/>
              </w:rPr>
              <w:t>Standing Committee</w:t>
            </w:r>
          </w:p>
        </w:tc>
      </w:tr>
      <w:tr w:rsidR="00F42F33" w:rsidRPr="005C5C89" w14:paraId="238868B6" w14:textId="77777777" w:rsidTr="005A79E5">
        <w:trPr>
          <w:trHeight w:val="410"/>
        </w:trPr>
        <w:tc>
          <w:tcPr>
            <w:tcW w:w="2335" w:type="dxa"/>
          </w:tcPr>
          <w:p w14:paraId="46690B22"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Open or Closed Meeting</w:t>
            </w:r>
          </w:p>
        </w:tc>
        <w:tc>
          <w:tcPr>
            <w:tcW w:w="7020" w:type="dxa"/>
          </w:tcPr>
          <w:p w14:paraId="46DCE6A0" w14:textId="77777777" w:rsidR="00F42F33" w:rsidRPr="005C5C89" w:rsidRDefault="00F42F33" w:rsidP="005A79E5">
            <w:pPr>
              <w:rPr>
                <w:rFonts w:asciiTheme="minorHAnsi" w:hAnsiTheme="minorHAnsi" w:cstheme="minorHAnsi"/>
                <w:sz w:val="20"/>
                <w:szCs w:val="20"/>
              </w:rPr>
            </w:pPr>
            <w:r w:rsidRPr="005C5C89">
              <w:rPr>
                <w:rFonts w:asciiTheme="minorHAnsi" w:hAnsiTheme="minorHAnsi" w:cstheme="minorHAnsi"/>
                <w:sz w:val="20"/>
                <w:szCs w:val="20"/>
              </w:rPr>
              <w:t>Closed meeting</w:t>
            </w:r>
          </w:p>
        </w:tc>
      </w:tr>
      <w:tr w:rsidR="00F42F33" w:rsidRPr="005C5C89" w14:paraId="3902618F" w14:textId="77777777" w:rsidTr="005A79E5">
        <w:trPr>
          <w:trHeight w:val="578"/>
        </w:trPr>
        <w:tc>
          <w:tcPr>
            <w:tcW w:w="2335" w:type="dxa"/>
          </w:tcPr>
          <w:p w14:paraId="4325C6C3"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Purpose</w:t>
            </w:r>
          </w:p>
        </w:tc>
        <w:tc>
          <w:tcPr>
            <w:tcW w:w="7020" w:type="dxa"/>
          </w:tcPr>
          <w:p w14:paraId="1B470CF8" w14:textId="77777777" w:rsidR="00F42F33" w:rsidRPr="00EC22ED" w:rsidRDefault="00F42F33" w:rsidP="005A79E5">
            <w:pPr>
              <w:tabs>
                <w:tab w:val="left" w:pos="0"/>
              </w:tabs>
              <w:rPr>
                <w:rFonts w:asciiTheme="minorHAnsi" w:hAnsiTheme="minorHAnsi" w:cstheme="minorHAnsi"/>
                <w:sz w:val="20"/>
                <w:szCs w:val="20"/>
              </w:rPr>
            </w:pPr>
            <w:r w:rsidRPr="00EC22ED">
              <w:rPr>
                <w:rFonts w:asciiTheme="minorHAnsi" w:hAnsiTheme="minorHAnsi" w:cstheme="minorHAnsi"/>
                <w:sz w:val="20"/>
                <w:szCs w:val="20"/>
              </w:rPr>
              <w:t xml:space="preserve">The purpose of the Professional Standards Committee is to be responsible for enforcement of the </w:t>
            </w:r>
            <w:r>
              <w:rPr>
                <w:rFonts w:asciiTheme="minorHAnsi" w:hAnsiTheme="minorHAnsi" w:cstheme="minorHAnsi"/>
                <w:sz w:val="20"/>
                <w:szCs w:val="20"/>
              </w:rPr>
              <w:t xml:space="preserve">NAR </w:t>
            </w:r>
            <w:r w:rsidRPr="00EC22ED">
              <w:rPr>
                <w:rFonts w:asciiTheme="minorHAnsi" w:hAnsiTheme="minorHAnsi" w:cstheme="minorHAnsi"/>
                <w:sz w:val="20"/>
                <w:szCs w:val="20"/>
              </w:rPr>
              <w:t>Code of Ethics through</w:t>
            </w:r>
            <w:r>
              <w:rPr>
                <w:rFonts w:asciiTheme="minorHAnsi" w:hAnsiTheme="minorHAnsi" w:cstheme="minorHAnsi"/>
                <w:sz w:val="20"/>
                <w:szCs w:val="20"/>
              </w:rPr>
              <w:t xml:space="preserve"> conducting </w:t>
            </w:r>
            <w:r w:rsidRPr="00EC22ED">
              <w:rPr>
                <w:rFonts w:asciiTheme="minorHAnsi" w:hAnsiTheme="minorHAnsi" w:cstheme="minorHAnsi"/>
                <w:sz w:val="20"/>
                <w:szCs w:val="20"/>
              </w:rPr>
              <w:t>ethics and arbitration hearings.</w:t>
            </w:r>
          </w:p>
          <w:p w14:paraId="0FC94FAD" w14:textId="77777777" w:rsidR="00F42F33" w:rsidRPr="005C5C89" w:rsidRDefault="00F42F33" w:rsidP="005A79E5">
            <w:pPr>
              <w:rPr>
                <w:rFonts w:asciiTheme="minorHAnsi" w:hAnsiTheme="minorHAnsi" w:cstheme="minorHAnsi"/>
                <w:sz w:val="20"/>
                <w:szCs w:val="20"/>
              </w:rPr>
            </w:pPr>
          </w:p>
        </w:tc>
      </w:tr>
      <w:tr w:rsidR="00F42F33" w:rsidRPr="005C5C89" w14:paraId="485E3ABF" w14:textId="77777777" w:rsidTr="005A79E5">
        <w:trPr>
          <w:trHeight w:val="544"/>
        </w:trPr>
        <w:tc>
          <w:tcPr>
            <w:tcW w:w="2335" w:type="dxa"/>
          </w:tcPr>
          <w:p w14:paraId="2B659041"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Strategic Plan Assignment</w:t>
            </w:r>
          </w:p>
        </w:tc>
        <w:tc>
          <w:tcPr>
            <w:tcW w:w="7020" w:type="dxa"/>
          </w:tcPr>
          <w:p w14:paraId="725BD744" w14:textId="77777777" w:rsidR="00F42F33" w:rsidRPr="005C5C89" w:rsidRDefault="00F42F33" w:rsidP="005A79E5">
            <w:pPr>
              <w:pStyle w:val="NormalWeb"/>
              <w:spacing w:before="0" w:beforeAutospacing="0" w:after="0" w:afterAutospacing="0"/>
              <w:ind w:left="31"/>
              <w:rPr>
                <w:rFonts w:asciiTheme="minorHAnsi" w:hAnsiTheme="minorHAnsi" w:cstheme="minorHAnsi"/>
                <w:sz w:val="20"/>
                <w:szCs w:val="20"/>
              </w:rPr>
            </w:pPr>
            <w:r>
              <w:rPr>
                <w:rFonts w:asciiTheme="minorHAnsi" w:hAnsiTheme="minorHAnsi" w:cstheme="minorHAnsi"/>
                <w:sz w:val="20"/>
                <w:szCs w:val="20"/>
              </w:rPr>
              <w:t>Goal 2, Objective 2.3</w:t>
            </w:r>
          </w:p>
        </w:tc>
      </w:tr>
      <w:tr w:rsidR="00F42F33" w:rsidRPr="005C5C89" w14:paraId="65DE6FF2" w14:textId="77777777" w:rsidTr="005A79E5">
        <w:trPr>
          <w:trHeight w:val="549"/>
        </w:trPr>
        <w:tc>
          <w:tcPr>
            <w:tcW w:w="2335" w:type="dxa"/>
          </w:tcPr>
          <w:p w14:paraId="620092B8"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Duties and Responsibilities</w:t>
            </w:r>
          </w:p>
        </w:tc>
        <w:tc>
          <w:tcPr>
            <w:tcW w:w="7020" w:type="dxa"/>
          </w:tcPr>
          <w:p w14:paraId="4B0974CF" w14:textId="77777777" w:rsidR="00F42F33" w:rsidRDefault="00F42F33" w:rsidP="005A79E5">
            <w:pPr>
              <w:rPr>
                <w:rFonts w:asciiTheme="minorHAnsi" w:hAnsiTheme="minorHAnsi" w:cstheme="minorHAnsi"/>
                <w:sz w:val="20"/>
                <w:szCs w:val="20"/>
              </w:rPr>
            </w:pPr>
            <w:r>
              <w:rPr>
                <w:rFonts w:asciiTheme="minorHAnsi" w:hAnsiTheme="minorHAnsi" w:cstheme="minorHAnsi"/>
                <w:sz w:val="20"/>
                <w:szCs w:val="20"/>
              </w:rPr>
              <w:t>1. Attend training annually on the Professional Standards process and policies.</w:t>
            </w:r>
          </w:p>
          <w:p w14:paraId="44D30C7B" w14:textId="77777777" w:rsidR="00F42F33" w:rsidRDefault="00F42F33" w:rsidP="005A79E5">
            <w:pPr>
              <w:rPr>
                <w:rFonts w:asciiTheme="minorHAnsi" w:hAnsiTheme="minorHAnsi" w:cstheme="minorHAnsi"/>
                <w:sz w:val="20"/>
                <w:szCs w:val="20"/>
              </w:rPr>
            </w:pPr>
            <w:r>
              <w:rPr>
                <w:rFonts w:asciiTheme="minorHAnsi" w:hAnsiTheme="minorHAnsi" w:cstheme="minorHAnsi"/>
                <w:sz w:val="20"/>
                <w:szCs w:val="20"/>
              </w:rPr>
              <w:t>2. Conduct ethics or arbitration hearings received from the Grievance Committee and in compliance with the NAR COE procedures.</w:t>
            </w:r>
          </w:p>
          <w:p w14:paraId="6F929802" w14:textId="77777777" w:rsidR="00F42F33" w:rsidRPr="005C5C89" w:rsidRDefault="00F42F33" w:rsidP="005A79E5">
            <w:pPr>
              <w:rPr>
                <w:rFonts w:asciiTheme="minorHAnsi" w:hAnsiTheme="minorHAnsi" w:cstheme="minorHAnsi"/>
                <w:sz w:val="20"/>
                <w:szCs w:val="20"/>
              </w:rPr>
            </w:pPr>
          </w:p>
        </w:tc>
      </w:tr>
      <w:tr w:rsidR="00F42F33" w:rsidRPr="005C5C89" w14:paraId="7A9B57E2" w14:textId="77777777" w:rsidTr="005A79E5">
        <w:trPr>
          <w:trHeight w:val="531"/>
        </w:trPr>
        <w:tc>
          <w:tcPr>
            <w:tcW w:w="2335" w:type="dxa"/>
          </w:tcPr>
          <w:p w14:paraId="2179946C" w14:textId="77777777" w:rsidR="00F42F33" w:rsidRPr="0046237F" w:rsidRDefault="00F42F33" w:rsidP="005A79E5">
            <w:pPr>
              <w:rPr>
                <w:rFonts w:asciiTheme="minorHAnsi" w:hAnsiTheme="minorHAnsi" w:cstheme="minorHAnsi"/>
                <w:b/>
                <w:sz w:val="20"/>
                <w:szCs w:val="20"/>
              </w:rPr>
            </w:pPr>
            <w:r w:rsidRPr="0046237F">
              <w:rPr>
                <w:rFonts w:asciiTheme="minorHAnsi" w:hAnsiTheme="minorHAnsi" w:cstheme="minorHAnsi"/>
                <w:b/>
                <w:sz w:val="20"/>
                <w:szCs w:val="20"/>
              </w:rPr>
              <w:t>Size and Composition</w:t>
            </w:r>
          </w:p>
        </w:tc>
        <w:tc>
          <w:tcPr>
            <w:tcW w:w="7020" w:type="dxa"/>
          </w:tcPr>
          <w:p w14:paraId="503FB03A" w14:textId="6CC8A7CB" w:rsidR="00F42F33" w:rsidRPr="0046237F" w:rsidRDefault="00F42F33" w:rsidP="005A79E5">
            <w:pPr>
              <w:rPr>
                <w:rFonts w:asciiTheme="minorHAnsi" w:hAnsiTheme="minorHAnsi" w:cstheme="minorHAnsi"/>
                <w:sz w:val="20"/>
                <w:szCs w:val="20"/>
              </w:rPr>
            </w:pPr>
            <w:r w:rsidRPr="0046237F">
              <w:rPr>
                <w:rFonts w:asciiTheme="minorHAnsi" w:hAnsiTheme="minorHAnsi" w:cstheme="minorHAnsi"/>
                <w:sz w:val="20"/>
                <w:szCs w:val="20"/>
              </w:rPr>
              <w:t xml:space="preserve">The committee shall be composed of 20- 25 </w:t>
            </w:r>
            <w:r w:rsidR="00EB791A">
              <w:rPr>
                <w:rFonts w:asciiTheme="minorHAnsi" w:hAnsiTheme="minorHAnsi" w:cstheme="minorHAnsi"/>
                <w:sz w:val="20"/>
                <w:szCs w:val="20"/>
              </w:rPr>
              <w:t>REALTOR</w:t>
            </w:r>
            <w:r w:rsidRPr="0046237F">
              <w:rPr>
                <w:rFonts w:asciiTheme="minorHAnsi" w:hAnsiTheme="minorHAnsi" w:cstheme="minorHAnsi"/>
                <w:sz w:val="20"/>
                <w:szCs w:val="20"/>
              </w:rPr>
              <w:t>® members in good-standing, selected by Chair, and annually approved by the Board of Directors.</w:t>
            </w:r>
          </w:p>
          <w:p w14:paraId="3658755E" w14:textId="77777777" w:rsidR="00F42F33" w:rsidRPr="0046237F" w:rsidRDefault="00F42F33" w:rsidP="005A79E5">
            <w:pPr>
              <w:rPr>
                <w:rFonts w:asciiTheme="minorHAnsi" w:hAnsiTheme="minorHAnsi" w:cstheme="minorHAnsi"/>
                <w:sz w:val="20"/>
                <w:szCs w:val="20"/>
              </w:rPr>
            </w:pPr>
          </w:p>
        </w:tc>
      </w:tr>
      <w:tr w:rsidR="00F42F33" w:rsidRPr="005C5C89" w14:paraId="5729047C" w14:textId="77777777" w:rsidTr="005A79E5">
        <w:trPr>
          <w:trHeight w:val="533"/>
        </w:trPr>
        <w:tc>
          <w:tcPr>
            <w:tcW w:w="2335" w:type="dxa"/>
          </w:tcPr>
          <w:p w14:paraId="348776E8"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Term(s)</w:t>
            </w:r>
          </w:p>
        </w:tc>
        <w:tc>
          <w:tcPr>
            <w:tcW w:w="7020" w:type="dxa"/>
          </w:tcPr>
          <w:p w14:paraId="4BE97B39" w14:textId="77777777" w:rsidR="00F42F33" w:rsidRPr="00EC22ED" w:rsidRDefault="00F42F33" w:rsidP="005A79E5">
            <w:pPr>
              <w:spacing w:after="200"/>
              <w:rPr>
                <w:rFonts w:asciiTheme="minorHAnsi" w:eastAsia="Calibri" w:hAnsiTheme="minorHAnsi" w:cstheme="minorHAnsi"/>
                <w:bCs/>
                <w:sz w:val="20"/>
                <w:szCs w:val="20"/>
              </w:rPr>
            </w:pPr>
            <w:r w:rsidRPr="00EC22ED">
              <w:rPr>
                <w:rFonts w:asciiTheme="minorHAnsi" w:eastAsia="Calibri" w:hAnsiTheme="minorHAnsi" w:cstheme="minorHAnsi"/>
                <w:bCs/>
                <w:sz w:val="20"/>
                <w:szCs w:val="20"/>
              </w:rPr>
              <w:t>Staggered 3-year term</w:t>
            </w:r>
            <w:r>
              <w:rPr>
                <w:rFonts w:asciiTheme="minorHAnsi" w:eastAsia="Calibri" w:hAnsiTheme="minorHAnsi" w:cstheme="minorHAnsi"/>
                <w:bCs/>
                <w:sz w:val="20"/>
                <w:szCs w:val="20"/>
              </w:rPr>
              <w:t>.</w:t>
            </w:r>
          </w:p>
        </w:tc>
      </w:tr>
      <w:tr w:rsidR="00F42F33" w:rsidRPr="005C5C89" w14:paraId="72F17ED3" w14:textId="77777777" w:rsidTr="005A79E5">
        <w:trPr>
          <w:trHeight w:val="540"/>
        </w:trPr>
        <w:tc>
          <w:tcPr>
            <w:tcW w:w="2335" w:type="dxa"/>
          </w:tcPr>
          <w:p w14:paraId="5B9DED86"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Chair and Vice-Chair</w:t>
            </w:r>
          </w:p>
        </w:tc>
        <w:tc>
          <w:tcPr>
            <w:tcW w:w="7020" w:type="dxa"/>
          </w:tcPr>
          <w:p w14:paraId="54AE1DC5" w14:textId="77777777" w:rsidR="00F42F33" w:rsidRDefault="00F42F33" w:rsidP="005A79E5">
            <w:pPr>
              <w:rPr>
                <w:rFonts w:asciiTheme="minorHAnsi" w:hAnsiTheme="minorHAnsi" w:cstheme="minorHAnsi"/>
                <w:sz w:val="20"/>
                <w:szCs w:val="20"/>
              </w:rPr>
            </w:pPr>
            <w:r>
              <w:rPr>
                <w:rFonts w:asciiTheme="minorHAnsi" w:hAnsiTheme="minorHAnsi" w:cstheme="minorHAnsi"/>
                <w:sz w:val="20"/>
                <w:szCs w:val="20"/>
              </w:rPr>
              <w:t>Incoming President appoints the Chair and the incoming President-elect appoints the Vice-Chair with Board of Director approval at the November meeting.</w:t>
            </w:r>
          </w:p>
          <w:p w14:paraId="36B90494" w14:textId="77777777" w:rsidR="00F42F33" w:rsidRPr="005C5C89" w:rsidRDefault="00F42F33" w:rsidP="005A79E5">
            <w:pPr>
              <w:rPr>
                <w:rFonts w:asciiTheme="minorHAnsi" w:hAnsiTheme="minorHAnsi" w:cstheme="minorHAnsi"/>
                <w:sz w:val="20"/>
                <w:szCs w:val="20"/>
              </w:rPr>
            </w:pPr>
          </w:p>
        </w:tc>
      </w:tr>
      <w:tr w:rsidR="00F42F33" w:rsidRPr="005C5C89" w14:paraId="74602BFF" w14:textId="77777777" w:rsidTr="005A79E5">
        <w:trPr>
          <w:trHeight w:val="499"/>
        </w:trPr>
        <w:tc>
          <w:tcPr>
            <w:tcW w:w="2335" w:type="dxa"/>
          </w:tcPr>
          <w:p w14:paraId="359B556C"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 xml:space="preserve">Method of Appointment for </w:t>
            </w:r>
            <w:r>
              <w:rPr>
                <w:rFonts w:asciiTheme="minorHAnsi" w:hAnsiTheme="minorHAnsi" w:cstheme="minorHAnsi"/>
                <w:b/>
                <w:sz w:val="20"/>
                <w:szCs w:val="20"/>
              </w:rPr>
              <w:t>committee members</w:t>
            </w:r>
          </w:p>
        </w:tc>
        <w:tc>
          <w:tcPr>
            <w:tcW w:w="7020" w:type="dxa"/>
          </w:tcPr>
          <w:p w14:paraId="2328D1F3" w14:textId="77777777" w:rsidR="00F42F33" w:rsidRDefault="00F42F33" w:rsidP="005A79E5">
            <w:pPr>
              <w:rPr>
                <w:rFonts w:asciiTheme="minorHAnsi" w:hAnsiTheme="minorHAnsi" w:cstheme="minorHAnsi"/>
                <w:sz w:val="20"/>
                <w:szCs w:val="20"/>
              </w:rPr>
            </w:pPr>
            <w:r w:rsidRPr="00595E11">
              <w:rPr>
                <w:rFonts w:asciiTheme="minorHAnsi" w:hAnsiTheme="minorHAnsi" w:cstheme="minorHAnsi"/>
                <w:sz w:val="20"/>
                <w:szCs w:val="20"/>
              </w:rPr>
              <w:t>Chair appoints, with input from the Vice-Chair and assigned staff, with Board of Director approval at the January meeting.</w:t>
            </w:r>
            <w:r>
              <w:rPr>
                <w:rFonts w:asciiTheme="minorHAnsi" w:hAnsiTheme="minorHAnsi" w:cstheme="minorHAnsi"/>
                <w:sz w:val="20"/>
                <w:szCs w:val="20"/>
              </w:rPr>
              <w:t xml:space="preserve">  </w:t>
            </w:r>
          </w:p>
          <w:p w14:paraId="700B1637" w14:textId="77777777" w:rsidR="00F42F33" w:rsidRPr="005C5C89" w:rsidRDefault="00F42F33" w:rsidP="005A79E5">
            <w:pPr>
              <w:rPr>
                <w:rFonts w:asciiTheme="minorHAnsi" w:hAnsiTheme="minorHAnsi" w:cstheme="minorHAnsi"/>
                <w:sz w:val="20"/>
                <w:szCs w:val="20"/>
              </w:rPr>
            </w:pPr>
          </w:p>
        </w:tc>
      </w:tr>
      <w:tr w:rsidR="00F42F33" w:rsidRPr="005C5C89" w14:paraId="3FB5BE7B" w14:textId="77777777" w:rsidTr="005A79E5">
        <w:trPr>
          <w:trHeight w:val="441"/>
        </w:trPr>
        <w:tc>
          <w:tcPr>
            <w:tcW w:w="2335" w:type="dxa"/>
          </w:tcPr>
          <w:p w14:paraId="2884C4C2"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Reports to</w:t>
            </w:r>
          </w:p>
        </w:tc>
        <w:tc>
          <w:tcPr>
            <w:tcW w:w="7020" w:type="dxa"/>
          </w:tcPr>
          <w:p w14:paraId="087D0858" w14:textId="77777777" w:rsidR="00F42F33" w:rsidRPr="005C5C89" w:rsidRDefault="00F42F33" w:rsidP="005A79E5">
            <w:pPr>
              <w:rPr>
                <w:rFonts w:asciiTheme="minorHAnsi" w:hAnsiTheme="minorHAnsi" w:cstheme="minorHAnsi"/>
                <w:sz w:val="20"/>
                <w:szCs w:val="20"/>
              </w:rPr>
            </w:pPr>
            <w:r>
              <w:rPr>
                <w:rFonts w:asciiTheme="minorHAnsi" w:hAnsiTheme="minorHAnsi" w:cstheme="minorHAnsi"/>
                <w:sz w:val="20"/>
                <w:szCs w:val="20"/>
              </w:rPr>
              <w:t>Board of Directors</w:t>
            </w:r>
          </w:p>
        </w:tc>
      </w:tr>
      <w:tr w:rsidR="00F42F33" w:rsidRPr="005C5C89" w14:paraId="348E0D0A" w14:textId="77777777" w:rsidTr="005A79E5">
        <w:trPr>
          <w:trHeight w:val="441"/>
        </w:trPr>
        <w:tc>
          <w:tcPr>
            <w:tcW w:w="2335" w:type="dxa"/>
          </w:tcPr>
          <w:p w14:paraId="3A595C76"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Qualifications to serve</w:t>
            </w:r>
          </w:p>
        </w:tc>
        <w:tc>
          <w:tcPr>
            <w:tcW w:w="7020" w:type="dxa"/>
          </w:tcPr>
          <w:p w14:paraId="113CE44D" w14:textId="0DF4E4F7" w:rsidR="00F42F33" w:rsidRDefault="00F42F33" w:rsidP="005A79E5">
            <w:pPr>
              <w:rPr>
                <w:rFonts w:asciiTheme="minorHAnsi" w:eastAsia="Calibri" w:hAnsiTheme="minorHAnsi" w:cstheme="minorHAnsi"/>
                <w:sz w:val="20"/>
                <w:szCs w:val="20"/>
              </w:rPr>
            </w:pPr>
            <w:r w:rsidRPr="00EC22ED">
              <w:rPr>
                <w:rFonts w:asciiTheme="minorHAnsi" w:eastAsia="Calibri" w:hAnsiTheme="minorHAnsi" w:cstheme="minorHAnsi"/>
                <w:sz w:val="20"/>
                <w:szCs w:val="20"/>
              </w:rPr>
              <w:t>1.</w:t>
            </w:r>
            <w:r w:rsidRPr="00EC22ED">
              <w:rPr>
                <w:rFonts w:asciiTheme="minorHAnsi" w:eastAsia="Calibri" w:hAnsiTheme="minorHAnsi" w:cstheme="minorHAnsi"/>
                <w:b/>
                <w:sz w:val="20"/>
                <w:szCs w:val="20"/>
              </w:rPr>
              <w:t xml:space="preserve"> </w:t>
            </w:r>
            <w:r w:rsidR="00EB791A">
              <w:rPr>
                <w:rFonts w:asciiTheme="minorHAnsi" w:eastAsia="Calibri" w:hAnsiTheme="minorHAnsi" w:cstheme="minorHAnsi"/>
                <w:sz w:val="20"/>
                <w:szCs w:val="20"/>
              </w:rPr>
              <w:t>REALTOR</w:t>
            </w:r>
            <w:r w:rsidRPr="00EC22ED">
              <w:rPr>
                <w:rFonts w:asciiTheme="minorHAnsi" w:eastAsia="Calibri" w:hAnsiTheme="minorHAnsi" w:cstheme="minorHAnsi"/>
                <w:sz w:val="20"/>
                <w:szCs w:val="20"/>
              </w:rPr>
              <w:t xml:space="preserve">® member in good standing, </w:t>
            </w:r>
          </w:p>
          <w:p w14:paraId="680F11BF" w14:textId="77777777" w:rsidR="00F42F33" w:rsidRDefault="00F42F33" w:rsidP="005A79E5">
            <w:pPr>
              <w:rPr>
                <w:rFonts w:asciiTheme="minorHAnsi" w:eastAsia="Calibri" w:hAnsiTheme="minorHAnsi" w:cstheme="minorHAnsi"/>
                <w:sz w:val="20"/>
                <w:szCs w:val="20"/>
              </w:rPr>
            </w:pPr>
            <w:r w:rsidRPr="00EC22ED">
              <w:rPr>
                <w:rFonts w:asciiTheme="minorHAnsi" w:eastAsia="Calibri" w:hAnsiTheme="minorHAnsi" w:cstheme="minorHAnsi"/>
                <w:sz w:val="20"/>
                <w:szCs w:val="20"/>
              </w:rPr>
              <w:t>2. Annually attend professional standards training</w:t>
            </w:r>
            <w:r>
              <w:rPr>
                <w:rFonts w:asciiTheme="minorHAnsi" w:eastAsia="Calibri" w:hAnsiTheme="minorHAnsi" w:cstheme="minorHAnsi"/>
                <w:sz w:val="20"/>
                <w:szCs w:val="20"/>
              </w:rPr>
              <w:t xml:space="preserve"> as determined by NETAR.</w:t>
            </w:r>
          </w:p>
          <w:p w14:paraId="2528B9EF" w14:textId="39F4ECEB" w:rsidR="00F42F33" w:rsidRPr="004C471E" w:rsidRDefault="00F42F33" w:rsidP="005A79E5">
            <w:pPr>
              <w:rPr>
                <w:rFonts w:asciiTheme="minorHAnsi" w:eastAsia="Calibri" w:hAnsiTheme="minorHAnsi" w:cstheme="minorHAnsi"/>
                <w:sz w:val="20"/>
                <w:szCs w:val="20"/>
              </w:rPr>
            </w:pPr>
            <w:r w:rsidRPr="00EC22ED">
              <w:rPr>
                <w:rFonts w:asciiTheme="minorHAnsi" w:eastAsia="Calibri" w:hAnsiTheme="minorHAnsi" w:cstheme="minorHAnsi"/>
                <w:sz w:val="20"/>
                <w:szCs w:val="20"/>
              </w:rPr>
              <w:t xml:space="preserve">3. </w:t>
            </w:r>
            <w:r w:rsidRPr="004C471E">
              <w:rPr>
                <w:rFonts w:asciiTheme="minorHAnsi" w:eastAsia="Calibri" w:hAnsiTheme="minorHAnsi" w:cstheme="minorHAnsi"/>
                <w:sz w:val="20"/>
                <w:szCs w:val="20"/>
              </w:rPr>
              <w:t xml:space="preserve">Minimum of 5 years as a </w:t>
            </w:r>
            <w:r w:rsidR="00EB791A">
              <w:rPr>
                <w:rFonts w:asciiTheme="minorHAnsi" w:eastAsia="Calibri" w:hAnsiTheme="minorHAnsi" w:cstheme="minorHAnsi"/>
                <w:sz w:val="20"/>
                <w:szCs w:val="20"/>
              </w:rPr>
              <w:t>REALTOR</w:t>
            </w:r>
            <w:r w:rsidRPr="004C471E">
              <w:rPr>
                <w:rFonts w:asciiTheme="minorHAnsi" w:eastAsia="Calibri" w:hAnsiTheme="minorHAnsi" w:cstheme="minorHAnsi"/>
                <w:sz w:val="20"/>
                <w:szCs w:val="20"/>
              </w:rPr>
              <w:t>®.</w:t>
            </w:r>
          </w:p>
          <w:p w14:paraId="2671CEBB" w14:textId="77777777" w:rsidR="00F42F33" w:rsidRPr="0046237F" w:rsidRDefault="00F42F33" w:rsidP="005A79E5">
            <w:pPr>
              <w:rPr>
                <w:rFonts w:asciiTheme="minorHAnsi" w:eastAsia="Calibri" w:hAnsiTheme="minorHAnsi" w:cstheme="minorHAnsi"/>
                <w:sz w:val="20"/>
                <w:szCs w:val="20"/>
              </w:rPr>
            </w:pPr>
            <w:r w:rsidRPr="004C471E">
              <w:rPr>
                <w:rFonts w:asciiTheme="minorHAnsi" w:eastAsia="Calibri" w:hAnsiTheme="minorHAnsi" w:cstheme="minorHAnsi"/>
                <w:sz w:val="20"/>
                <w:szCs w:val="20"/>
              </w:rPr>
              <w:t>4. Must have served at least one 3-yr. term on the Grievance Committee.</w:t>
            </w:r>
          </w:p>
          <w:p w14:paraId="7714ABA7" w14:textId="77777777" w:rsidR="00F42F33" w:rsidRDefault="00F42F33" w:rsidP="005A79E5">
            <w:pPr>
              <w:rPr>
                <w:rFonts w:asciiTheme="minorHAnsi" w:hAnsiTheme="minorHAnsi" w:cstheme="minorHAnsi"/>
                <w:sz w:val="20"/>
                <w:szCs w:val="20"/>
              </w:rPr>
            </w:pPr>
            <w:r w:rsidRPr="0046237F">
              <w:rPr>
                <w:rFonts w:asciiTheme="minorHAnsi" w:eastAsia="Calibri" w:hAnsiTheme="minorHAnsi" w:cstheme="minorHAnsi"/>
                <w:sz w:val="20"/>
                <w:szCs w:val="20"/>
              </w:rPr>
              <w:t xml:space="preserve">5. </w:t>
            </w:r>
            <w:r w:rsidRPr="0046237F">
              <w:rPr>
                <w:rFonts w:asciiTheme="minorHAnsi" w:hAnsiTheme="minorHAnsi" w:cstheme="minorHAnsi"/>
                <w:sz w:val="20"/>
                <w:szCs w:val="20"/>
              </w:rPr>
              <w:t>In carrying out their duties, committee members will receive, review and possess sensitive and confidential information regarding professional standards matters brought before the Association.  Each committee member shall have a duty not to disclose confidential information and shall memorialize these confidentiality obligations by executing a confidentiality agreement before commencing service as a committee member.</w:t>
            </w:r>
          </w:p>
          <w:p w14:paraId="6F0A300F" w14:textId="77777777" w:rsidR="00F42F33" w:rsidRPr="00EC22ED" w:rsidRDefault="00F42F33" w:rsidP="005A79E5">
            <w:pPr>
              <w:rPr>
                <w:rFonts w:asciiTheme="minorHAnsi" w:hAnsiTheme="minorHAnsi" w:cstheme="minorHAnsi"/>
                <w:sz w:val="20"/>
                <w:szCs w:val="20"/>
              </w:rPr>
            </w:pPr>
            <w:r>
              <w:rPr>
                <w:rFonts w:asciiTheme="minorHAnsi" w:hAnsiTheme="minorHAnsi" w:cstheme="minorHAnsi"/>
                <w:sz w:val="20"/>
                <w:szCs w:val="20"/>
              </w:rPr>
              <w:t>6. No NETAR officer may serve during his/her term of office.</w:t>
            </w:r>
          </w:p>
          <w:p w14:paraId="74E29C2B" w14:textId="77777777" w:rsidR="00F42F33" w:rsidRPr="00182B3A" w:rsidRDefault="00F42F33" w:rsidP="005A79E5">
            <w:pPr>
              <w:widowControl w:val="0"/>
              <w:autoSpaceDE w:val="0"/>
              <w:autoSpaceDN w:val="0"/>
              <w:rPr>
                <w:rFonts w:asciiTheme="minorHAnsi" w:hAnsiTheme="minorHAnsi" w:cstheme="minorHAnsi"/>
                <w:sz w:val="20"/>
                <w:szCs w:val="20"/>
              </w:rPr>
            </w:pPr>
          </w:p>
        </w:tc>
      </w:tr>
      <w:tr w:rsidR="00F42F33" w:rsidRPr="005C5C89" w14:paraId="68A9E531" w14:textId="77777777" w:rsidTr="005A79E5">
        <w:trPr>
          <w:trHeight w:val="365"/>
        </w:trPr>
        <w:tc>
          <w:tcPr>
            <w:tcW w:w="2335" w:type="dxa"/>
          </w:tcPr>
          <w:p w14:paraId="4897165E"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Absences</w:t>
            </w:r>
          </w:p>
        </w:tc>
        <w:tc>
          <w:tcPr>
            <w:tcW w:w="7020" w:type="dxa"/>
          </w:tcPr>
          <w:p w14:paraId="6741F6E7" w14:textId="77777777" w:rsidR="00F42F33" w:rsidRPr="005C5C89" w:rsidRDefault="00F42F33" w:rsidP="005A79E5">
            <w:pPr>
              <w:rPr>
                <w:rFonts w:asciiTheme="minorHAnsi" w:hAnsiTheme="minorHAnsi" w:cstheme="minorHAnsi"/>
                <w:sz w:val="20"/>
                <w:szCs w:val="20"/>
              </w:rPr>
            </w:pPr>
            <w:r w:rsidRPr="005C5C89">
              <w:rPr>
                <w:rFonts w:asciiTheme="minorHAnsi" w:hAnsiTheme="minorHAnsi" w:cstheme="minorHAnsi"/>
                <w:sz w:val="20"/>
                <w:szCs w:val="20"/>
              </w:rPr>
              <w:t>Per NETAR Absence Policy</w:t>
            </w:r>
          </w:p>
        </w:tc>
      </w:tr>
      <w:tr w:rsidR="00F42F33" w:rsidRPr="005C5C89" w14:paraId="7ECC8228" w14:textId="77777777" w:rsidTr="005A79E5">
        <w:trPr>
          <w:trHeight w:val="383"/>
        </w:trPr>
        <w:tc>
          <w:tcPr>
            <w:tcW w:w="2335" w:type="dxa"/>
          </w:tcPr>
          <w:p w14:paraId="58CA6A82" w14:textId="77777777" w:rsidR="00F42F33" w:rsidRPr="005C5C89" w:rsidRDefault="00F42F33" w:rsidP="005A79E5">
            <w:pPr>
              <w:rPr>
                <w:rFonts w:asciiTheme="minorHAnsi" w:hAnsiTheme="minorHAnsi" w:cstheme="minorHAnsi"/>
                <w:b/>
                <w:sz w:val="20"/>
                <w:szCs w:val="20"/>
              </w:rPr>
            </w:pPr>
            <w:r w:rsidRPr="005C5C89">
              <w:rPr>
                <w:rFonts w:asciiTheme="minorHAnsi" w:hAnsiTheme="minorHAnsi" w:cstheme="minorHAnsi"/>
                <w:b/>
                <w:sz w:val="20"/>
                <w:szCs w:val="20"/>
              </w:rPr>
              <w:t>Staff Liaison</w:t>
            </w:r>
          </w:p>
        </w:tc>
        <w:tc>
          <w:tcPr>
            <w:tcW w:w="7020" w:type="dxa"/>
          </w:tcPr>
          <w:p w14:paraId="6864D1AB" w14:textId="77777777" w:rsidR="00F42F33" w:rsidRPr="005C5C89" w:rsidRDefault="00F42F33" w:rsidP="005A79E5">
            <w:pPr>
              <w:rPr>
                <w:rFonts w:asciiTheme="minorHAnsi" w:hAnsiTheme="minorHAnsi" w:cstheme="minorHAnsi"/>
                <w:sz w:val="20"/>
                <w:szCs w:val="20"/>
              </w:rPr>
            </w:pPr>
            <w:r w:rsidRPr="005C5C89">
              <w:rPr>
                <w:rFonts w:asciiTheme="minorHAnsi" w:hAnsiTheme="minorHAnsi" w:cstheme="minorHAnsi"/>
                <w:sz w:val="20"/>
                <w:szCs w:val="20"/>
              </w:rPr>
              <w:t>CEO or Designee</w:t>
            </w:r>
          </w:p>
        </w:tc>
      </w:tr>
    </w:tbl>
    <w:p w14:paraId="06AA2E19" w14:textId="77777777" w:rsidR="00F42F33" w:rsidRDefault="00F42F33" w:rsidP="00F42F33">
      <w:pPr>
        <w:widowControl w:val="0"/>
        <w:tabs>
          <w:tab w:val="left" w:pos="-720"/>
          <w:tab w:val="left" w:pos="0"/>
          <w:tab w:val="left" w:pos="720"/>
        </w:tabs>
        <w:suppressAutoHyphens/>
        <w:rPr>
          <w:rFonts w:ascii="Arial" w:hAnsi="Arial" w:cs="Arial"/>
          <w:b/>
          <w:sz w:val="22"/>
          <w:szCs w:val="22"/>
        </w:rPr>
      </w:pPr>
    </w:p>
    <w:p w14:paraId="0C2259C0" w14:textId="7C0AFF30" w:rsidR="009A3CFE" w:rsidRDefault="009A3CFE">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7B80B072" w14:textId="77777777" w:rsidR="009A3CFE" w:rsidRPr="006A727C" w:rsidRDefault="009A3CFE" w:rsidP="009A3CFE">
      <w:pPr>
        <w:rPr>
          <w:rFonts w:asciiTheme="minorHAnsi" w:hAnsiTheme="minorHAnsi" w:cstheme="minorHAnsi"/>
          <w:b/>
          <w:bCs/>
          <w:sz w:val="22"/>
          <w:szCs w:val="22"/>
        </w:rPr>
      </w:pPr>
      <w:r w:rsidRPr="006A727C">
        <w:rPr>
          <w:rFonts w:asciiTheme="minorHAnsi" w:hAnsiTheme="minorHAnsi" w:cstheme="minorHAnsi"/>
          <w:b/>
          <w:bCs/>
          <w:sz w:val="32"/>
          <w:szCs w:val="32"/>
        </w:rPr>
        <w:t xml:space="preserve">SECTION 4: FINANCIAL POLICIES </w:t>
      </w:r>
    </w:p>
    <w:p w14:paraId="12FE0D90" w14:textId="77777777" w:rsidR="009A3CFE" w:rsidRPr="00100C4C" w:rsidRDefault="009A3CFE" w:rsidP="009A3CFE">
      <w:pPr>
        <w:spacing w:line="256" w:lineRule="auto"/>
        <w:rPr>
          <w:rFonts w:asciiTheme="minorHAnsi" w:hAnsiTheme="minorHAnsi" w:cs="Arial"/>
          <w:color w:val="000000"/>
          <w:sz w:val="22"/>
          <w:szCs w:val="22"/>
        </w:rPr>
      </w:pPr>
      <w:r w:rsidRPr="00100C4C">
        <w:rPr>
          <w:rFonts w:asciiTheme="minorHAnsi" w:hAnsiTheme="minorHAnsi" w:cs="Arial"/>
          <w:noProof/>
          <w:color w:val="000000"/>
          <w:sz w:val="22"/>
          <w:szCs w:val="22"/>
        </w:rPr>
        <mc:AlternateContent>
          <mc:Choice Requires="wpg">
            <w:drawing>
              <wp:inline distT="0" distB="0" distL="0" distR="0" wp14:anchorId="4A5BBF8C" wp14:editId="3CD02D49">
                <wp:extent cx="5523230" cy="18415"/>
                <wp:effectExtent l="0" t="0" r="1270" b="63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55229" cy="182"/>
                        </a:xfrm>
                      </wpg:grpSpPr>
                      <wps:wsp>
                        <wps:cNvPr id="9" name="Shape 59183"/>
                        <wps:cNvSpPr>
                          <a:spLocks/>
                        </wps:cNvSpPr>
                        <wps:spPr bwMode="auto">
                          <a:xfrm>
                            <a:off x="0" y="0"/>
                            <a:ext cx="55229" cy="182"/>
                          </a:xfrm>
                          <a:custGeom>
                            <a:avLst/>
                            <a:gdLst>
                              <a:gd name="T0" fmla="*/ 0 w 5522976"/>
                              <a:gd name="T1" fmla="*/ 0 h 18288"/>
                              <a:gd name="T2" fmla="*/ 5522976 w 5522976"/>
                              <a:gd name="T3" fmla="*/ 0 h 18288"/>
                              <a:gd name="T4" fmla="*/ 5522976 w 5522976"/>
                              <a:gd name="T5" fmla="*/ 18288 h 18288"/>
                              <a:gd name="T6" fmla="*/ 0 w 5522976"/>
                              <a:gd name="T7" fmla="*/ 18288 h 18288"/>
                              <a:gd name="T8" fmla="*/ 0 w 5522976"/>
                              <a:gd name="T9" fmla="*/ 0 h 18288"/>
                              <a:gd name="T10" fmla="*/ 0 w 5522976"/>
                              <a:gd name="T11" fmla="*/ 0 h 18288"/>
                              <a:gd name="T12" fmla="*/ 5522976 w 5522976"/>
                              <a:gd name="T13" fmla="*/ 18288 h 18288"/>
                            </a:gdLst>
                            <a:ahLst/>
                            <a:cxnLst>
                              <a:cxn ang="0">
                                <a:pos x="T0" y="T1"/>
                              </a:cxn>
                              <a:cxn ang="0">
                                <a:pos x="T2" y="T3"/>
                              </a:cxn>
                              <a:cxn ang="0">
                                <a:pos x="T4" y="T5"/>
                              </a:cxn>
                              <a:cxn ang="0">
                                <a:pos x="T6" y="T7"/>
                              </a:cxn>
                              <a:cxn ang="0">
                                <a:pos x="T8" y="T9"/>
                              </a:cxn>
                            </a:cxnLst>
                            <a:rect l="T10" t="T11" r="T12" b="T13"/>
                            <a:pathLst>
                              <a:path w="5522976" h="18288">
                                <a:moveTo>
                                  <a:pt x="0" y="0"/>
                                </a:moveTo>
                                <a:lnTo>
                                  <a:pt x="5522976" y="0"/>
                                </a:lnTo>
                                <a:lnTo>
                                  <a:pt x="5522976"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9CCB8B9" id="Group 6"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">
                <v:shape id="Shape 5918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" path="m,l5522976,r,18288l,18288,,e" fillcolor="black" stroked="f" strokeweight="0">
                  <v:stroke miterlimit="83231f" joinstyle="miter"/>
                  <v:path arrowok="t" o:connecttype="custom" o:connectlocs="0,0;55229,0;55229,182;0,182;0,0" o:connectangles="0,0,0,0,0" textboxrect="0,0,5522976,18288"/>
                </v:shape>
                <w10:anchorlock/>
              </v:group>
            </w:pict>
          </mc:Fallback>
        </mc:AlternateContent>
      </w:r>
    </w:p>
    <w:p w14:paraId="375B0270" w14:textId="77777777" w:rsidR="009A3CFE" w:rsidRPr="00391C41" w:rsidRDefault="009A3CFE" w:rsidP="009A3CFE">
      <w:pPr>
        <w:rPr>
          <w:rFonts w:asciiTheme="minorHAnsi" w:hAnsiTheme="minorHAnsi" w:cstheme="minorHAnsi"/>
          <w:b/>
          <w:color w:val="000000"/>
          <w:sz w:val="22"/>
          <w:szCs w:val="22"/>
        </w:rPr>
      </w:pPr>
    </w:p>
    <w:p w14:paraId="39795436" w14:textId="77777777" w:rsidR="009A3CFE" w:rsidRPr="00CA45CE" w:rsidRDefault="009A3CFE" w:rsidP="009A3CFE">
      <w:pPr>
        <w:rPr>
          <w:rFonts w:asciiTheme="minorHAnsi" w:hAnsiTheme="minorHAnsi" w:cstheme="minorHAnsi"/>
          <w:b/>
          <w:sz w:val="22"/>
          <w:szCs w:val="22"/>
        </w:rPr>
      </w:pPr>
      <w:r w:rsidRPr="00C94FE5">
        <w:rPr>
          <w:rFonts w:asciiTheme="minorHAnsi" w:hAnsiTheme="minorHAnsi" w:cstheme="minorHAnsi"/>
          <w:b/>
          <w:sz w:val="22"/>
          <w:szCs w:val="22"/>
        </w:rPr>
        <w:t>401.  INTRODUCTION</w:t>
      </w:r>
    </w:p>
    <w:p w14:paraId="7EA06711"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The following section is intended to provide an overview of the accounting and financial policies and procedures applicable to the Northeast Tennessee Association of REALTORS® (NETAR).  </w:t>
      </w:r>
      <w:r w:rsidRPr="00C94FE5">
        <w:rPr>
          <w:rFonts w:asciiTheme="minorHAnsi" w:hAnsiTheme="minorHAnsi" w:cstheme="minorHAnsi"/>
          <w:sz w:val="22"/>
          <w:szCs w:val="22"/>
        </w:rPr>
        <w:t>The CEO, assigned staff and the Budget and Finance Committee shall review this section minimally every three (3) years.</w:t>
      </w:r>
    </w:p>
    <w:p w14:paraId="6A9EF401" w14:textId="77777777" w:rsidR="009A3CFE" w:rsidRPr="00CA45CE" w:rsidRDefault="009A3CFE" w:rsidP="009A3CFE">
      <w:pPr>
        <w:tabs>
          <w:tab w:val="left" w:pos="1125"/>
        </w:tabs>
        <w:rPr>
          <w:rFonts w:asciiTheme="minorHAnsi" w:hAnsiTheme="minorHAnsi" w:cstheme="minorHAnsi"/>
          <w:sz w:val="22"/>
          <w:szCs w:val="22"/>
        </w:rPr>
      </w:pPr>
      <w:r w:rsidRPr="00CA45CE">
        <w:rPr>
          <w:rFonts w:asciiTheme="minorHAnsi" w:hAnsiTheme="minorHAnsi" w:cstheme="minorHAnsi"/>
          <w:sz w:val="22"/>
          <w:szCs w:val="22"/>
        </w:rPr>
        <w:tab/>
      </w:r>
    </w:p>
    <w:p w14:paraId="6F03BBE1"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NETAR is incorporated in the state of Tennessee and exempt from federal income taxes under the Internal Revenue Code, Section 501 (c) 6, as a nonprofit corporation. Several other corporate entities also fall under the umbrella of NETAR, including:</w:t>
      </w:r>
    </w:p>
    <w:p w14:paraId="7D4B87B1" w14:textId="77777777" w:rsidR="009A3CFE" w:rsidRPr="00CA45CE" w:rsidRDefault="009A3CFE" w:rsidP="009A3CFE">
      <w:pPr>
        <w:rPr>
          <w:rFonts w:asciiTheme="minorHAnsi" w:hAnsiTheme="minorHAnsi" w:cstheme="minorHAnsi"/>
          <w:sz w:val="22"/>
          <w:szCs w:val="22"/>
        </w:rPr>
      </w:pPr>
    </w:p>
    <w:p w14:paraId="55A1934D" w14:textId="77777777" w:rsidR="009A3CFE" w:rsidRPr="00CA45CE" w:rsidRDefault="009A3CFE" w:rsidP="009A3CFE">
      <w:pPr>
        <w:pBdr>
          <w:top w:val="single" w:sz="4" w:space="1" w:color="auto"/>
          <w:left w:val="single" w:sz="4" w:space="4" w:color="auto"/>
          <w:bottom w:val="single" w:sz="4" w:space="1" w:color="auto"/>
          <w:right w:val="single" w:sz="4" w:space="4" w:color="auto"/>
        </w:pBdr>
        <w:tabs>
          <w:tab w:val="left" w:pos="-720"/>
        </w:tabs>
        <w:rPr>
          <w:rFonts w:asciiTheme="minorHAnsi" w:hAnsiTheme="minorHAnsi" w:cstheme="minorHAnsi"/>
          <w:b/>
          <w:sz w:val="22"/>
          <w:szCs w:val="22"/>
        </w:rPr>
      </w:pPr>
      <w:r w:rsidRPr="00CA45CE">
        <w:rPr>
          <w:rFonts w:asciiTheme="minorHAnsi" w:hAnsiTheme="minorHAnsi" w:cstheme="minorHAnsi"/>
          <w:b/>
          <w:sz w:val="22"/>
          <w:szCs w:val="22"/>
        </w:rPr>
        <w:t>CORPORATE ENTITY</w:t>
      </w:r>
      <w:r w:rsidRPr="00CA45CE">
        <w:rPr>
          <w:rFonts w:asciiTheme="minorHAnsi" w:hAnsiTheme="minorHAnsi" w:cstheme="minorHAnsi"/>
          <w:b/>
          <w:sz w:val="22"/>
          <w:szCs w:val="22"/>
        </w:rPr>
        <w:tab/>
      </w:r>
      <w:r w:rsidRPr="00CA45CE">
        <w:rPr>
          <w:rFonts w:asciiTheme="minorHAnsi" w:hAnsiTheme="minorHAnsi" w:cstheme="minorHAnsi"/>
          <w:b/>
          <w:sz w:val="22"/>
          <w:szCs w:val="22"/>
        </w:rPr>
        <w:tab/>
      </w:r>
      <w:r w:rsidRPr="00CA45CE">
        <w:rPr>
          <w:rFonts w:asciiTheme="minorHAnsi" w:hAnsiTheme="minorHAnsi" w:cstheme="minorHAnsi"/>
          <w:b/>
          <w:sz w:val="22"/>
          <w:szCs w:val="22"/>
        </w:rPr>
        <w:tab/>
        <w:t xml:space="preserve">        </w:t>
      </w:r>
      <w:r w:rsidRPr="00CA45CE">
        <w:rPr>
          <w:rFonts w:asciiTheme="minorHAnsi" w:hAnsiTheme="minorHAnsi" w:cstheme="minorHAnsi"/>
          <w:b/>
          <w:sz w:val="22"/>
          <w:szCs w:val="22"/>
        </w:rPr>
        <w:tab/>
        <w:t>FILING</w:t>
      </w:r>
      <w:r w:rsidRPr="00CA45CE">
        <w:rPr>
          <w:rFonts w:asciiTheme="minorHAnsi" w:hAnsiTheme="minorHAnsi" w:cstheme="minorHAnsi"/>
          <w:b/>
          <w:sz w:val="22"/>
          <w:szCs w:val="22"/>
        </w:rPr>
        <w:tab/>
      </w:r>
      <w:r w:rsidRPr="00CA45CE">
        <w:rPr>
          <w:rFonts w:asciiTheme="minorHAnsi" w:hAnsiTheme="minorHAnsi" w:cstheme="minorHAnsi"/>
          <w:b/>
          <w:sz w:val="22"/>
          <w:szCs w:val="22"/>
        </w:rPr>
        <w:tab/>
      </w:r>
      <w:r w:rsidRPr="00CA45CE">
        <w:rPr>
          <w:rFonts w:asciiTheme="minorHAnsi" w:hAnsiTheme="minorHAnsi" w:cstheme="minorHAnsi"/>
          <w:b/>
          <w:sz w:val="22"/>
          <w:szCs w:val="22"/>
        </w:rPr>
        <w:tab/>
      </w:r>
      <w:r w:rsidRPr="00CA45CE">
        <w:rPr>
          <w:rFonts w:asciiTheme="minorHAnsi" w:hAnsiTheme="minorHAnsi" w:cstheme="minorHAnsi"/>
          <w:b/>
          <w:sz w:val="22"/>
          <w:szCs w:val="22"/>
        </w:rPr>
        <w:tab/>
        <w:t>FORMED</w:t>
      </w:r>
    </w:p>
    <w:p w14:paraId="329CD082" w14:textId="77777777" w:rsidR="009A3CFE" w:rsidRPr="00CA45CE" w:rsidRDefault="009A3CFE" w:rsidP="009A3CFE">
      <w:pPr>
        <w:tabs>
          <w:tab w:val="left" w:pos="-720"/>
        </w:tabs>
        <w:rPr>
          <w:rFonts w:asciiTheme="minorHAnsi" w:hAnsiTheme="minorHAnsi" w:cstheme="minorHAnsi"/>
          <w:sz w:val="22"/>
          <w:szCs w:val="22"/>
          <w:highlight w:val="yellow"/>
        </w:rPr>
      </w:pPr>
      <w:r w:rsidRPr="00CA45CE">
        <w:rPr>
          <w:rFonts w:asciiTheme="minorHAnsi" w:hAnsiTheme="minorHAnsi" w:cstheme="minorHAnsi"/>
          <w:sz w:val="22"/>
          <w:szCs w:val="22"/>
          <w:highlight w:val="yellow"/>
        </w:rPr>
        <w:t xml:space="preserve">Northeast Tennessee Ass. of REALTORS®   </w:t>
      </w:r>
      <w:r w:rsidRPr="00CA45CE">
        <w:rPr>
          <w:rFonts w:asciiTheme="minorHAnsi" w:hAnsiTheme="minorHAnsi" w:cstheme="minorHAnsi"/>
          <w:sz w:val="22"/>
          <w:szCs w:val="22"/>
          <w:highlight w:val="yellow"/>
        </w:rPr>
        <w:tab/>
        <w:t>TN NFP Corporation 501 (c)6</w:t>
      </w:r>
      <w:r w:rsidRPr="00CA45CE">
        <w:rPr>
          <w:rFonts w:asciiTheme="minorHAnsi" w:hAnsiTheme="minorHAnsi" w:cstheme="minorHAnsi"/>
          <w:sz w:val="22"/>
          <w:szCs w:val="22"/>
          <w:highlight w:val="yellow"/>
        </w:rPr>
        <w:tab/>
        <w:t>Formed:</w:t>
      </w:r>
    </w:p>
    <w:p w14:paraId="44F7D568"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highlight w:val="yellow"/>
        </w:rPr>
        <w:t>NETAR Multiple Listing Service</w:t>
      </w:r>
      <w:r w:rsidRPr="00CA45CE">
        <w:rPr>
          <w:rFonts w:asciiTheme="minorHAnsi" w:hAnsiTheme="minorHAnsi" w:cstheme="minorHAnsi"/>
          <w:sz w:val="22"/>
          <w:szCs w:val="22"/>
        </w:rPr>
        <w:tab/>
      </w:r>
      <w:r w:rsidRPr="00CA45CE">
        <w:rPr>
          <w:rFonts w:asciiTheme="minorHAnsi" w:hAnsiTheme="minorHAnsi" w:cstheme="minorHAnsi"/>
          <w:sz w:val="22"/>
          <w:szCs w:val="22"/>
        </w:rPr>
        <w:tab/>
      </w:r>
    </w:p>
    <w:p w14:paraId="72C2C9E0" w14:textId="77777777" w:rsidR="009A3CFE" w:rsidRPr="00CA45CE" w:rsidRDefault="009A3CFE" w:rsidP="009A3CFE">
      <w:pPr>
        <w:ind w:left="720"/>
        <w:rPr>
          <w:rFonts w:asciiTheme="minorHAnsi" w:hAnsiTheme="minorHAnsi" w:cstheme="minorHAnsi"/>
          <w:sz w:val="22"/>
          <w:szCs w:val="22"/>
        </w:rPr>
      </w:pPr>
    </w:p>
    <w:p w14:paraId="35C78113"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This section shall document the accounting and financial operations of the Association.  Its primary purpose is to formalize accounting and financial policies and selected procedures for the accounting staff and to document internal controls.  </w:t>
      </w:r>
    </w:p>
    <w:p w14:paraId="41AF828E" w14:textId="77777777" w:rsidR="009A3CFE" w:rsidRPr="00CA45CE" w:rsidRDefault="009A3CFE" w:rsidP="009A3CFE">
      <w:pPr>
        <w:rPr>
          <w:rFonts w:asciiTheme="minorHAnsi" w:hAnsiTheme="minorHAnsi" w:cstheme="minorHAnsi"/>
          <w:sz w:val="22"/>
          <w:szCs w:val="22"/>
        </w:rPr>
      </w:pPr>
    </w:p>
    <w:p w14:paraId="05305476"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All NETAR staff is bound by the policies herein, and any deviation from established policy is prohibited.</w:t>
      </w:r>
    </w:p>
    <w:p w14:paraId="2A24E24C" w14:textId="77777777" w:rsidR="009A3CFE" w:rsidRPr="00CA45CE" w:rsidRDefault="009A3CFE" w:rsidP="009A3CFE">
      <w:pPr>
        <w:rPr>
          <w:rFonts w:asciiTheme="minorHAnsi" w:hAnsiTheme="minorHAnsi" w:cstheme="minorHAnsi"/>
          <w:b/>
          <w:color w:val="000000"/>
          <w:sz w:val="22"/>
          <w:szCs w:val="22"/>
        </w:rPr>
      </w:pPr>
    </w:p>
    <w:p w14:paraId="640A569F" w14:textId="77777777" w:rsidR="009A3CFE" w:rsidRPr="00CA45CE" w:rsidRDefault="009A3CFE" w:rsidP="009A3CFE">
      <w:pPr>
        <w:rPr>
          <w:rFonts w:asciiTheme="minorHAnsi" w:hAnsiTheme="minorHAnsi" w:cstheme="minorHAnsi"/>
          <w:b/>
          <w:color w:val="000000"/>
          <w:sz w:val="22"/>
          <w:szCs w:val="22"/>
        </w:rPr>
      </w:pPr>
      <w:r w:rsidRPr="00CA45CE">
        <w:rPr>
          <w:rFonts w:asciiTheme="minorHAnsi" w:hAnsiTheme="minorHAnsi" w:cstheme="minorHAnsi"/>
          <w:b/>
          <w:color w:val="000000"/>
          <w:sz w:val="22"/>
          <w:szCs w:val="22"/>
        </w:rPr>
        <w:t>402. ACCOUNTING OVERVIEW</w:t>
      </w:r>
    </w:p>
    <w:p w14:paraId="7BAA09DE"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The fiscal year of the association is January 1</w:t>
      </w:r>
      <w:r w:rsidRPr="00CA45CE">
        <w:rPr>
          <w:rFonts w:asciiTheme="minorHAnsi" w:hAnsiTheme="minorHAnsi" w:cstheme="minorHAnsi"/>
          <w:sz w:val="22"/>
          <w:szCs w:val="22"/>
          <w:vertAlign w:val="superscript"/>
        </w:rPr>
        <w:t>st</w:t>
      </w:r>
      <w:r w:rsidRPr="00CA45CE">
        <w:rPr>
          <w:rFonts w:asciiTheme="minorHAnsi" w:hAnsiTheme="minorHAnsi" w:cstheme="minorHAnsi"/>
          <w:sz w:val="22"/>
          <w:szCs w:val="22"/>
        </w:rPr>
        <w:t xml:space="preserve"> – December 31</w:t>
      </w:r>
      <w:r w:rsidRPr="00CA45CE">
        <w:rPr>
          <w:rFonts w:asciiTheme="minorHAnsi" w:hAnsiTheme="minorHAnsi" w:cstheme="minorHAnsi"/>
          <w:sz w:val="22"/>
          <w:szCs w:val="22"/>
          <w:vertAlign w:val="superscript"/>
        </w:rPr>
        <w:t>st</w:t>
      </w:r>
      <w:r w:rsidRPr="00CA45CE">
        <w:rPr>
          <w:rFonts w:asciiTheme="minorHAnsi" w:hAnsiTheme="minorHAnsi" w:cstheme="minorHAnsi"/>
          <w:sz w:val="22"/>
          <w:szCs w:val="22"/>
        </w:rPr>
        <w:t>.</w:t>
      </w:r>
    </w:p>
    <w:p w14:paraId="4549905F" w14:textId="77777777" w:rsidR="009A3CFE" w:rsidRPr="00CA45CE" w:rsidRDefault="009A3CFE" w:rsidP="009A3CFE">
      <w:pPr>
        <w:rPr>
          <w:rFonts w:asciiTheme="minorHAnsi" w:hAnsiTheme="minorHAnsi" w:cstheme="minorHAnsi"/>
          <w:sz w:val="22"/>
          <w:szCs w:val="22"/>
        </w:rPr>
      </w:pPr>
    </w:p>
    <w:p w14:paraId="323456C4"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The CEO and assigned staff manage and process financial information for NETAR.  Others who have financial oversight include the Treasurer, the Budget and Finance Committee, and the Board of Directors.</w:t>
      </w:r>
    </w:p>
    <w:p w14:paraId="1CF17745" w14:textId="77777777" w:rsidR="009A3CFE" w:rsidRPr="00CA45CE" w:rsidRDefault="009A3CFE" w:rsidP="009A3CFE">
      <w:pPr>
        <w:rPr>
          <w:rFonts w:asciiTheme="minorHAnsi" w:hAnsiTheme="minorHAnsi" w:cstheme="minorHAnsi"/>
          <w:sz w:val="22"/>
          <w:szCs w:val="22"/>
        </w:rPr>
      </w:pPr>
    </w:p>
    <w:p w14:paraId="76795247"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CEO Responsibilities:</w:t>
      </w:r>
    </w:p>
    <w:p w14:paraId="2756612F"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The primary </w:t>
      </w:r>
      <w:r w:rsidRPr="00CA45CE">
        <w:rPr>
          <w:rFonts w:asciiTheme="minorHAnsi" w:hAnsiTheme="minorHAnsi" w:cstheme="minorHAnsi"/>
          <w:sz w:val="22"/>
          <w:szCs w:val="22"/>
          <w:u w:val="single"/>
        </w:rPr>
        <w:t xml:space="preserve">financial </w:t>
      </w:r>
      <w:r w:rsidRPr="00CA45CE">
        <w:rPr>
          <w:rFonts w:asciiTheme="minorHAnsi" w:hAnsiTheme="minorHAnsi" w:cstheme="minorHAnsi"/>
          <w:sz w:val="22"/>
          <w:szCs w:val="22"/>
        </w:rPr>
        <w:t>responsibilities of the CEO and staff consist of:</w:t>
      </w:r>
    </w:p>
    <w:p w14:paraId="37DB176D"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 xml:space="preserve">Accounts Payable </w:t>
      </w:r>
    </w:p>
    <w:p w14:paraId="6B1E71C8"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Accounts Receivable</w:t>
      </w:r>
    </w:p>
    <w:p w14:paraId="0A0006E9"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Annual Audit</w:t>
      </w:r>
    </w:p>
    <w:p w14:paraId="3E15D8DC"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Asset Management</w:t>
      </w:r>
    </w:p>
    <w:p w14:paraId="672D3CF2"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Bank Reconciliation</w:t>
      </w:r>
    </w:p>
    <w:p w14:paraId="4D8805A0"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Billing</w:t>
      </w:r>
    </w:p>
    <w:p w14:paraId="764CB2AC" w14:textId="77777777" w:rsidR="009A3CFE" w:rsidRPr="00CA45CE" w:rsidRDefault="009A3CFE" w:rsidP="009A3CFE">
      <w:pPr>
        <w:pStyle w:val="ListParagraph"/>
        <w:numPr>
          <w:ilvl w:val="0"/>
          <w:numId w:val="4"/>
        </w:numPr>
        <w:rPr>
          <w:rFonts w:asciiTheme="minorHAnsi" w:hAnsiTheme="minorHAnsi" w:cstheme="minorHAnsi"/>
          <w:sz w:val="22"/>
          <w:szCs w:val="22"/>
          <w:u w:val="single"/>
        </w:rPr>
      </w:pPr>
      <w:r w:rsidRPr="00CA45CE">
        <w:rPr>
          <w:rFonts w:asciiTheme="minorHAnsi" w:hAnsiTheme="minorHAnsi" w:cstheme="minorHAnsi"/>
          <w:sz w:val="22"/>
          <w:szCs w:val="22"/>
        </w:rPr>
        <w:t>Budget Development with Treasurer and Budget and Finance Committee</w:t>
      </w:r>
    </w:p>
    <w:p w14:paraId="776F71BC"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Investment Management with Treasurer, Budget and Finance Committee</w:t>
      </w:r>
      <w:r w:rsidRPr="00CA45CE">
        <w:rPr>
          <w:rFonts w:asciiTheme="minorHAnsi" w:hAnsiTheme="minorHAnsi" w:cstheme="minorHAnsi"/>
          <w:sz w:val="22"/>
          <w:szCs w:val="22"/>
        </w:rPr>
        <w:tab/>
      </w:r>
    </w:p>
    <w:p w14:paraId="096B1FE1"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Compliance with Government Reporting Requirements</w:t>
      </w:r>
    </w:p>
    <w:p w14:paraId="6DB2A179"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Contracts Administration</w:t>
      </w:r>
    </w:p>
    <w:p w14:paraId="78E99BA2"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External Reporting of Financial Information</w:t>
      </w:r>
    </w:p>
    <w:p w14:paraId="35049FA5"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Financial Statement Preparation</w:t>
      </w:r>
    </w:p>
    <w:p w14:paraId="0D6D5848"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General Ledger Maintenance</w:t>
      </w:r>
    </w:p>
    <w:p w14:paraId="36E085BE" w14:textId="77777777" w:rsidR="009A3CFE" w:rsidRPr="00CA45CE" w:rsidRDefault="009A3CFE" w:rsidP="009A3CFE">
      <w:pPr>
        <w:pStyle w:val="ListParagraph"/>
        <w:numPr>
          <w:ilvl w:val="0"/>
          <w:numId w:val="4"/>
        </w:numPr>
        <w:rPr>
          <w:rFonts w:asciiTheme="minorHAnsi" w:hAnsiTheme="minorHAnsi" w:cstheme="minorHAnsi"/>
          <w:sz w:val="22"/>
          <w:szCs w:val="22"/>
        </w:rPr>
      </w:pPr>
      <w:r w:rsidRPr="00CA45CE">
        <w:rPr>
          <w:rFonts w:asciiTheme="minorHAnsi" w:hAnsiTheme="minorHAnsi" w:cstheme="minorHAnsi"/>
          <w:sz w:val="22"/>
          <w:szCs w:val="22"/>
        </w:rPr>
        <w:t>Payroll</w:t>
      </w:r>
    </w:p>
    <w:p w14:paraId="5E779DB8" w14:textId="77777777" w:rsidR="009A3CFE" w:rsidRPr="00CA45CE" w:rsidRDefault="009A3CFE" w:rsidP="009A3CFE">
      <w:pPr>
        <w:rPr>
          <w:rFonts w:asciiTheme="minorHAnsi" w:hAnsiTheme="minorHAnsi" w:cstheme="minorHAnsi"/>
          <w:b/>
          <w:color w:val="000000"/>
          <w:sz w:val="22"/>
          <w:szCs w:val="22"/>
        </w:rPr>
      </w:pPr>
    </w:p>
    <w:p w14:paraId="2DEA7190" w14:textId="77777777" w:rsidR="009A3CFE" w:rsidRPr="00CA45CE" w:rsidRDefault="009A3CFE" w:rsidP="009A3CFE">
      <w:pPr>
        <w:rPr>
          <w:rFonts w:asciiTheme="minorHAnsi" w:hAnsiTheme="minorHAnsi" w:cstheme="minorHAnsi"/>
          <w:b/>
          <w:color w:val="000000"/>
          <w:sz w:val="22"/>
          <w:szCs w:val="22"/>
        </w:rPr>
      </w:pPr>
    </w:p>
    <w:p w14:paraId="1613735D"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 xml:space="preserve">403.  </w:t>
      </w:r>
      <w:r w:rsidRPr="00CA45CE">
        <w:rPr>
          <w:rFonts w:asciiTheme="minorHAnsi" w:hAnsiTheme="minorHAnsi" w:cstheme="minorHAnsi"/>
          <w:b/>
          <w:sz w:val="22"/>
          <w:szCs w:val="22"/>
        </w:rPr>
        <w:tab/>
        <w:t>CASH AND CHECK RECEIPTS</w:t>
      </w:r>
    </w:p>
    <w:p w14:paraId="033D664B"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color w:val="000000"/>
          <w:sz w:val="22"/>
          <w:szCs w:val="22"/>
        </w:rPr>
        <w:t>NETAR s</w:t>
      </w:r>
      <w:r w:rsidRPr="00CA45CE">
        <w:rPr>
          <w:rFonts w:asciiTheme="minorHAnsi" w:hAnsiTheme="minorHAnsi" w:cstheme="minorHAnsi"/>
          <w:sz w:val="22"/>
          <w:szCs w:val="22"/>
        </w:rPr>
        <w:t>taff are required to process transactions involving money, for which they are held accountable.</w:t>
      </w:r>
    </w:p>
    <w:p w14:paraId="658A04DD" w14:textId="77777777" w:rsidR="009A3CFE" w:rsidRPr="00CA45CE" w:rsidRDefault="009A3CFE" w:rsidP="009A3CFE">
      <w:pPr>
        <w:rPr>
          <w:rFonts w:asciiTheme="minorHAnsi" w:hAnsiTheme="minorHAnsi" w:cstheme="minorHAnsi"/>
          <w:b/>
          <w:sz w:val="22"/>
          <w:szCs w:val="22"/>
        </w:rPr>
      </w:pPr>
    </w:p>
    <w:p w14:paraId="7AE98646"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 xml:space="preserve">Cash handling: </w:t>
      </w:r>
    </w:p>
    <w:p w14:paraId="6BD1232A" w14:textId="77777777" w:rsidR="009A3CFE" w:rsidRPr="00CA45CE" w:rsidRDefault="009A3CFE" w:rsidP="009A3CFE">
      <w:pPr>
        <w:rPr>
          <w:rFonts w:asciiTheme="minorHAnsi" w:hAnsiTheme="minorHAnsi" w:cstheme="minorHAnsi"/>
          <w:bCs/>
          <w:sz w:val="22"/>
          <w:szCs w:val="22"/>
        </w:rPr>
      </w:pPr>
      <w:r w:rsidRPr="00C94FE5">
        <w:rPr>
          <w:rFonts w:asciiTheme="minorHAnsi" w:hAnsiTheme="minorHAnsi" w:cstheme="minorHAnsi"/>
          <w:bCs/>
          <w:sz w:val="22"/>
          <w:szCs w:val="22"/>
        </w:rPr>
        <w:t>NETAR does not accept cash payments.</w:t>
      </w:r>
    </w:p>
    <w:p w14:paraId="513EE649" w14:textId="77777777" w:rsidR="009A3CFE" w:rsidRPr="00CA45CE" w:rsidRDefault="009A3CFE" w:rsidP="009A3CFE">
      <w:pPr>
        <w:rPr>
          <w:rFonts w:asciiTheme="minorHAnsi" w:hAnsiTheme="minorHAnsi" w:cstheme="minorHAnsi"/>
          <w:bCs/>
          <w:sz w:val="22"/>
          <w:szCs w:val="22"/>
        </w:rPr>
      </w:pPr>
    </w:p>
    <w:p w14:paraId="75156B3D"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 xml:space="preserve">Processing of Checks Received in the Mail:  </w:t>
      </w:r>
    </w:p>
    <w:p w14:paraId="51BFF281" w14:textId="77777777" w:rsidR="009A3CF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All checks received are </w:t>
      </w:r>
      <w:r w:rsidRPr="00FC16D1">
        <w:rPr>
          <w:rFonts w:asciiTheme="minorHAnsi" w:hAnsiTheme="minorHAnsi" w:cstheme="minorHAnsi"/>
          <w:sz w:val="22"/>
          <w:szCs w:val="22"/>
        </w:rPr>
        <w:t>taken to the bank within five business day</w:t>
      </w:r>
      <w:r w:rsidRPr="00CA45CE">
        <w:rPr>
          <w:rFonts w:asciiTheme="minorHAnsi" w:hAnsiTheme="minorHAnsi" w:cstheme="minorHAnsi"/>
          <w:sz w:val="22"/>
          <w:szCs w:val="22"/>
        </w:rPr>
        <w:t xml:space="preserve"> </w:t>
      </w:r>
      <w:r>
        <w:rPr>
          <w:rFonts w:asciiTheme="minorHAnsi" w:hAnsiTheme="minorHAnsi" w:cstheme="minorHAnsi"/>
          <w:sz w:val="22"/>
          <w:szCs w:val="22"/>
        </w:rPr>
        <w:t xml:space="preserve">for deposit </w:t>
      </w:r>
      <w:r w:rsidRPr="00CA45CE">
        <w:rPr>
          <w:rFonts w:asciiTheme="minorHAnsi" w:hAnsiTheme="minorHAnsi" w:cstheme="minorHAnsi"/>
          <w:sz w:val="22"/>
          <w:szCs w:val="22"/>
        </w:rPr>
        <w:t>and checks posted to appropriate accounts.</w:t>
      </w:r>
      <w:r>
        <w:rPr>
          <w:rFonts w:asciiTheme="minorHAnsi" w:hAnsiTheme="minorHAnsi" w:cstheme="minorHAnsi"/>
          <w:sz w:val="22"/>
          <w:szCs w:val="22"/>
        </w:rPr>
        <w:t xml:space="preserve"> </w:t>
      </w:r>
      <w:r w:rsidRPr="00531870">
        <w:rPr>
          <w:rFonts w:asciiTheme="minorHAnsi" w:hAnsiTheme="minorHAnsi" w:cstheme="minorHAnsi"/>
          <w:sz w:val="22"/>
          <w:szCs w:val="22"/>
        </w:rPr>
        <w:t>Staff will scan the check and attached digitally with the deposit ticket in QuickBooks.</w:t>
      </w:r>
    </w:p>
    <w:p w14:paraId="4BC715B4"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  </w:t>
      </w:r>
    </w:p>
    <w:p w14:paraId="2F98883D" w14:textId="77777777" w:rsidR="009A3CFE" w:rsidRPr="00CA45CE" w:rsidRDefault="009A3CFE" w:rsidP="009A3CFE">
      <w:pPr>
        <w:pStyle w:val="Heading4"/>
        <w:rPr>
          <w:rFonts w:asciiTheme="minorHAnsi" w:hAnsiTheme="minorHAnsi" w:cstheme="minorHAnsi"/>
          <w:b/>
          <w:szCs w:val="22"/>
          <w:u w:val="none"/>
        </w:rPr>
      </w:pPr>
      <w:r w:rsidRPr="00CA45CE">
        <w:rPr>
          <w:rFonts w:asciiTheme="minorHAnsi" w:hAnsiTheme="minorHAnsi" w:cstheme="minorHAnsi"/>
          <w:b/>
          <w:szCs w:val="22"/>
          <w:u w:val="none"/>
        </w:rPr>
        <w:t xml:space="preserve">Reconciliation of Deposits: </w:t>
      </w:r>
    </w:p>
    <w:p w14:paraId="09AF4A94" w14:textId="77777777" w:rsidR="009A3CFE" w:rsidRPr="00CA45CE" w:rsidRDefault="009A3CFE" w:rsidP="009A3CFE">
      <w:pPr>
        <w:pStyle w:val="Heading4"/>
        <w:rPr>
          <w:rFonts w:asciiTheme="minorHAnsi" w:hAnsiTheme="minorHAnsi" w:cstheme="minorHAnsi"/>
          <w:szCs w:val="22"/>
          <w:u w:val="none"/>
        </w:rPr>
      </w:pPr>
      <w:r w:rsidRPr="00CA45CE">
        <w:rPr>
          <w:rFonts w:asciiTheme="minorHAnsi" w:hAnsiTheme="minorHAnsi" w:cstheme="minorHAnsi"/>
          <w:szCs w:val="22"/>
          <w:u w:val="none"/>
        </w:rPr>
        <w:t>On a monthly basis</w:t>
      </w:r>
      <w:r>
        <w:rPr>
          <w:rFonts w:asciiTheme="minorHAnsi" w:hAnsiTheme="minorHAnsi" w:cstheme="minorHAnsi"/>
          <w:szCs w:val="22"/>
          <w:u w:val="none"/>
        </w:rPr>
        <w:t>, the Accountant</w:t>
      </w:r>
      <w:r w:rsidRPr="00CA45CE">
        <w:rPr>
          <w:rFonts w:asciiTheme="minorHAnsi" w:hAnsiTheme="minorHAnsi" w:cstheme="minorHAnsi"/>
          <w:szCs w:val="22"/>
          <w:u w:val="none"/>
        </w:rPr>
        <w:t xml:space="preserve"> shall reconcile the listings of receipts to bank deposits reflected on the monthly bank statement. Any discrepancies shall be immediately investigated.  </w:t>
      </w:r>
      <w:r w:rsidRPr="00FC16D1">
        <w:rPr>
          <w:rFonts w:asciiTheme="minorHAnsi" w:hAnsiTheme="minorHAnsi" w:cstheme="minorHAnsi"/>
          <w:szCs w:val="22"/>
          <w:u w:val="none"/>
        </w:rPr>
        <w:t>Unopened</w:t>
      </w:r>
      <w:r w:rsidRPr="00CA45CE">
        <w:rPr>
          <w:rFonts w:asciiTheme="minorHAnsi" w:hAnsiTheme="minorHAnsi" w:cstheme="minorHAnsi"/>
          <w:szCs w:val="22"/>
          <w:u w:val="none"/>
        </w:rPr>
        <w:t xml:space="preserve"> Bank statements should be addressed to the CEO, who will do an initial review of checks that cleared during the prior month. </w:t>
      </w:r>
    </w:p>
    <w:p w14:paraId="24CCCF02" w14:textId="77777777" w:rsidR="009A3CFE" w:rsidRPr="00CA45CE" w:rsidRDefault="009A3CFE" w:rsidP="009A3CFE">
      <w:pPr>
        <w:rPr>
          <w:rFonts w:asciiTheme="minorHAnsi" w:hAnsiTheme="minorHAnsi" w:cstheme="minorHAnsi"/>
          <w:sz w:val="22"/>
          <w:szCs w:val="22"/>
        </w:rPr>
      </w:pPr>
    </w:p>
    <w:p w14:paraId="602E3EE4"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b/>
          <w:bCs/>
          <w:sz w:val="22"/>
          <w:szCs w:val="22"/>
        </w:rPr>
        <w:t>Keeping Funds Safe:</w:t>
      </w:r>
      <w:r w:rsidRPr="00CA45CE">
        <w:rPr>
          <w:rFonts w:asciiTheme="minorHAnsi" w:hAnsiTheme="minorHAnsi" w:cstheme="minorHAnsi"/>
          <w:sz w:val="22"/>
          <w:szCs w:val="22"/>
        </w:rPr>
        <w:t xml:space="preserve">  </w:t>
      </w:r>
    </w:p>
    <w:p w14:paraId="692F8F63"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Under no circumstances should checks</w:t>
      </w:r>
      <w:r>
        <w:rPr>
          <w:rFonts w:asciiTheme="minorHAnsi" w:hAnsiTheme="minorHAnsi" w:cstheme="minorHAnsi"/>
          <w:sz w:val="22"/>
          <w:szCs w:val="22"/>
        </w:rPr>
        <w:t xml:space="preserve"> received</w:t>
      </w:r>
      <w:r w:rsidRPr="00CA45CE">
        <w:rPr>
          <w:rFonts w:asciiTheme="minorHAnsi" w:hAnsiTheme="minorHAnsi" w:cstheme="minorHAnsi"/>
          <w:sz w:val="22"/>
          <w:szCs w:val="22"/>
        </w:rPr>
        <w:t xml:space="preserve"> or any cash receipts be left in plain view or not secured.  Funds must be kept safe at all times. Missing funds must be immediately reported to the CEO verbally and via email.</w:t>
      </w:r>
    </w:p>
    <w:p w14:paraId="609CABA5" w14:textId="77777777" w:rsidR="009A3CFE" w:rsidRPr="00CA45CE" w:rsidRDefault="009A3CFE" w:rsidP="009A3CFE">
      <w:pPr>
        <w:rPr>
          <w:rFonts w:asciiTheme="minorHAnsi" w:hAnsiTheme="minorHAnsi" w:cstheme="minorHAnsi"/>
          <w:sz w:val="22"/>
          <w:szCs w:val="22"/>
        </w:rPr>
      </w:pPr>
    </w:p>
    <w:p w14:paraId="7571BB3F" w14:textId="77777777" w:rsidR="009A3CFE" w:rsidRPr="00CA45CE" w:rsidRDefault="009A3CFE" w:rsidP="009A3CFE">
      <w:pPr>
        <w:pStyle w:val="Heading4"/>
        <w:numPr>
          <w:ilvl w:val="0"/>
          <w:numId w:val="73"/>
        </w:numPr>
        <w:rPr>
          <w:rFonts w:asciiTheme="minorHAnsi" w:hAnsiTheme="minorHAnsi" w:cstheme="minorHAnsi"/>
          <w:b/>
          <w:bCs/>
          <w:szCs w:val="22"/>
          <w:u w:val="none"/>
        </w:rPr>
      </w:pPr>
      <w:r w:rsidRPr="00CA45CE">
        <w:rPr>
          <w:rFonts w:asciiTheme="minorHAnsi" w:hAnsiTheme="minorHAnsi" w:cstheme="minorHAnsi"/>
          <w:b/>
          <w:bCs/>
          <w:szCs w:val="22"/>
          <w:u w:val="none"/>
        </w:rPr>
        <w:t xml:space="preserve">PROCESSING OF CREDIT NETAR PAYMENTS </w:t>
      </w:r>
    </w:p>
    <w:p w14:paraId="272945B7" w14:textId="77777777" w:rsidR="009A3CFE" w:rsidRPr="00CA45CE" w:rsidRDefault="009A3CFE" w:rsidP="009A3CFE">
      <w:pPr>
        <w:rPr>
          <w:rFonts w:asciiTheme="minorHAnsi" w:hAnsiTheme="minorHAnsi" w:cstheme="minorHAnsi"/>
          <w:sz w:val="22"/>
          <w:szCs w:val="22"/>
          <w:u w:val="single"/>
        </w:rPr>
      </w:pPr>
      <w:r w:rsidRPr="00CA45CE">
        <w:rPr>
          <w:rFonts w:asciiTheme="minorHAnsi" w:hAnsiTheme="minorHAnsi" w:cstheme="minorHAnsi"/>
          <w:sz w:val="22"/>
          <w:szCs w:val="22"/>
        </w:rPr>
        <w:t xml:space="preserve">NETAR accepts </w:t>
      </w:r>
      <w:r w:rsidRPr="00FC16D1">
        <w:rPr>
          <w:rFonts w:asciiTheme="minorHAnsi" w:hAnsiTheme="minorHAnsi" w:cstheme="minorHAnsi"/>
          <w:sz w:val="22"/>
          <w:szCs w:val="22"/>
        </w:rPr>
        <w:t>MasterCard, Visa and American Express, and Discover credit cards for</w:t>
      </w:r>
      <w:r w:rsidRPr="00CA45CE">
        <w:rPr>
          <w:rFonts w:asciiTheme="minorHAnsi" w:hAnsiTheme="minorHAnsi" w:cstheme="minorHAnsi"/>
          <w:sz w:val="22"/>
          <w:szCs w:val="22"/>
        </w:rPr>
        <w:t xml:space="preserve"> payment, all of which are authorized through the participating credit card company. This is done by following the credit card authorization instructions from the participating credit card company. The National Association of REALTORS® e-commerce system</w:t>
      </w:r>
      <w:r>
        <w:rPr>
          <w:rFonts w:asciiTheme="minorHAnsi" w:hAnsiTheme="minorHAnsi" w:cstheme="minorHAnsi"/>
          <w:sz w:val="22"/>
          <w:szCs w:val="22"/>
        </w:rPr>
        <w:t xml:space="preserve"> and QuickBooks</w:t>
      </w:r>
      <w:r w:rsidRPr="00CA45CE">
        <w:rPr>
          <w:rFonts w:asciiTheme="minorHAnsi" w:hAnsiTheme="minorHAnsi" w:cstheme="minorHAnsi"/>
          <w:sz w:val="22"/>
          <w:szCs w:val="22"/>
        </w:rPr>
        <w:t xml:space="preserve"> is used for credit card processing.  </w:t>
      </w:r>
    </w:p>
    <w:p w14:paraId="7564519F" w14:textId="77777777" w:rsidR="009A3CFE" w:rsidRPr="00CA45CE" w:rsidRDefault="009A3CFE" w:rsidP="009A3CFE">
      <w:pPr>
        <w:rPr>
          <w:rFonts w:asciiTheme="minorHAnsi" w:hAnsiTheme="minorHAnsi" w:cstheme="minorHAnsi"/>
          <w:sz w:val="22"/>
          <w:szCs w:val="22"/>
        </w:rPr>
      </w:pPr>
    </w:p>
    <w:p w14:paraId="249C404B" w14:textId="77777777" w:rsidR="009A3CFE" w:rsidRPr="00CA45CE" w:rsidRDefault="009A3CFE" w:rsidP="009A3CFE">
      <w:pPr>
        <w:ind w:left="540" w:hanging="540"/>
        <w:rPr>
          <w:rFonts w:asciiTheme="minorHAnsi" w:eastAsia="Calibri" w:hAnsiTheme="minorHAnsi" w:cstheme="minorHAnsi"/>
          <w:b/>
          <w:sz w:val="22"/>
          <w:szCs w:val="22"/>
        </w:rPr>
      </w:pPr>
      <w:r w:rsidRPr="00CA45CE">
        <w:rPr>
          <w:rFonts w:asciiTheme="minorHAnsi" w:eastAsia="Calibri" w:hAnsiTheme="minorHAnsi" w:cstheme="minorHAnsi"/>
          <w:b/>
          <w:sz w:val="22"/>
          <w:szCs w:val="22"/>
        </w:rPr>
        <w:t>405.</w:t>
      </w:r>
      <w:r w:rsidRPr="00CA45CE">
        <w:rPr>
          <w:rFonts w:asciiTheme="minorHAnsi" w:eastAsia="Calibri" w:hAnsiTheme="minorHAnsi" w:cstheme="minorHAnsi"/>
          <w:b/>
          <w:sz w:val="22"/>
          <w:szCs w:val="22"/>
        </w:rPr>
        <w:tab/>
      </w:r>
      <w:r w:rsidRPr="00CA45CE">
        <w:rPr>
          <w:rFonts w:asciiTheme="minorHAnsi" w:eastAsia="Calibri" w:hAnsiTheme="minorHAnsi" w:cstheme="minorHAnsi"/>
          <w:b/>
          <w:sz w:val="22"/>
          <w:szCs w:val="22"/>
        </w:rPr>
        <w:tab/>
        <w:t>BANK RECONCILIATIONS</w:t>
      </w:r>
    </w:p>
    <w:p w14:paraId="195B36B8" w14:textId="77777777" w:rsidR="009A3CFE" w:rsidRPr="00CA45CE" w:rsidRDefault="009A3CFE" w:rsidP="009A3CFE">
      <w:pPr>
        <w:tabs>
          <w:tab w:val="left" w:pos="0"/>
        </w:tabs>
        <w:ind w:hanging="90"/>
        <w:rPr>
          <w:rFonts w:asciiTheme="minorHAnsi" w:eastAsiaTheme="minorHAnsi" w:hAnsiTheme="minorHAnsi" w:cstheme="minorHAnsi"/>
          <w:sz w:val="22"/>
          <w:szCs w:val="22"/>
        </w:rPr>
      </w:pPr>
      <w:r w:rsidRPr="00CA45CE">
        <w:rPr>
          <w:rFonts w:asciiTheme="minorHAnsi" w:hAnsiTheme="minorHAnsi" w:cstheme="minorHAnsi"/>
          <w:sz w:val="22"/>
          <w:szCs w:val="22"/>
        </w:rPr>
        <w:tab/>
        <w:t xml:space="preserve">Bank account statements are printed out and are reviewed and approved by the </w:t>
      </w:r>
      <w:r w:rsidRPr="00FC16D1">
        <w:rPr>
          <w:rFonts w:asciiTheme="minorHAnsi" w:hAnsiTheme="minorHAnsi" w:cstheme="minorHAnsi"/>
          <w:sz w:val="22"/>
          <w:szCs w:val="22"/>
        </w:rPr>
        <w:t>Treasurer and CEO</w:t>
      </w:r>
      <w:r w:rsidRPr="00CA45CE">
        <w:rPr>
          <w:rFonts w:asciiTheme="minorHAnsi" w:hAnsiTheme="minorHAnsi" w:cstheme="minorHAnsi"/>
          <w:sz w:val="22"/>
          <w:szCs w:val="22"/>
        </w:rPr>
        <w:t xml:space="preserve"> on a monthly basis. All final approved bank reconciliations and copies of resulting journal entries are filed in the current year's accounting files</w:t>
      </w:r>
      <w:r w:rsidRPr="00374A92">
        <w:rPr>
          <w:rFonts w:asciiTheme="minorHAnsi" w:hAnsiTheme="minorHAnsi" w:cstheme="minorHAnsi"/>
          <w:sz w:val="22"/>
          <w:szCs w:val="22"/>
        </w:rPr>
        <w:t xml:space="preserve">.  </w:t>
      </w:r>
      <w:r w:rsidRPr="00374A92">
        <w:rPr>
          <w:rFonts w:asciiTheme="minorHAnsi" w:eastAsiaTheme="minorHAnsi" w:hAnsiTheme="minorHAnsi" w:cstheme="minorHAnsi"/>
          <w:sz w:val="22"/>
          <w:szCs w:val="22"/>
        </w:rPr>
        <w:t xml:space="preserve">Journal Entries will only be made by Chief Executive Officer or the Accountant.  </w:t>
      </w:r>
    </w:p>
    <w:p w14:paraId="5B4EF088" w14:textId="77777777" w:rsidR="009A3CFE" w:rsidRPr="00CA45CE" w:rsidRDefault="009A3CFE" w:rsidP="009A3CFE">
      <w:pPr>
        <w:tabs>
          <w:tab w:val="left" w:pos="90"/>
        </w:tabs>
        <w:ind w:left="90" w:hanging="90"/>
        <w:rPr>
          <w:rFonts w:asciiTheme="minorHAnsi" w:hAnsiTheme="minorHAnsi" w:cstheme="minorHAnsi"/>
          <w:sz w:val="22"/>
          <w:szCs w:val="22"/>
        </w:rPr>
      </w:pPr>
    </w:p>
    <w:p w14:paraId="7E6E7A61" w14:textId="77777777" w:rsidR="009A3CFE" w:rsidRPr="00CA45CE" w:rsidRDefault="009A3CFE" w:rsidP="009A3CFE">
      <w:pPr>
        <w:pStyle w:val="ListParagraph"/>
        <w:numPr>
          <w:ilvl w:val="0"/>
          <w:numId w:val="78"/>
        </w:numPr>
        <w:rPr>
          <w:rFonts w:asciiTheme="minorHAnsi" w:hAnsiTheme="minorHAnsi" w:cstheme="minorHAnsi"/>
          <w:b/>
          <w:sz w:val="22"/>
          <w:szCs w:val="22"/>
          <w:shd w:val="clear" w:color="auto" w:fill="FFFFFF"/>
        </w:rPr>
      </w:pPr>
      <w:r w:rsidRPr="00CA45CE">
        <w:rPr>
          <w:rFonts w:asciiTheme="minorHAnsi" w:hAnsiTheme="minorHAnsi" w:cstheme="minorHAnsi"/>
          <w:b/>
          <w:sz w:val="22"/>
          <w:szCs w:val="22"/>
          <w:shd w:val="clear" w:color="auto" w:fill="FFFFFF"/>
        </w:rPr>
        <w:t xml:space="preserve"> </w:t>
      </w:r>
      <w:r w:rsidRPr="00CA45CE">
        <w:rPr>
          <w:rFonts w:asciiTheme="minorHAnsi" w:hAnsiTheme="minorHAnsi" w:cstheme="minorHAnsi"/>
          <w:b/>
          <w:sz w:val="22"/>
          <w:szCs w:val="22"/>
          <w:shd w:val="clear" w:color="auto" w:fill="FFFFFF"/>
        </w:rPr>
        <w:tab/>
        <w:t>DUES COLLECTION</w:t>
      </w:r>
    </w:p>
    <w:p w14:paraId="6F59C76F" w14:textId="77777777" w:rsidR="009A3CFE" w:rsidRDefault="009A3CFE" w:rsidP="009A3CFE">
      <w:pPr>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All dues and assessments for the upcoming fiscal year as established and amended from time-to-time by the National Association of REALTORS</w:t>
      </w:r>
      <w:r w:rsidRPr="00CA45CE">
        <w:rPr>
          <w:rFonts w:asciiTheme="minorHAnsi" w:hAnsiTheme="minorHAnsi" w:cstheme="minorHAnsi"/>
          <w:sz w:val="22"/>
          <w:szCs w:val="22"/>
          <w:shd w:val="clear" w:color="auto" w:fill="FFFFFF"/>
          <w:vertAlign w:val="superscript"/>
        </w:rPr>
        <w:t>®</w:t>
      </w:r>
      <w:r w:rsidRPr="00CA45CE">
        <w:rPr>
          <w:rFonts w:asciiTheme="minorHAnsi" w:hAnsiTheme="minorHAnsi" w:cstheme="minorHAnsi"/>
          <w:sz w:val="22"/>
          <w:szCs w:val="22"/>
          <w:shd w:val="clear" w:color="auto" w:fill="FFFFFF"/>
        </w:rPr>
        <w:t xml:space="preserve"> (NAR), the Tennessee REALTORS</w:t>
      </w:r>
      <w:r w:rsidRPr="00CA45CE">
        <w:rPr>
          <w:rFonts w:asciiTheme="minorHAnsi" w:hAnsiTheme="minorHAnsi" w:cstheme="minorHAnsi"/>
          <w:sz w:val="22"/>
          <w:szCs w:val="22"/>
          <w:shd w:val="clear" w:color="auto" w:fill="FFFFFF"/>
          <w:vertAlign w:val="superscript"/>
        </w:rPr>
        <w:t>®</w:t>
      </w:r>
      <w:r w:rsidRPr="00CA45CE">
        <w:rPr>
          <w:rFonts w:asciiTheme="minorHAnsi" w:hAnsiTheme="minorHAnsi" w:cstheme="minorHAnsi"/>
          <w:sz w:val="22"/>
          <w:szCs w:val="22"/>
          <w:shd w:val="clear" w:color="auto" w:fill="FFFFFF"/>
        </w:rPr>
        <w:t xml:space="preserve"> (TR), and NETAR shall be due in full on or before January 1st of such upcoming year.  The local, state, and national dues owed shall be generated into one yearly billing and sent out no later </w:t>
      </w:r>
      <w:r w:rsidRPr="00374A92">
        <w:rPr>
          <w:rFonts w:asciiTheme="minorHAnsi" w:hAnsiTheme="minorHAnsi" w:cstheme="minorHAnsi"/>
          <w:sz w:val="22"/>
          <w:szCs w:val="22"/>
          <w:shd w:val="clear" w:color="auto" w:fill="FFFFFF"/>
        </w:rPr>
        <w:t>than November 1 of each year.  Members who have not paid full dues on or before February 1st shall be terminated</w:t>
      </w:r>
      <w:r w:rsidRPr="00CA45CE">
        <w:rPr>
          <w:rFonts w:asciiTheme="minorHAnsi" w:hAnsiTheme="minorHAnsi" w:cstheme="minorHAnsi"/>
          <w:sz w:val="22"/>
          <w:szCs w:val="22"/>
          <w:shd w:val="clear" w:color="auto" w:fill="FFFFFF"/>
        </w:rPr>
        <w:t xml:space="preserve"> at the discretion of the Board of Directors for non-payment.  Dues may not be paid in cash.</w:t>
      </w:r>
    </w:p>
    <w:p w14:paraId="6244D240" w14:textId="77777777" w:rsidR="009A3CFE" w:rsidRDefault="009A3CFE" w:rsidP="009A3CFE">
      <w:pPr>
        <w:rPr>
          <w:rFonts w:asciiTheme="minorHAnsi" w:hAnsiTheme="minorHAnsi" w:cstheme="minorHAnsi"/>
          <w:sz w:val="22"/>
          <w:szCs w:val="22"/>
          <w:shd w:val="clear" w:color="auto" w:fill="FFFFFF"/>
        </w:rPr>
      </w:pPr>
    </w:p>
    <w:p w14:paraId="0542D4DE" w14:textId="77777777" w:rsidR="009A3CFE" w:rsidRPr="00CA45CE" w:rsidRDefault="009A3CFE" w:rsidP="009A3CFE">
      <w:pPr>
        <w:rPr>
          <w:rFonts w:asciiTheme="minorHAnsi" w:hAnsiTheme="minorHAnsi" w:cstheme="minorHAnsi"/>
          <w:sz w:val="22"/>
          <w:szCs w:val="22"/>
          <w:shd w:val="clear" w:color="auto" w:fill="FFFFFF"/>
        </w:rPr>
      </w:pPr>
      <w:r>
        <w:rPr>
          <w:rFonts w:asciiTheme="minorHAnsi" w:hAnsiTheme="minorHAnsi" w:cstheme="minorHAnsi"/>
          <w:sz w:val="22"/>
          <w:szCs w:val="22"/>
          <w:highlight w:val="yellow"/>
          <w:shd w:val="clear" w:color="auto" w:fill="FFFFFF"/>
        </w:rPr>
        <w:t xml:space="preserve">Add </w:t>
      </w:r>
      <w:r w:rsidRPr="00374A92">
        <w:rPr>
          <w:rFonts w:asciiTheme="minorHAnsi" w:hAnsiTheme="minorHAnsi" w:cstheme="minorHAnsi"/>
          <w:sz w:val="22"/>
          <w:szCs w:val="22"/>
          <w:highlight w:val="yellow"/>
          <w:shd w:val="clear" w:color="auto" w:fill="FFFFFF"/>
        </w:rPr>
        <w:t>Late Fees:</w:t>
      </w:r>
      <w:r>
        <w:rPr>
          <w:rFonts w:asciiTheme="minorHAnsi" w:hAnsiTheme="minorHAnsi" w:cstheme="minorHAnsi"/>
          <w:sz w:val="22"/>
          <w:szCs w:val="22"/>
          <w:shd w:val="clear" w:color="auto" w:fill="FFFFFF"/>
        </w:rPr>
        <w:t xml:space="preserve"> </w:t>
      </w:r>
    </w:p>
    <w:p w14:paraId="6FED0689" w14:textId="77777777" w:rsidR="009A3CFE" w:rsidRPr="00CA45CE" w:rsidRDefault="009A3CFE" w:rsidP="009A3CFE">
      <w:pPr>
        <w:rPr>
          <w:rFonts w:asciiTheme="minorHAnsi" w:hAnsiTheme="minorHAnsi" w:cstheme="minorHAnsi"/>
          <w:sz w:val="22"/>
          <w:szCs w:val="22"/>
          <w:shd w:val="clear" w:color="auto" w:fill="FFFFFF"/>
        </w:rPr>
      </w:pPr>
    </w:p>
    <w:p w14:paraId="7320B751" w14:textId="77777777" w:rsidR="009A3CFE" w:rsidRPr="00CA45CE" w:rsidRDefault="009A3CFE" w:rsidP="009A3CFE">
      <w:pPr>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 xml:space="preserve">Dues will not be refunded, unless payment is made, </w:t>
      </w:r>
      <w:r w:rsidRPr="00374A92">
        <w:rPr>
          <w:rFonts w:asciiTheme="minorHAnsi" w:hAnsiTheme="minorHAnsi" w:cstheme="minorHAnsi"/>
          <w:sz w:val="22"/>
          <w:szCs w:val="22"/>
          <w:shd w:val="clear" w:color="auto" w:fill="FFFFFF"/>
        </w:rPr>
        <w:t>and the request received</w:t>
      </w:r>
      <w:r w:rsidRPr="00CA45CE">
        <w:rPr>
          <w:rFonts w:asciiTheme="minorHAnsi" w:hAnsiTheme="minorHAnsi" w:cstheme="minorHAnsi"/>
          <w:sz w:val="22"/>
          <w:szCs w:val="22"/>
          <w:shd w:val="clear" w:color="auto" w:fill="FFFFFF"/>
        </w:rPr>
        <w:t xml:space="preserve"> prior to </w:t>
      </w:r>
      <w:r>
        <w:rPr>
          <w:rFonts w:asciiTheme="minorHAnsi" w:hAnsiTheme="minorHAnsi" w:cstheme="minorHAnsi"/>
          <w:sz w:val="22"/>
          <w:szCs w:val="22"/>
          <w:shd w:val="clear" w:color="auto" w:fill="FFFFFF"/>
        </w:rPr>
        <w:t>December 31</w:t>
      </w:r>
      <w:r w:rsidRPr="00374A92">
        <w:rPr>
          <w:rFonts w:asciiTheme="minorHAnsi" w:hAnsiTheme="minorHAnsi" w:cstheme="minorHAnsi"/>
          <w:sz w:val="22"/>
          <w:szCs w:val="22"/>
          <w:shd w:val="clear" w:color="auto" w:fill="FFFFFF"/>
          <w:vertAlign w:val="superscript"/>
        </w:rPr>
        <w:t>st</w:t>
      </w:r>
      <w:r>
        <w:rPr>
          <w:rFonts w:asciiTheme="minorHAnsi" w:hAnsiTheme="minorHAnsi" w:cstheme="minorHAnsi"/>
          <w:sz w:val="22"/>
          <w:szCs w:val="22"/>
          <w:shd w:val="clear" w:color="auto" w:fill="FFFFFF"/>
        </w:rPr>
        <w:t xml:space="preserve">. </w:t>
      </w:r>
      <w:r w:rsidRPr="00CA45CE">
        <w:rPr>
          <w:rFonts w:asciiTheme="minorHAnsi" w:hAnsiTheme="minorHAnsi" w:cstheme="minorHAnsi"/>
          <w:sz w:val="22"/>
          <w:szCs w:val="22"/>
          <w:shd w:val="clear" w:color="auto" w:fill="FFFFFF"/>
        </w:rPr>
        <w:t xml:space="preserve"> In the event of an overpayment, the amount overpaid will be returned with a letter of explanation. </w:t>
      </w:r>
    </w:p>
    <w:p w14:paraId="4925A0E0" w14:textId="77777777" w:rsidR="009A3CFE" w:rsidRPr="00CA45CE" w:rsidRDefault="009A3CFE" w:rsidP="009A3CFE">
      <w:pPr>
        <w:rPr>
          <w:rFonts w:asciiTheme="minorHAnsi" w:hAnsiTheme="minorHAnsi" w:cstheme="minorHAnsi"/>
          <w:sz w:val="22"/>
          <w:szCs w:val="22"/>
          <w:shd w:val="clear" w:color="auto" w:fill="FFFFFF"/>
        </w:rPr>
      </w:pPr>
    </w:p>
    <w:p w14:paraId="4399945B" w14:textId="77777777" w:rsidR="009A3CFE" w:rsidRPr="00CA45CE" w:rsidRDefault="009A3CFE" w:rsidP="009A3CFE">
      <w:pPr>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Membership dues shall not be forwarded to NAR or TR until said dues are actually received.  Association members shall not be permitted to utilize member-only programs and any services developed by NAR, TR or NETAR until dues have been received by NAR and TR.</w:t>
      </w:r>
    </w:p>
    <w:p w14:paraId="75DD3EDF" w14:textId="77777777" w:rsidR="009A3CFE" w:rsidRPr="00CA45CE" w:rsidRDefault="009A3CFE" w:rsidP="009A3CFE">
      <w:pPr>
        <w:rPr>
          <w:rFonts w:asciiTheme="minorHAnsi" w:hAnsiTheme="minorHAnsi" w:cstheme="minorHAnsi"/>
          <w:b/>
          <w:sz w:val="22"/>
          <w:szCs w:val="22"/>
          <w:u w:val="single"/>
          <w:shd w:val="clear" w:color="auto" w:fill="FFFFFF"/>
        </w:rPr>
      </w:pPr>
    </w:p>
    <w:p w14:paraId="43C1ECB8" w14:textId="77777777" w:rsidR="009A3CFE" w:rsidRPr="00CA45CE" w:rsidRDefault="009A3CFE" w:rsidP="009A3CFE">
      <w:pPr>
        <w:pStyle w:val="Heading5"/>
        <w:rPr>
          <w:rFonts w:asciiTheme="minorHAnsi" w:hAnsiTheme="minorHAnsi" w:cstheme="minorHAnsi"/>
          <w:bCs/>
          <w:szCs w:val="22"/>
        </w:rPr>
      </w:pPr>
      <w:r w:rsidRPr="00CA45CE">
        <w:rPr>
          <w:rFonts w:asciiTheme="minorHAnsi" w:hAnsiTheme="minorHAnsi" w:cstheme="minorHAnsi"/>
          <w:bCs/>
          <w:szCs w:val="22"/>
        </w:rPr>
        <w:t>407.  REFUNDS</w:t>
      </w:r>
    </w:p>
    <w:p w14:paraId="01A3247E" w14:textId="77777777" w:rsidR="009A3CFE" w:rsidRPr="00CA45CE" w:rsidRDefault="009A3CFE" w:rsidP="009A3CFE">
      <w:pPr>
        <w:rPr>
          <w:rFonts w:asciiTheme="minorHAnsi" w:hAnsiTheme="minorHAnsi" w:cstheme="minorHAnsi"/>
          <w:color w:val="222222"/>
          <w:sz w:val="22"/>
          <w:szCs w:val="22"/>
          <w:shd w:val="clear" w:color="auto" w:fill="FFFFFF"/>
        </w:rPr>
      </w:pPr>
      <w:r w:rsidRPr="00CA45CE">
        <w:rPr>
          <w:rFonts w:asciiTheme="minorHAnsi" w:hAnsiTheme="minorHAnsi" w:cstheme="minorHAnsi"/>
          <w:b/>
          <w:bCs/>
          <w:color w:val="222222"/>
          <w:sz w:val="22"/>
          <w:szCs w:val="22"/>
          <w:shd w:val="clear" w:color="auto" w:fill="FFFFFF"/>
        </w:rPr>
        <w:t>Dues Refunds</w:t>
      </w:r>
      <w:r w:rsidRPr="00CA45CE">
        <w:rPr>
          <w:rFonts w:asciiTheme="minorHAnsi" w:hAnsiTheme="minorHAnsi" w:cstheme="minorHAnsi"/>
          <w:color w:val="222222"/>
          <w:sz w:val="22"/>
          <w:szCs w:val="22"/>
          <w:shd w:val="clear" w:color="auto" w:fill="FFFFFF"/>
        </w:rPr>
        <w:t xml:space="preserve">: </w:t>
      </w:r>
    </w:p>
    <w:p w14:paraId="6ABB9A7C" w14:textId="77777777" w:rsidR="009A3CFE" w:rsidRPr="00374A92" w:rsidRDefault="009A3CFE" w:rsidP="009A3CFE">
      <w:pPr>
        <w:rPr>
          <w:rFonts w:asciiTheme="minorHAnsi" w:hAnsiTheme="minorHAnsi" w:cstheme="minorHAnsi"/>
          <w:color w:val="222222"/>
          <w:sz w:val="22"/>
          <w:szCs w:val="22"/>
        </w:rPr>
      </w:pPr>
      <w:r w:rsidRPr="00374A92">
        <w:rPr>
          <w:rFonts w:asciiTheme="minorHAnsi" w:hAnsiTheme="minorHAnsi" w:cstheme="minorHAnsi"/>
          <w:color w:val="222222"/>
          <w:sz w:val="22"/>
          <w:szCs w:val="22"/>
          <w:shd w:val="clear" w:color="auto" w:fill="FFFFFF"/>
        </w:rPr>
        <w:t>Dues will not be refunded, unless payment is made, and the request received prior to December 31</w:t>
      </w:r>
      <w:r w:rsidRPr="00374A92">
        <w:rPr>
          <w:rFonts w:asciiTheme="minorHAnsi" w:hAnsiTheme="minorHAnsi" w:cstheme="minorHAnsi"/>
          <w:color w:val="222222"/>
          <w:sz w:val="22"/>
          <w:szCs w:val="22"/>
          <w:shd w:val="clear" w:color="auto" w:fill="FFFFFF"/>
          <w:vertAlign w:val="superscript"/>
        </w:rPr>
        <w:t>st</w:t>
      </w:r>
      <w:r w:rsidRPr="00374A92">
        <w:rPr>
          <w:rFonts w:asciiTheme="minorHAnsi" w:hAnsiTheme="minorHAnsi" w:cstheme="minorHAnsi"/>
          <w:color w:val="222222"/>
          <w:sz w:val="22"/>
          <w:szCs w:val="22"/>
          <w:shd w:val="clear" w:color="auto" w:fill="FFFFFF"/>
        </w:rPr>
        <w:t>.</w:t>
      </w:r>
    </w:p>
    <w:p w14:paraId="3A228767" w14:textId="77777777" w:rsidR="009A3CFE" w:rsidRPr="00374A92" w:rsidRDefault="009A3CFE" w:rsidP="009A3CFE">
      <w:pPr>
        <w:rPr>
          <w:rFonts w:asciiTheme="minorHAnsi" w:hAnsiTheme="minorHAnsi" w:cstheme="minorHAnsi"/>
          <w:b/>
          <w:bCs/>
          <w:color w:val="222222"/>
          <w:sz w:val="22"/>
          <w:szCs w:val="22"/>
        </w:rPr>
      </w:pPr>
    </w:p>
    <w:p w14:paraId="59B13F20" w14:textId="77777777" w:rsidR="009A3CFE" w:rsidRPr="00374A92" w:rsidRDefault="009A3CFE" w:rsidP="009A3CFE">
      <w:pPr>
        <w:rPr>
          <w:rFonts w:asciiTheme="minorHAnsi" w:hAnsiTheme="minorHAnsi" w:cstheme="minorHAnsi"/>
          <w:color w:val="222222"/>
          <w:sz w:val="22"/>
          <w:szCs w:val="22"/>
        </w:rPr>
      </w:pPr>
      <w:r w:rsidRPr="00374A92">
        <w:rPr>
          <w:rFonts w:asciiTheme="minorHAnsi" w:hAnsiTheme="minorHAnsi" w:cstheme="minorHAnsi"/>
          <w:b/>
          <w:bCs/>
          <w:color w:val="222222"/>
          <w:sz w:val="22"/>
          <w:szCs w:val="22"/>
        </w:rPr>
        <w:t>Class Fee Refunds</w:t>
      </w:r>
      <w:r w:rsidRPr="00374A92">
        <w:rPr>
          <w:rFonts w:asciiTheme="minorHAnsi" w:hAnsiTheme="minorHAnsi" w:cstheme="minorHAnsi"/>
          <w:color w:val="222222"/>
          <w:sz w:val="22"/>
          <w:szCs w:val="22"/>
        </w:rPr>
        <w:t xml:space="preserve">: </w:t>
      </w:r>
    </w:p>
    <w:p w14:paraId="7FCF9E1D" w14:textId="77777777" w:rsidR="009A3CFE" w:rsidRPr="00CA45CE" w:rsidRDefault="009A3CFE" w:rsidP="009A3CFE">
      <w:pPr>
        <w:rPr>
          <w:rFonts w:asciiTheme="minorHAnsi" w:hAnsiTheme="minorHAnsi" w:cstheme="minorHAnsi"/>
          <w:color w:val="222222"/>
          <w:sz w:val="22"/>
          <w:szCs w:val="22"/>
        </w:rPr>
      </w:pPr>
      <w:r w:rsidRPr="00374A92">
        <w:rPr>
          <w:rFonts w:asciiTheme="minorHAnsi" w:hAnsiTheme="minorHAnsi" w:cstheme="minorHAnsi"/>
          <w:color w:val="222222"/>
          <w:sz w:val="22"/>
          <w:szCs w:val="22"/>
        </w:rPr>
        <w:t>Class fees will be refunded if the registrant cancels at least 24 hours prior to the schedule</w:t>
      </w:r>
      <w:r>
        <w:rPr>
          <w:rFonts w:asciiTheme="minorHAnsi" w:hAnsiTheme="minorHAnsi" w:cstheme="minorHAnsi"/>
          <w:color w:val="222222"/>
          <w:sz w:val="22"/>
          <w:szCs w:val="22"/>
        </w:rPr>
        <w:t>d</w:t>
      </w:r>
      <w:r w:rsidRPr="00374A92">
        <w:rPr>
          <w:rFonts w:asciiTheme="minorHAnsi" w:hAnsiTheme="minorHAnsi" w:cstheme="minorHAnsi"/>
          <w:color w:val="222222"/>
          <w:sz w:val="22"/>
          <w:szCs w:val="22"/>
        </w:rPr>
        <w:t xml:space="preserve"> class.  An                     e-commerce administration fee will be deducted from the refund of class fees.</w:t>
      </w:r>
    </w:p>
    <w:p w14:paraId="5AF1C987" w14:textId="77777777" w:rsidR="009A3CFE" w:rsidRPr="00CA45CE" w:rsidRDefault="009A3CFE" w:rsidP="009A3CFE">
      <w:pPr>
        <w:rPr>
          <w:rFonts w:asciiTheme="minorHAnsi" w:hAnsiTheme="minorHAnsi" w:cstheme="minorHAnsi"/>
          <w:color w:val="222222"/>
          <w:sz w:val="22"/>
          <w:szCs w:val="22"/>
        </w:rPr>
      </w:pPr>
    </w:p>
    <w:p w14:paraId="08CD17CA" w14:textId="77777777" w:rsidR="009A3CFE" w:rsidRPr="00CA45CE" w:rsidRDefault="009A3CFE" w:rsidP="009A3CFE">
      <w:pPr>
        <w:pStyle w:val="Heading6"/>
        <w:ind w:left="540" w:hanging="540"/>
        <w:rPr>
          <w:rFonts w:asciiTheme="minorHAnsi" w:hAnsiTheme="minorHAnsi" w:cstheme="minorHAnsi"/>
          <w:bCs/>
          <w:sz w:val="22"/>
          <w:szCs w:val="22"/>
        </w:rPr>
      </w:pPr>
      <w:r w:rsidRPr="00CA45CE">
        <w:rPr>
          <w:rFonts w:asciiTheme="minorHAnsi" w:hAnsiTheme="minorHAnsi" w:cstheme="minorHAnsi"/>
          <w:bCs/>
          <w:sz w:val="22"/>
          <w:szCs w:val="22"/>
        </w:rPr>
        <w:t xml:space="preserve">408.  </w:t>
      </w:r>
      <w:r w:rsidRPr="00CA45CE">
        <w:rPr>
          <w:rFonts w:asciiTheme="minorHAnsi" w:hAnsiTheme="minorHAnsi" w:cstheme="minorHAnsi"/>
          <w:bCs/>
          <w:sz w:val="22"/>
          <w:szCs w:val="22"/>
        </w:rPr>
        <w:tab/>
        <w:t xml:space="preserve">ACCOUNTS RECEIVABLE MANAGEMENT </w:t>
      </w:r>
    </w:p>
    <w:p w14:paraId="3F164865" w14:textId="77777777" w:rsidR="009A3CFE" w:rsidRPr="00CA45CE" w:rsidRDefault="009A3CFE" w:rsidP="009A3CFE">
      <w:pPr>
        <w:pStyle w:val="Heading4"/>
        <w:rPr>
          <w:rFonts w:asciiTheme="minorHAnsi" w:hAnsiTheme="minorHAnsi" w:cstheme="minorHAnsi"/>
          <w:b/>
          <w:szCs w:val="22"/>
          <w:u w:val="none"/>
        </w:rPr>
      </w:pPr>
      <w:r w:rsidRPr="00CA45CE">
        <w:rPr>
          <w:rFonts w:asciiTheme="minorHAnsi" w:hAnsiTheme="minorHAnsi" w:cstheme="minorHAnsi"/>
          <w:b/>
          <w:szCs w:val="22"/>
          <w:u w:val="none"/>
        </w:rPr>
        <w:t>Monitoring and Reconciliations:</w:t>
      </w:r>
    </w:p>
    <w:p w14:paraId="54E42461" w14:textId="77777777" w:rsidR="009A3CFE" w:rsidRPr="00CA45CE" w:rsidRDefault="009A3CFE" w:rsidP="009A3CFE">
      <w:pPr>
        <w:rPr>
          <w:rFonts w:asciiTheme="minorHAnsi" w:hAnsiTheme="minorHAnsi" w:cstheme="minorHAnsi"/>
          <w:sz w:val="22"/>
          <w:szCs w:val="22"/>
          <w:u w:val="single"/>
        </w:rPr>
      </w:pPr>
      <w:r>
        <w:rPr>
          <w:rFonts w:asciiTheme="minorHAnsi" w:hAnsiTheme="minorHAnsi" w:cstheme="minorHAnsi"/>
          <w:sz w:val="22"/>
          <w:szCs w:val="22"/>
        </w:rPr>
        <w:t>Prior to the monthly Board meeting,</w:t>
      </w:r>
      <w:r w:rsidRPr="00CA45CE">
        <w:rPr>
          <w:rFonts w:asciiTheme="minorHAnsi" w:hAnsiTheme="minorHAnsi" w:cstheme="minorHAnsi"/>
          <w:sz w:val="22"/>
          <w:szCs w:val="22"/>
        </w:rPr>
        <w:t xml:space="preserve"> following month-end, a detailed accounts receivable report (showing aged, outstanding invoices by member) is generated and reconciled to the general ledger by the accounting staff. </w:t>
      </w:r>
    </w:p>
    <w:p w14:paraId="4F548756" w14:textId="77777777" w:rsidR="009A3CFE" w:rsidRPr="00CA45CE" w:rsidRDefault="009A3CFE" w:rsidP="009A3CFE">
      <w:pPr>
        <w:rPr>
          <w:rFonts w:asciiTheme="minorHAnsi" w:hAnsiTheme="minorHAnsi" w:cstheme="minorHAnsi"/>
          <w:sz w:val="22"/>
          <w:szCs w:val="22"/>
        </w:rPr>
      </w:pPr>
    </w:p>
    <w:p w14:paraId="78D8CFDF" w14:textId="77777777" w:rsidR="009A3CFE" w:rsidRPr="00CA45CE" w:rsidRDefault="009A3CFE" w:rsidP="009A3CFE">
      <w:pPr>
        <w:pStyle w:val="Heading4"/>
        <w:rPr>
          <w:rFonts w:asciiTheme="minorHAnsi" w:hAnsiTheme="minorHAnsi" w:cstheme="minorHAnsi"/>
          <w:b/>
          <w:szCs w:val="22"/>
          <w:u w:val="none"/>
        </w:rPr>
      </w:pPr>
      <w:r w:rsidRPr="00CA45CE">
        <w:rPr>
          <w:rFonts w:asciiTheme="minorHAnsi" w:hAnsiTheme="minorHAnsi" w:cstheme="minorHAnsi"/>
          <w:b/>
          <w:szCs w:val="22"/>
          <w:u w:val="none"/>
        </w:rPr>
        <w:t>Credits and Other Adjustments to Accounts Receivable:</w:t>
      </w:r>
    </w:p>
    <w:p w14:paraId="30AB91DA"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Credits against accounts receivable from transactions other than payments and bad debts will occur. All credits shall be authorized by the CEO.</w:t>
      </w:r>
    </w:p>
    <w:p w14:paraId="41072B24" w14:textId="77777777" w:rsidR="009A3CFE" w:rsidRPr="00CA45CE" w:rsidRDefault="009A3CFE" w:rsidP="009A3CFE">
      <w:pPr>
        <w:rPr>
          <w:rFonts w:asciiTheme="minorHAnsi" w:hAnsiTheme="minorHAnsi" w:cstheme="minorHAnsi"/>
          <w:b/>
          <w:sz w:val="22"/>
          <w:szCs w:val="22"/>
          <w:shd w:val="clear" w:color="auto" w:fill="FFFFFF"/>
        </w:rPr>
      </w:pPr>
    </w:p>
    <w:p w14:paraId="4B0EE0D7" w14:textId="77777777" w:rsidR="009A3CFE" w:rsidRPr="00CA45CE" w:rsidRDefault="009A3CFE" w:rsidP="009A3CFE">
      <w:pPr>
        <w:rPr>
          <w:rFonts w:asciiTheme="minorHAnsi" w:hAnsiTheme="minorHAnsi" w:cstheme="minorHAnsi"/>
          <w:b/>
          <w:bCs/>
          <w:iCs/>
          <w:sz w:val="22"/>
          <w:szCs w:val="22"/>
          <w:u w:val="single"/>
        </w:rPr>
      </w:pPr>
      <w:r w:rsidRPr="00CA45CE">
        <w:rPr>
          <w:rFonts w:asciiTheme="minorHAnsi" w:hAnsiTheme="minorHAnsi" w:cstheme="minorHAnsi"/>
          <w:b/>
          <w:bCs/>
          <w:spacing w:val="-3"/>
          <w:sz w:val="22"/>
          <w:szCs w:val="22"/>
        </w:rPr>
        <w:t>409.  ACCOUNTS PAYABLE MANAGEMENT</w:t>
      </w:r>
    </w:p>
    <w:p w14:paraId="14D46D01" w14:textId="77777777" w:rsidR="009A3CFE" w:rsidRPr="00CA45CE" w:rsidRDefault="009A3CFE" w:rsidP="009A3CFE">
      <w:pPr>
        <w:pStyle w:val="Heading6"/>
        <w:ind w:left="540" w:hanging="540"/>
        <w:rPr>
          <w:rFonts w:asciiTheme="minorHAnsi" w:hAnsiTheme="minorHAnsi" w:cstheme="minorHAnsi"/>
          <w:b w:val="0"/>
          <w:sz w:val="22"/>
          <w:szCs w:val="22"/>
        </w:rPr>
      </w:pPr>
      <w:r w:rsidRPr="00CA45CE">
        <w:rPr>
          <w:rFonts w:asciiTheme="minorHAnsi" w:hAnsiTheme="minorHAnsi" w:cstheme="minorHAnsi"/>
          <w:b w:val="0"/>
          <w:sz w:val="22"/>
          <w:szCs w:val="22"/>
        </w:rPr>
        <w:t xml:space="preserve">NETAR strives to maintain efficient business practices and proper cost control. A well-managed accounts </w:t>
      </w:r>
    </w:p>
    <w:p w14:paraId="34666B1F" w14:textId="77777777" w:rsidR="009A3CFE" w:rsidRPr="00CA45CE" w:rsidRDefault="009A3CFE" w:rsidP="009A3CFE">
      <w:pPr>
        <w:pStyle w:val="Heading6"/>
        <w:ind w:left="540" w:hanging="540"/>
        <w:rPr>
          <w:rFonts w:asciiTheme="minorHAnsi" w:hAnsiTheme="minorHAnsi" w:cstheme="minorHAnsi"/>
          <w:b w:val="0"/>
          <w:sz w:val="22"/>
          <w:szCs w:val="22"/>
        </w:rPr>
      </w:pPr>
      <w:r w:rsidRPr="00CA45CE">
        <w:rPr>
          <w:rFonts w:asciiTheme="minorHAnsi" w:hAnsiTheme="minorHAnsi" w:cstheme="minorHAnsi"/>
          <w:b w:val="0"/>
          <w:sz w:val="22"/>
          <w:szCs w:val="22"/>
        </w:rPr>
        <w:t>payable function can promote this goal from the purchasing decision through payment and check reconciliation.</w:t>
      </w:r>
    </w:p>
    <w:p w14:paraId="58286119" w14:textId="77777777" w:rsidR="009A3CFE" w:rsidRPr="00CA45CE" w:rsidRDefault="009A3CFE" w:rsidP="009A3CFE">
      <w:pPr>
        <w:pStyle w:val="Heading6"/>
        <w:ind w:left="540" w:hanging="540"/>
        <w:rPr>
          <w:rFonts w:asciiTheme="minorHAnsi" w:hAnsiTheme="minorHAnsi" w:cstheme="minorHAnsi"/>
          <w:b w:val="0"/>
          <w:sz w:val="22"/>
          <w:szCs w:val="22"/>
        </w:rPr>
      </w:pPr>
    </w:p>
    <w:p w14:paraId="2021D7F2" w14:textId="77777777" w:rsidR="009A3CFE" w:rsidRPr="00CA45CE" w:rsidRDefault="009A3CFE" w:rsidP="009A3CFE">
      <w:pPr>
        <w:pStyle w:val="Heading6"/>
        <w:ind w:hanging="540"/>
        <w:rPr>
          <w:rFonts w:asciiTheme="minorHAnsi" w:hAnsiTheme="minorHAnsi" w:cstheme="minorHAnsi"/>
          <w:b w:val="0"/>
          <w:sz w:val="22"/>
          <w:szCs w:val="22"/>
        </w:rPr>
      </w:pPr>
      <w:r w:rsidRPr="00CA45CE">
        <w:rPr>
          <w:rFonts w:asciiTheme="minorHAnsi" w:hAnsiTheme="minorHAnsi" w:cstheme="minorHAnsi"/>
          <w:b w:val="0"/>
          <w:sz w:val="22"/>
          <w:szCs w:val="22"/>
        </w:rPr>
        <w:tab/>
        <w:t>The primary objective for accounts payable and cash disbursements is to ensure that:</w:t>
      </w:r>
    </w:p>
    <w:p w14:paraId="4D662CEA" w14:textId="77777777" w:rsidR="009A3CFE" w:rsidRPr="00CA45CE" w:rsidRDefault="009A3CFE" w:rsidP="009A3CFE">
      <w:pPr>
        <w:pStyle w:val="Heading6"/>
        <w:numPr>
          <w:ilvl w:val="0"/>
          <w:numId w:val="60"/>
        </w:numPr>
        <w:rPr>
          <w:rFonts w:asciiTheme="minorHAnsi" w:hAnsiTheme="minorHAnsi" w:cstheme="minorHAnsi"/>
          <w:b w:val="0"/>
          <w:sz w:val="22"/>
          <w:szCs w:val="22"/>
        </w:rPr>
      </w:pPr>
      <w:r w:rsidRPr="00CA45CE">
        <w:rPr>
          <w:rFonts w:asciiTheme="minorHAnsi" w:hAnsiTheme="minorHAnsi" w:cstheme="minorHAnsi"/>
          <w:b w:val="0"/>
          <w:sz w:val="22"/>
          <w:szCs w:val="22"/>
        </w:rPr>
        <w:t>Disbursements are properly authorized</w:t>
      </w:r>
    </w:p>
    <w:p w14:paraId="63D5EA37" w14:textId="77777777" w:rsidR="009A3CFE" w:rsidRPr="00CA45CE" w:rsidRDefault="009A3CFE" w:rsidP="009A3CFE">
      <w:pPr>
        <w:pStyle w:val="Heading6"/>
        <w:numPr>
          <w:ilvl w:val="0"/>
          <w:numId w:val="60"/>
        </w:numPr>
        <w:rPr>
          <w:rFonts w:asciiTheme="minorHAnsi" w:hAnsiTheme="minorHAnsi" w:cstheme="minorHAnsi"/>
          <w:b w:val="0"/>
          <w:sz w:val="22"/>
          <w:szCs w:val="22"/>
        </w:rPr>
      </w:pPr>
      <w:r w:rsidRPr="00CA45CE">
        <w:rPr>
          <w:rFonts w:asciiTheme="minorHAnsi" w:hAnsiTheme="minorHAnsi" w:cstheme="minorHAnsi"/>
          <w:b w:val="0"/>
          <w:sz w:val="22"/>
          <w:szCs w:val="22"/>
        </w:rPr>
        <w:t>Invoices are processed in a timely manner</w:t>
      </w:r>
    </w:p>
    <w:p w14:paraId="20873EB0" w14:textId="77777777" w:rsidR="009A3CFE" w:rsidRPr="00CA45CE" w:rsidRDefault="009A3CFE" w:rsidP="009A3CFE">
      <w:pPr>
        <w:pStyle w:val="Heading6"/>
        <w:numPr>
          <w:ilvl w:val="0"/>
          <w:numId w:val="60"/>
        </w:numPr>
        <w:rPr>
          <w:rFonts w:asciiTheme="minorHAnsi" w:hAnsiTheme="minorHAnsi" w:cstheme="minorHAnsi"/>
          <w:b w:val="0"/>
          <w:sz w:val="22"/>
          <w:szCs w:val="22"/>
        </w:rPr>
      </w:pPr>
      <w:r w:rsidRPr="00CA45CE">
        <w:rPr>
          <w:rFonts w:asciiTheme="minorHAnsi" w:hAnsiTheme="minorHAnsi" w:cstheme="minorHAnsi"/>
          <w:b w:val="0"/>
          <w:sz w:val="22"/>
          <w:szCs w:val="22"/>
        </w:rPr>
        <w:t>Vendor credit terms and operating cash are managed for maximum benefits</w:t>
      </w:r>
    </w:p>
    <w:p w14:paraId="7F7C9F54" w14:textId="77777777" w:rsidR="009A3CFE" w:rsidRPr="00CA45CE" w:rsidRDefault="009A3CFE" w:rsidP="009A3CFE">
      <w:pPr>
        <w:pStyle w:val="Heading6"/>
        <w:ind w:left="540" w:hanging="540"/>
        <w:rPr>
          <w:rFonts w:asciiTheme="minorHAnsi" w:hAnsiTheme="minorHAnsi" w:cstheme="minorHAnsi"/>
          <w:b w:val="0"/>
          <w:sz w:val="22"/>
          <w:szCs w:val="22"/>
          <w:u w:val="single"/>
        </w:rPr>
      </w:pPr>
    </w:p>
    <w:p w14:paraId="6AF95EF6" w14:textId="77777777" w:rsidR="009A3CFE" w:rsidRPr="00CA45CE" w:rsidRDefault="009A3CFE" w:rsidP="009A3CFE">
      <w:pPr>
        <w:pStyle w:val="Heading6"/>
        <w:ind w:left="540" w:hanging="540"/>
        <w:rPr>
          <w:rFonts w:asciiTheme="minorHAnsi" w:hAnsiTheme="minorHAnsi" w:cstheme="minorHAnsi"/>
          <w:bCs/>
          <w:sz w:val="22"/>
          <w:szCs w:val="22"/>
        </w:rPr>
      </w:pPr>
      <w:r w:rsidRPr="00CA45CE">
        <w:rPr>
          <w:rFonts w:asciiTheme="minorHAnsi" w:hAnsiTheme="minorHAnsi" w:cstheme="minorHAnsi"/>
          <w:bCs/>
          <w:sz w:val="22"/>
          <w:szCs w:val="22"/>
        </w:rPr>
        <w:t>Recording of Accounts Payable:</w:t>
      </w:r>
    </w:p>
    <w:p w14:paraId="7BBCF089" w14:textId="77777777" w:rsidR="009A3CFE" w:rsidRPr="00CA45CE" w:rsidRDefault="009A3CFE" w:rsidP="009A3CFE">
      <w:pPr>
        <w:pStyle w:val="Heading6"/>
        <w:numPr>
          <w:ilvl w:val="0"/>
          <w:numId w:val="77"/>
        </w:numPr>
        <w:rPr>
          <w:rFonts w:asciiTheme="minorHAnsi" w:hAnsiTheme="minorHAnsi" w:cstheme="minorHAnsi"/>
          <w:b w:val="0"/>
          <w:sz w:val="22"/>
          <w:szCs w:val="22"/>
        </w:rPr>
      </w:pPr>
      <w:r w:rsidRPr="00CA45CE">
        <w:rPr>
          <w:rFonts w:asciiTheme="minorHAnsi" w:hAnsiTheme="minorHAnsi" w:cstheme="minorHAnsi"/>
          <w:b w:val="0"/>
          <w:sz w:val="22"/>
          <w:szCs w:val="22"/>
        </w:rPr>
        <w:t>All valid accounts payable transactions, properly supported with the required documentation, shall be recorded as accounts payable in a timely manner.</w:t>
      </w:r>
    </w:p>
    <w:p w14:paraId="1A64AAA3" w14:textId="77777777" w:rsidR="009A3CFE" w:rsidRPr="00CA45CE" w:rsidRDefault="009A3CFE" w:rsidP="009A3CFE">
      <w:pPr>
        <w:pStyle w:val="Heading6"/>
        <w:ind w:left="540" w:hanging="540"/>
        <w:rPr>
          <w:rFonts w:asciiTheme="minorHAnsi" w:hAnsiTheme="minorHAnsi" w:cstheme="minorHAnsi"/>
          <w:b w:val="0"/>
          <w:sz w:val="22"/>
          <w:szCs w:val="22"/>
        </w:rPr>
      </w:pPr>
    </w:p>
    <w:p w14:paraId="22F2F43A" w14:textId="77777777" w:rsidR="009A3CFE" w:rsidRDefault="009A3CFE" w:rsidP="009A3CFE">
      <w:pPr>
        <w:pStyle w:val="Heading6"/>
        <w:numPr>
          <w:ilvl w:val="0"/>
          <w:numId w:val="77"/>
        </w:numPr>
        <w:rPr>
          <w:rFonts w:asciiTheme="minorHAnsi" w:hAnsiTheme="minorHAnsi" w:cstheme="minorHAnsi"/>
          <w:b w:val="0"/>
          <w:sz w:val="22"/>
          <w:szCs w:val="22"/>
        </w:rPr>
      </w:pPr>
      <w:r w:rsidRPr="00CA45CE">
        <w:rPr>
          <w:rFonts w:asciiTheme="minorHAnsi" w:hAnsiTheme="minorHAnsi" w:cstheme="minorHAnsi"/>
          <w:b w:val="0"/>
          <w:sz w:val="22"/>
          <w:szCs w:val="22"/>
        </w:rPr>
        <w:t xml:space="preserve">Accounts payable are processed on a </w:t>
      </w:r>
      <w:r w:rsidRPr="004D64ED">
        <w:rPr>
          <w:rFonts w:asciiTheme="minorHAnsi" w:hAnsiTheme="minorHAnsi" w:cstheme="minorHAnsi"/>
          <w:b w:val="0"/>
          <w:sz w:val="22"/>
          <w:szCs w:val="22"/>
        </w:rPr>
        <w:t>weekly</w:t>
      </w:r>
      <w:r w:rsidRPr="00CA45CE">
        <w:rPr>
          <w:rFonts w:asciiTheme="minorHAnsi" w:hAnsiTheme="minorHAnsi" w:cstheme="minorHAnsi"/>
          <w:b w:val="0"/>
          <w:sz w:val="22"/>
          <w:szCs w:val="22"/>
        </w:rPr>
        <w:t xml:space="preserve"> basis. Information is entered into the system from approved invoices or disbursement vouchers with appropriate documentation attached.  </w:t>
      </w:r>
    </w:p>
    <w:p w14:paraId="5D9013B5" w14:textId="77777777" w:rsidR="009A3CFE" w:rsidRDefault="009A3CFE" w:rsidP="009A3CFE">
      <w:pPr>
        <w:pStyle w:val="Heading6"/>
        <w:ind w:left="720"/>
        <w:rPr>
          <w:rFonts w:asciiTheme="minorHAnsi" w:hAnsiTheme="minorHAnsi" w:cstheme="minorHAnsi"/>
          <w:b w:val="0"/>
          <w:sz w:val="22"/>
          <w:szCs w:val="22"/>
        </w:rPr>
      </w:pPr>
    </w:p>
    <w:p w14:paraId="7B510142" w14:textId="77777777" w:rsidR="009A3CFE" w:rsidRPr="00FA6AF2" w:rsidRDefault="009A3CFE" w:rsidP="009A3CFE">
      <w:pPr>
        <w:pStyle w:val="Heading6"/>
        <w:numPr>
          <w:ilvl w:val="0"/>
          <w:numId w:val="77"/>
        </w:numPr>
        <w:rPr>
          <w:rFonts w:asciiTheme="minorHAnsi" w:hAnsiTheme="minorHAnsi" w:cstheme="minorHAnsi"/>
          <w:b w:val="0"/>
          <w:sz w:val="22"/>
          <w:szCs w:val="22"/>
        </w:rPr>
      </w:pPr>
      <w:r w:rsidRPr="00FA6AF2">
        <w:rPr>
          <w:rFonts w:asciiTheme="minorHAnsi" w:hAnsiTheme="minorHAnsi" w:cstheme="minorHAnsi"/>
          <w:b w:val="0"/>
          <w:sz w:val="22"/>
          <w:szCs w:val="22"/>
        </w:rPr>
        <w:t xml:space="preserve">It is the policy of NETAR that original invoices will be processed for payment unless duplicated copies have been verified as unpaid by researching the vendor records.  </w:t>
      </w:r>
    </w:p>
    <w:p w14:paraId="6DAA4081" w14:textId="77777777" w:rsidR="009A3CFE" w:rsidRPr="004D64ED" w:rsidRDefault="009A3CFE" w:rsidP="009A3CFE"/>
    <w:p w14:paraId="377974B3" w14:textId="77777777" w:rsidR="009A3CFE" w:rsidRPr="00CA45CE" w:rsidRDefault="009A3CFE" w:rsidP="009A3CFE">
      <w:pPr>
        <w:pStyle w:val="Heading6"/>
        <w:numPr>
          <w:ilvl w:val="0"/>
          <w:numId w:val="77"/>
        </w:numPr>
        <w:rPr>
          <w:rFonts w:asciiTheme="minorHAnsi" w:hAnsiTheme="minorHAnsi" w:cstheme="minorHAnsi"/>
          <w:b w:val="0"/>
          <w:sz w:val="22"/>
          <w:szCs w:val="22"/>
        </w:rPr>
      </w:pPr>
      <w:r w:rsidRPr="00CA45CE">
        <w:rPr>
          <w:rFonts w:asciiTheme="minorHAnsi" w:hAnsiTheme="minorHAnsi" w:cstheme="minorHAnsi"/>
          <w:b w:val="0"/>
          <w:sz w:val="22"/>
          <w:szCs w:val="22"/>
        </w:rPr>
        <w:t xml:space="preserve">Each original invoice will be </w:t>
      </w:r>
      <w:r>
        <w:rPr>
          <w:rFonts w:asciiTheme="minorHAnsi" w:hAnsiTheme="minorHAnsi" w:cstheme="minorHAnsi"/>
          <w:b w:val="0"/>
          <w:sz w:val="22"/>
          <w:szCs w:val="22"/>
        </w:rPr>
        <w:t>marked paid</w:t>
      </w:r>
      <w:r w:rsidRPr="00CA45CE">
        <w:rPr>
          <w:rFonts w:asciiTheme="minorHAnsi" w:hAnsiTheme="minorHAnsi" w:cstheme="minorHAnsi"/>
          <w:b w:val="0"/>
          <w:sz w:val="22"/>
          <w:szCs w:val="22"/>
        </w:rPr>
        <w:t>. This will reduce the possibility of paying an invoice twice.</w:t>
      </w:r>
    </w:p>
    <w:p w14:paraId="497EB6CB" w14:textId="77777777" w:rsidR="009A3CFE" w:rsidRPr="00CA45CE" w:rsidRDefault="009A3CFE" w:rsidP="009A3CFE">
      <w:pPr>
        <w:pStyle w:val="Heading6"/>
        <w:ind w:left="540" w:hanging="540"/>
        <w:rPr>
          <w:rFonts w:asciiTheme="minorHAnsi" w:hAnsiTheme="minorHAnsi" w:cstheme="minorHAnsi"/>
          <w:b w:val="0"/>
          <w:sz w:val="22"/>
          <w:szCs w:val="22"/>
          <w:u w:val="single"/>
        </w:rPr>
      </w:pPr>
    </w:p>
    <w:p w14:paraId="1D375354" w14:textId="77777777" w:rsidR="009A3CFE" w:rsidRPr="00CA45CE" w:rsidRDefault="009A3CFE" w:rsidP="009A3CFE">
      <w:pPr>
        <w:rPr>
          <w:rFonts w:asciiTheme="minorHAnsi" w:hAnsiTheme="minorHAnsi" w:cstheme="minorHAnsi"/>
          <w:b/>
          <w:sz w:val="22"/>
          <w:szCs w:val="22"/>
          <w:shd w:val="clear" w:color="auto" w:fill="FFFFFF"/>
        </w:rPr>
      </w:pPr>
      <w:r w:rsidRPr="00CA45CE">
        <w:rPr>
          <w:rFonts w:asciiTheme="minorHAnsi" w:hAnsiTheme="minorHAnsi" w:cstheme="minorHAnsi"/>
          <w:b/>
          <w:sz w:val="22"/>
          <w:szCs w:val="22"/>
          <w:shd w:val="clear" w:color="auto" w:fill="FFFFFF"/>
        </w:rPr>
        <w:t>410.</w:t>
      </w:r>
      <w:r w:rsidRPr="00CA45CE">
        <w:rPr>
          <w:rFonts w:asciiTheme="minorHAnsi" w:hAnsiTheme="minorHAnsi" w:cstheme="minorHAnsi"/>
          <w:b/>
          <w:sz w:val="22"/>
          <w:szCs w:val="22"/>
          <w:shd w:val="clear" w:color="auto" w:fill="FFFFFF"/>
        </w:rPr>
        <w:tab/>
        <w:t>CASH DISBURSEMENTS AND CHECK-WRITING</w:t>
      </w:r>
    </w:p>
    <w:p w14:paraId="6E847F3A" w14:textId="77777777" w:rsidR="009A3CFE" w:rsidRPr="00CA45CE" w:rsidRDefault="009A3CFE" w:rsidP="009A3CFE">
      <w:pPr>
        <w:rPr>
          <w:rFonts w:asciiTheme="minorHAnsi" w:hAnsiTheme="minorHAnsi" w:cstheme="minorHAnsi"/>
          <w:sz w:val="22"/>
          <w:szCs w:val="22"/>
        </w:rPr>
      </w:pPr>
      <w:r w:rsidRPr="00FA6AF2">
        <w:rPr>
          <w:rFonts w:asciiTheme="minorHAnsi" w:hAnsiTheme="minorHAnsi" w:cstheme="minorHAnsi"/>
          <w:sz w:val="22"/>
          <w:szCs w:val="22"/>
        </w:rPr>
        <w:t>It is the policy of NETAR to print and disburse checks on a weekly basis.</w:t>
      </w:r>
      <w:r w:rsidRPr="00CA45CE">
        <w:rPr>
          <w:rFonts w:asciiTheme="minorHAnsi" w:hAnsiTheme="minorHAnsi" w:cstheme="minorHAnsi"/>
          <w:sz w:val="22"/>
          <w:szCs w:val="22"/>
        </w:rPr>
        <w:t xml:space="preserve"> Checks shall be prepared by </w:t>
      </w:r>
      <w:r>
        <w:rPr>
          <w:rFonts w:asciiTheme="minorHAnsi" w:hAnsiTheme="minorHAnsi" w:cstheme="minorHAnsi"/>
          <w:sz w:val="22"/>
          <w:szCs w:val="22"/>
        </w:rPr>
        <w:t>assigned staff</w:t>
      </w:r>
      <w:r w:rsidRPr="00CA45CE">
        <w:rPr>
          <w:rFonts w:asciiTheme="minorHAnsi" w:hAnsiTheme="minorHAnsi" w:cstheme="minorHAnsi"/>
          <w:sz w:val="22"/>
          <w:szCs w:val="22"/>
        </w:rPr>
        <w:t xml:space="preserve"> who is independent of those who initiate or approve expenditures, as well as those who are signatories. </w:t>
      </w:r>
    </w:p>
    <w:p w14:paraId="6C11B95F" w14:textId="77777777" w:rsidR="009A3CFE" w:rsidRPr="00CA45CE" w:rsidRDefault="009A3CFE" w:rsidP="009A3CFE">
      <w:pPr>
        <w:rPr>
          <w:rFonts w:asciiTheme="minorHAnsi" w:hAnsiTheme="minorHAnsi" w:cstheme="minorHAnsi"/>
          <w:sz w:val="22"/>
          <w:szCs w:val="22"/>
        </w:rPr>
      </w:pPr>
    </w:p>
    <w:p w14:paraId="7F016187" w14:textId="77777777" w:rsidR="009A3CFE" w:rsidRPr="00CA45CE" w:rsidRDefault="009A3CFE" w:rsidP="009A3CFE">
      <w:pPr>
        <w:rPr>
          <w:rFonts w:asciiTheme="minorHAnsi" w:hAnsiTheme="minorHAnsi" w:cstheme="minorHAnsi"/>
          <w:b/>
          <w:bCs/>
          <w:sz w:val="22"/>
          <w:szCs w:val="22"/>
        </w:rPr>
      </w:pPr>
      <w:r w:rsidRPr="00CA45CE">
        <w:rPr>
          <w:rFonts w:asciiTheme="minorHAnsi" w:hAnsiTheme="minorHAnsi" w:cstheme="minorHAnsi"/>
          <w:b/>
          <w:bCs/>
          <w:sz w:val="22"/>
          <w:szCs w:val="22"/>
        </w:rPr>
        <w:t>Reimbursement Checks:</w:t>
      </w:r>
    </w:p>
    <w:p w14:paraId="73076729" w14:textId="77777777" w:rsidR="009A3CFE" w:rsidRPr="00CA45CE" w:rsidRDefault="009A3CFE" w:rsidP="009A3CFE">
      <w:pPr>
        <w:rPr>
          <w:rFonts w:asciiTheme="minorHAnsi" w:hAnsiTheme="minorHAnsi" w:cstheme="minorHAnsi"/>
          <w:sz w:val="22"/>
          <w:szCs w:val="22"/>
          <w:highlight w:val="yellow"/>
        </w:rPr>
      </w:pPr>
      <w:r w:rsidRPr="00CA45CE">
        <w:rPr>
          <w:rFonts w:asciiTheme="minorHAnsi" w:hAnsiTheme="minorHAnsi" w:cstheme="minorHAnsi"/>
          <w:sz w:val="22"/>
          <w:szCs w:val="22"/>
        </w:rPr>
        <w:t xml:space="preserve">All expense reimbursement checks shall be produced in accordance with the following guidelines: </w:t>
      </w:r>
    </w:p>
    <w:p w14:paraId="7E0D781E" w14:textId="77777777" w:rsidR="009A3CFE" w:rsidRPr="00CA45CE" w:rsidRDefault="009A3CFE" w:rsidP="009A3CFE">
      <w:pPr>
        <w:numPr>
          <w:ilvl w:val="0"/>
          <w:numId w:val="61"/>
        </w:numPr>
        <w:ind w:left="270" w:hanging="270"/>
        <w:rPr>
          <w:rFonts w:asciiTheme="minorHAnsi" w:hAnsiTheme="minorHAnsi" w:cstheme="minorHAnsi"/>
          <w:sz w:val="22"/>
          <w:szCs w:val="22"/>
        </w:rPr>
      </w:pPr>
      <w:r w:rsidRPr="00CA45CE">
        <w:rPr>
          <w:rFonts w:asciiTheme="minorHAnsi" w:hAnsiTheme="minorHAnsi" w:cstheme="minorHAnsi"/>
          <w:sz w:val="22"/>
          <w:szCs w:val="22"/>
        </w:rPr>
        <w:t>Expenditures must be supported in conformity with the purchasing, accounts payable, and travel and business entertainment policies.</w:t>
      </w:r>
    </w:p>
    <w:p w14:paraId="65C60A36" w14:textId="77777777" w:rsidR="009A3CFE" w:rsidRPr="00CA45CE" w:rsidRDefault="009A3CFE" w:rsidP="009A3CFE">
      <w:pPr>
        <w:numPr>
          <w:ilvl w:val="0"/>
          <w:numId w:val="61"/>
        </w:numPr>
        <w:ind w:left="270" w:hanging="270"/>
        <w:rPr>
          <w:rFonts w:asciiTheme="minorHAnsi" w:hAnsiTheme="minorHAnsi" w:cstheme="minorHAnsi"/>
          <w:color w:val="000000"/>
          <w:sz w:val="22"/>
          <w:szCs w:val="22"/>
        </w:rPr>
      </w:pPr>
      <w:r w:rsidRPr="00CA45CE">
        <w:rPr>
          <w:rFonts w:asciiTheme="minorHAnsi" w:hAnsiTheme="minorHAnsi" w:cstheme="minorHAnsi"/>
          <w:sz w:val="22"/>
          <w:szCs w:val="22"/>
        </w:rPr>
        <w:t>Timing of disbursements should generally be made to take advantage of all early-</w:t>
      </w:r>
      <w:r w:rsidRPr="00CA45CE">
        <w:rPr>
          <w:rFonts w:asciiTheme="minorHAnsi" w:hAnsiTheme="minorHAnsi" w:cstheme="minorHAnsi"/>
          <w:color w:val="000000"/>
          <w:sz w:val="22"/>
          <w:szCs w:val="22"/>
        </w:rPr>
        <w:t>payment discounts offered by vendors.</w:t>
      </w:r>
    </w:p>
    <w:p w14:paraId="7982A86F" w14:textId="77777777" w:rsidR="009A3CFE" w:rsidRPr="00CA45CE" w:rsidRDefault="009A3CFE" w:rsidP="009A3CFE">
      <w:pPr>
        <w:numPr>
          <w:ilvl w:val="0"/>
          <w:numId w:val="61"/>
        </w:numPr>
        <w:ind w:left="270" w:hanging="270"/>
        <w:rPr>
          <w:rFonts w:asciiTheme="minorHAnsi" w:hAnsiTheme="minorHAnsi" w:cstheme="minorHAnsi"/>
          <w:color w:val="000000"/>
          <w:sz w:val="22"/>
          <w:szCs w:val="22"/>
        </w:rPr>
      </w:pPr>
      <w:r w:rsidRPr="00CA45CE">
        <w:rPr>
          <w:rFonts w:asciiTheme="minorHAnsi" w:hAnsiTheme="minorHAnsi" w:cstheme="minorHAnsi"/>
          <w:color w:val="000000"/>
          <w:sz w:val="22"/>
          <w:szCs w:val="22"/>
        </w:rPr>
        <w:t>Generally, all vendors will be paid within 30 days of submitting a proper invoice upon delivery of the requested goods or services.</w:t>
      </w:r>
    </w:p>
    <w:p w14:paraId="24849CF7" w14:textId="77777777" w:rsidR="009A3CFE" w:rsidRPr="00CA45CE" w:rsidRDefault="009A3CFE" w:rsidP="009A3CFE">
      <w:pPr>
        <w:numPr>
          <w:ilvl w:val="0"/>
          <w:numId w:val="61"/>
        </w:numPr>
        <w:ind w:left="270" w:hanging="270"/>
        <w:rPr>
          <w:rFonts w:asciiTheme="minorHAnsi" w:hAnsiTheme="minorHAnsi" w:cstheme="minorHAnsi"/>
          <w:color w:val="000000"/>
          <w:sz w:val="22"/>
          <w:szCs w:val="22"/>
        </w:rPr>
      </w:pPr>
      <w:r w:rsidRPr="00CA45CE">
        <w:rPr>
          <w:rFonts w:asciiTheme="minorHAnsi" w:hAnsiTheme="minorHAnsi" w:cstheme="minorHAnsi"/>
          <w:color w:val="000000"/>
          <w:sz w:val="22"/>
          <w:szCs w:val="22"/>
        </w:rPr>
        <w:t>Total cash requirements associated with each check run are monitored in conjunction with available cash balance in bank prior to the release of any checks.</w:t>
      </w:r>
    </w:p>
    <w:p w14:paraId="0E868647" w14:textId="77777777" w:rsidR="009A3CFE" w:rsidRPr="00CA45CE" w:rsidRDefault="009A3CFE" w:rsidP="009A3CFE">
      <w:pPr>
        <w:numPr>
          <w:ilvl w:val="0"/>
          <w:numId w:val="61"/>
        </w:numPr>
        <w:ind w:left="270" w:hanging="270"/>
        <w:rPr>
          <w:rFonts w:asciiTheme="minorHAnsi" w:hAnsiTheme="minorHAnsi" w:cstheme="minorHAnsi"/>
          <w:color w:val="000000"/>
          <w:sz w:val="22"/>
          <w:szCs w:val="22"/>
        </w:rPr>
      </w:pPr>
      <w:r w:rsidRPr="00CA45CE">
        <w:rPr>
          <w:rFonts w:asciiTheme="minorHAnsi" w:hAnsiTheme="minorHAnsi" w:cstheme="minorHAnsi"/>
          <w:color w:val="000000"/>
          <w:sz w:val="22"/>
          <w:szCs w:val="22"/>
        </w:rPr>
        <w:t>All supporting documentation is attached to the corresponding check prior to forwarding the entire package to an authorized check signer.</w:t>
      </w:r>
    </w:p>
    <w:p w14:paraId="59D9FD66" w14:textId="77777777" w:rsidR="009A3CFE" w:rsidRPr="00CA45CE" w:rsidRDefault="009A3CFE" w:rsidP="009A3CFE">
      <w:pPr>
        <w:numPr>
          <w:ilvl w:val="0"/>
          <w:numId w:val="61"/>
        </w:numPr>
        <w:ind w:left="270" w:hanging="270"/>
        <w:rPr>
          <w:rFonts w:asciiTheme="minorHAnsi" w:hAnsiTheme="minorHAnsi" w:cstheme="minorHAnsi"/>
          <w:color w:val="000000"/>
          <w:sz w:val="22"/>
          <w:szCs w:val="22"/>
        </w:rPr>
      </w:pPr>
      <w:r w:rsidRPr="00CA45CE">
        <w:rPr>
          <w:rFonts w:asciiTheme="minorHAnsi" w:hAnsiTheme="minorHAnsi" w:cstheme="minorHAnsi"/>
          <w:color w:val="000000"/>
          <w:sz w:val="22"/>
          <w:szCs w:val="22"/>
        </w:rPr>
        <w:t>Checks will be utilized in numerical order. (It is the policy of this Association to keep unused check supplies safeguarded under lock and key.)</w:t>
      </w:r>
    </w:p>
    <w:p w14:paraId="1ADB2752" w14:textId="77777777" w:rsidR="009A3CFE" w:rsidRPr="00CA45CE" w:rsidRDefault="009A3CFE" w:rsidP="009A3CFE">
      <w:pPr>
        <w:numPr>
          <w:ilvl w:val="0"/>
          <w:numId w:val="61"/>
        </w:numPr>
        <w:ind w:left="270" w:hanging="270"/>
        <w:rPr>
          <w:rFonts w:asciiTheme="minorHAnsi" w:hAnsiTheme="minorHAnsi" w:cstheme="minorHAnsi"/>
          <w:color w:val="000000"/>
          <w:sz w:val="22"/>
          <w:szCs w:val="22"/>
        </w:rPr>
      </w:pPr>
      <w:r w:rsidRPr="00CA45CE">
        <w:rPr>
          <w:rFonts w:asciiTheme="minorHAnsi" w:hAnsiTheme="minorHAnsi" w:cstheme="minorHAnsi"/>
          <w:color w:val="000000"/>
          <w:sz w:val="22"/>
          <w:szCs w:val="22"/>
        </w:rPr>
        <w:t>Checks will never be made payable to “bearer” or “cash.”</w:t>
      </w:r>
    </w:p>
    <w:p w14:paraId="64803287" w14:textId="77777777" w:rsidR="009A3CFE" w:rsidRPr="00CA45CE" w:rsidRDefault="009A3CFE" w:rsidP="009A3CFE">
      <w:pPr>
        <w:numPr>
          <w:ilvl w:val="0"/>
          <w:numId w:val="61"/>
        </w:numPr>
        <w:ind w:left="270" w:hanging="270"/>
        <w:rPr>
          <w:rFonts w:asciiTheme="minorHAnsi" w:hAnsiTheme="minorHAnsi" w:cstheme="minorHAnsi"/>
          <w:bCs/>
          <w:sz w:val="22"/>
          <w:szCs w:val="22"/>
        </w:rPr>
      </w:pPr>
      <w:r w:rsidRPr="00CA45CE">
        <w:rPr>
          <w:rFonts w:asciiTheme="minorHAnsi" w:hAnsiTheme="minorHAnsi" w:cstheme="minorHAnsi"/>
          <w:color w:val="000000"/>
          <w:sz w:val="22"/>
          <w:szCs w:val="22"/>
        </w:rPr>
        <w:t>Checks will never be signed prior to</w:t>
      </w:r>
      <w:r w:rsidRPr="00CA45CE">
        <w:rPr>
          <w:rFonts w:asciiTheme="minorHAnsi" w:hAnsiTheme="minorHAnsi" w:cstheme="minorHAnsi"/>
          <w:sz w:val="22"/>
          <w:szCs w:val="22"/>
        </w:rPr>
        <w:t xml:space="preserve"> being prepared.</w:t>
      </w:r>
    </w:p>
    <w:p w14:paraId="251F58A9" w14:textId="77777777" w:rsidR="009A3CFE" w:rsidRPr="00CA45CE" w:rsidRDefault="009A3CFE" w:rsidP="009A3CFE">
      <w:pPr>
        <w:rPr>
          <w:rFonts w:asciiTheme="minorHAnsi" w:hAnsiTheme="minorHAnsi" w:cstheme="minorHAnsi"/>
          <w:b/>
          <w:sz w:val="22"/>
          <w:szCs w:val="22"/>
          <w:u w:val="single"/>
        </w:rPr>
      </w:pPr>
    </w:p>
    <w:p w14:paraId="3E990949" w14:textId="77777777" w:rsidR="009A3CFE" w:rsidRPr="00CA45CE" w:rsidRDefault="009A3CFE" w:rsidP="009A3CFE">
      <w:pPr>
        <w:rPr>
          <w:rFonts w:asciiTheme="minorHAnsi" w:hAnsiTheme="minorHAnsi" w:cstheme="minorHAnsi"/>
          <w:i/>
          <w:sz w:val="22"/>
          <w:szCs w:val="22"/>
        </w:rPr>
      </w:pPr>
      <w:r w:rsidRPr="00CA45CE">
        <w:rPr>
          <w:rFonts w:asciiTheme="minorHAnsi" w:hAnsiTheme="minorHAnsi" w:cstheme="minorHAnsi"/>
          <w:b/>
          <w:sz w:val="22"/>
          <w:szCs w:val="22"/>
        </w:rPr>
        <w:t xml:space="preserve">Check Signing: </w:t>
      </w:r>
    </w:p>
    <w:p w14:paraId="100610B6"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Prior to signing a check, signers should examine all original supporting documentation to ensure that each item has been properly tended to. Checks should not be signed if supporting documentation appears to be missing or there are any questions about disbursement.</w:t>
      </w:r>
    </w:p>
    <w:p w14:paraId="53BBCBC4" w14:textId="77777777" w:rsidR="009A3CFE" w:rsidRPr="00CA45CE" w:rsidRDefault="009A3CFE" w:rsidP="009A3CFE">
      <w:pPr>
        <w:rPr>
          <w:rFonts w:asciiTheme="minorHAnsi" w:hAnsiTheme="minorHAnsi" w:cstheme="minorHAnsi"/>
          <w:sz w:val="22"/>
          <w:szCs w:val="22"/>
        </w:rPr>
      </w:pPr>
    </w:p>
    <w:p w14:paraId="6684FA23" w14:textId="77777777" w:rsidR="009A3CFE" w:rsidRPr="00CA45CE" w:rsidRDefault="009A3CFE" w:rsidP="009A3CFE">
      <w:pPr>
        <w:rPr>
          <w:rFonts w:asciiTheme="minorHAnsi" w:hAnsiTheme="minorHAnsi" w:cstheme="minorHAnsi"/>
          <w:sz w:val="22"/>
          <w:szCs w:val="22"/>
        </w:rPr>
      </w:pPr>
      <w:r w:rsidRPr="00FA6AF2">
        <w:rPr>
          <w:rFonts w:asciiTheme="minorHAnsi" w:hAnsiTheme="minorHAnsi" w:cstheme="minorHAnsi"/>
          <w:sz w:val="22"/>
          <w:szCs w:val="22"/>
        </w:rPr>
        <w:t>All checks require two signatures. No checks will be signed prior to the check being completed in its entirety (no signing of blank checks). Check signers are the President, President-elect, Secretary/Treasurer, and CEO.  Checks are preferably signed by the Treasurer and CEO.</w:t>
      </w:r>
    </w:p>
    <w:p w14:paraId="167D0C0D" w14:textId="77777777" w:rsidR="009A3CFE" w:rsidRPr="00CA45CE" w:rsidRDefault="009A3CFE" w:rsidP="009A3CFE">
      <w:pPr>
        <w:rPr>
          <w:rFonts w:asciiTheme="minorHAnsi" w:hAnsiTheme="minorHAnsi" w:cstheme="minorHAnsi"/>
          <w:b/>
          <w:sz w:val="22"/>
          <w:szCs w:val="22"/>
          <w:u w:val="single"/>
        </w:rPr>
      </w:pPr>
    </w:p>
    <w:p w14:paraId="56440173" w14:textId="77777777" w:rsidR="009A3CFE" w:rsidRPr="00CA45CE" w:rsidRDefault="009A3CFE" w:rsidP="009A3CFE">
      <w:pPr>
        <w:rPr>
          <w:rFonts w:asciiTheme="minorHAnsi" w:hAnsiTheme="minorHAnsi" w:cstheme="minorHAnsi"/>
          <w:b/>
          <w:sz w:val="22"/>
          <w:szCs w:val="22"/>
          <w:highlight w:val="yellow"/>
        </w:rPr>
      </w:pPr>
      <w:r w:rsidRPr="00FA6AF2">
        <w:rPr>
          <w:rFonts w:asciiTheme="minorHAnsi" w:hAnsiTheme="minorHAnsi" w:cstheme="minorHAnsi"/>
          <w:b/>
          <w:sz w:val="22"/>
          <w:szCs w:val="22"/>
        </w:rPr>
        <w:t xml:space="preserve">Voided Checks: </w:t>
      </w:r>
    </w:p>
    <w:p w14:paraId="09F8717F" w14:textId="77777777" w:rsidR="009A3CFE" w:rsidRDefault="009A3CFE" w:rsidP="009A3CFE">
      <w:pPr>
        <w:tabs>
          <w:tab w:val="left" w:pos="-720"/>
        </w:tabs>
        <w:suppressAutoHyphens/>
        <w:rPr>
          <w:rFonts w:asciiTheme="minorHAnsi" w:hAnsiTheme="minorHAnsi" w:cstheme="minorHAnsi"/>
          <w:color w:val="000000"/>
          <w:spacing w:val="-3"/>
          <w:sz w:val="22"/>
          <w:szCs w:val="22"/>
        </w:rPr>
      </w:pPr>
      <w:r>
        <w:rPr>
          <w:rFonts w:asciiTheme="minorHAnsi" w:hAnsiTheme="minorHAnsi" w:cstheme="minorHAnsi"/>
          <w:color w:val="000000"/>
          <w:spacing w:val="-3"/>
          <w:sz w:val="22"/>
          <w:szCs w:val="22"/>
        </w:rPr>
        <w:t>Checks are marked as void and signature lines removed.  The CEO and the Treasurer initial that the check has been voided and they are filed in numerical order.</w:t>
      </w:r>
    </w:p>
    <w:p w14:paraId="1B26CB03" w14:textId="77777777" w:rsidR="009A3CFE" w:rsidRPr="00CA45CE" w:rsidRDefault="009A3CFE" w:rsidP="009A3CFE">
      <w:pPr>
        <w:tabs>
          <w:tab w:val="left" w:pos="-720"/>
        </w:tabs>
        <w:suppressAutoHyphens/>
        <w:rPr>
          <w:rFonts w:asciiTheme="minorHAnsi" w:hAnsiTheme="minorHAnsi" w:cstheme="minorHAnsi"/>
          <w:color w:val="000000"/>
          <w:spacing w:val="-3"/>
          <w:sz w:val="22"/>
          <w:szCs w:val="22"/>
        </w:rPr>
      </w:pPr>
    </w:p>
    <w:p w14:paraId="3A46FC92" w14:textId="77777777" w:rsidR="009A3CFE" w:rsidRPr="00CA45CE" w:rsidRDefault="009A3CFE" w:rsidP="009A3CFE">
      <w:pPr>
        <w:pStyle w:val="ListParagraph"/>
        <w:numPr>
          <w:ilvl w:val="0"/>
          <w:numId w:val="79"/>
        </w:numPr>
        <w:rPr>
          <w:rFonts w:asciiTheme="minorHAnsi" w:hAnsiTheme="minorHAnsi" w:cstheme="minorHAnsi"/>
          <w:b/>
          <w:color w:val="000000"/>
          <w:sz w:val="22"/>
          <w:szCs w:val="22"/>
        </w:rPr>
      </w:pPr>
      <w:r w:rsidRPr="00CA45CE">
        <w:rPr>
          <w:rFonts w:asciiTheme="minorHAnsi" w:hAnsiTheme="minorHAnsi" w:cstheme="minorHAnsi"/>
          <w:b/>
          <w:color w:val="000000"/>
          <w:sz w:val="22"/>
          <w:szCs w:val="22"/>
        </w:rPr>
        <w:t>NETAR CORPORATE CREDIT</w:t>
      </w:r>
    </w:p>
    <w:p w14:paraId="505435A5" w14:textId="77777777" w:rsidR="009A3CFE" w:rsidRPr="007C6059" w:rsidRDefault="009A3CFE" w:rsidP="009A3CFE">
      <w:pPr>
        <w:rPr>
          <w:rFonts w:asciiTheme="minorHAnsi" w:hAnsiTheme="minorHAnsi" w:cstheme="minorHAnsi"/>
          <w:sz w:val="22"/>
          <w:szCs w:val="22"/>
        </w:rPr>
      </w:pPr>
      <w:r w:rsidRPr="007C6059">
        <w:rPr>
          <w:rFonts w:asciiTheme="minorHAnsi" w:hAnsiTheme="minorHAnsi" w:cstheme="minorHAnsi"/>
          <w:sz w:val="22"/>
          <w:szCs w:val="22"/>
        </w:rPr>
        <w:t xml:space="preserve">The Board has approved the CEO to be provided a corporate credit card in order to conduct Association Business.  Assigned staff is responsible for providing the credit card statement and receipts to the Treasurer on  a monthly basis. </w:t>
      </w:r>
      <w:r w:rsidRPr="00863976">
        <w:rPr>
          <w:rFonts w:asciiTheme="minorHAnsi" w:hAnsiTheme="minorHAnsi" w:cstheme="minorHAnsi"/>
          <w:bCs/>
          <w:sz w:val="22"/>
          <w:szCs w:val="22"/>
        </w:rPr>
        <w:t>All receipts for credit card use are to be scanned and placed in a folder with the original check stub.</w:t>
      </w:r>
      <w:r w:rsidRPr="007C6059">
        <w:rPr>
          <w:rFonts w:asciiTheme="minorHAnsi" w:hAnsiTheme="minorHAnsi" w:cstheme="minorHAnsi"/>
          <w:bCs/>
          <w:sz w:val="22"/>
          <w:szCs w:val="22"/>
        </w:rPr>
        <w:t xml:space="preserve"> </w:t>
      </w:r>
    </w:p>
    <w:p w14:paraId="499AD528" w14:textId="77777777" w:rsidR="009A3CFE" w:rsidRPr="00CA45CE" w:rsidRDefault="009A3CFE" w:rsidP="009A3CFE">
      <w:pPr>
        <w:rPr>
          <w:rFonts w:asciiTheme="minorHAnsi" w:hAnsiTheme="minorHAnsi" w:cstheme="minorHAnsi"/>
          <w:sz w:val="22"/>
          <w:szCs w:val="22"/>
        </w:rPr>
      </w:pPr>
    </w:p>
    <w:p w14:paraId="53F02DAE" w14:textId="77777777" w:rsidR="009A3CFE" w:rsidRPr="00CA45CE" w:rsidRDefault="009A3CFE" w:rsidP="009A3CFE">
      <w:pPr>
        <w:pStyle w:val="ListParagraph"/>
        <w:numPr>
          <w:ilvl w:val="0"/>
          <w:numId w:val="79"/>
        </w:numPr>
        <w:spacing w:line="276" w:lineRule="auto"/>
        <w:rPr>
          <w:rFonts w:asciiTheme="minorHAnsi" w:eastAsia="Calibri" w:hAnsiTheme="minorHAnsi" w:cstheme="minorHAnsi"/>
          <w:b/>
          <w:sz w:val="22"/>
          <w:szCs w:val="22"/>
        </w:rPr>
      </w:pPr>
      <w:r w:rsidRPr="00CA45CE">
        <w:rPr>
          <w:rFonts w:asciiTheme="minorHAnsi" w:eastAsia="Calibri" w:hAnsiTheme="minorHAnsi" w:cstheme="minorHAnsi"/>
          <w:b/>
          <w:sz w:val="22"/>
          <w:szCs w:val="22"/>
        </w:rPr>
        <w:t>RESPONSIBILITY FOR PURCHASING</w:t>
      </w:r>
    </w:p>
    <w:p w14:paraId="4015575C" w14:textId="77777777" w:rsidR="009A3CFE" w:rsidRPr="00CA45CE" w:rsidRDefault="009A3CFE" w:rsidP="009A3CFE">
      <w:pPr>
        <w:tabs>
          <w:tab w:val="left" w:pos="-720"/>
        </w:tabs>
        <w:suppressAutoHyphens/>
        <w:rPr>
          <w:rFonts w:asciiTheme="minorHAnsi" w:eastAsia="Calibri" w:hAnsiTheme="minorHAnsi" w:cstheme="minorHAnsi"/>
          <w:sz w:val="22"/>
          <w:szCs w:val="22"/>
        </w:rPr>
      </w:pPr>
      <w:r w:rsidRPr="007C6059">
        <w:rPr>
          <w:rFonts w:asciiTheme="minorHAnsi" w:hAnsiTheme="minorHAnsi" w:cstheme="minorHAnsi"/>
          <w:color w:val="000000"/>
          <w:spacing w:val="-3"/>
          <w:sz w:val="22"/>
          <w:szCs w:val="22"/>
        </w:rPr>
        <w:t xml:space="preserve">The CEO and assigned staff is authorized to purchase anything approved within the current year’s budget.  </w:t>
      </w:r>
      <w:r w:rsidRPr="007C6059">
        <w:rPr>
          <w:rFonts w:asciiTheme="minorHAnsi" w:hAnsiTheme="minorHAnsi" w:cstheme="minorHAnsi"/>
          <w:sz w:val="22"/>
          <w:szCs w:val="22"/>
        </w:rPr>
        <w:t>Amounts recorded are based on vendor invoices for the related goods or services. Vendor invoices should be reviewed and approved by the CEO prior to being processed for payment. Invoices and related general ledger account distribution codes are reviewed prior to posting to the general ledger by the CEO.</w:t>
      </w:r>
    </w:p>
    <w:p w14:paraId="0DC53486" w14:textId="77777777" w:rsidR="009A3CFE" w:rsidRPr="00CA45CE" w:rsidRDefault="009A3CFE" w:rsidP="009A3CFE">
      <w:pPr>
        <w:spacing w:line="276" w:lineRule="auto"/>
        <w:rPr>
          <w:rFonts w:asciiTheme="minorHAnsi" w:eastAsia="Calibri" w:hAnsiTheme="minorHAnsi" w:cstheme="minorHAnsi"/>
          <w:b/>
          <w:sz w:val="22"/>
          <w:szCs w:val="22"/>
          <w:highlight w:val="lightGray"/>
          <w:u w:val="single"/>
        </w:rPr>
      </w:pPr>
    </w:p>
    <w:p w14:paraId="617CB2D3" w14:textId="77777777" w:rsidR="009A3CFE" w:rsidRPr="007C6059" w:rsidRDefault="009A3CFE" w:rsidP="009A3CFE">
      <w:pPr>
        <w:rPr>
          <w:rFonts w:asciiTheme="minorHAnsi" w:hAnsiTheme="minorHAnsi" w:cstheme="minorHAnsi"/>
          <w:b/>
          <w:sz w:val="22"/>
          <w:szCs w:val="22"/>
        </w:rPr>
      </w:pPr>
      <w:r w:rsidRPr="007C6059">
        <w:rPr>
          <w:rFonts w:asciiTheme="minorHAnsi" w:hAnsiTheme="minorHAnsi" w:cstheme="minorHAnsi"/>
          <w:b/>
          <w:sz w:val="22"/>
          <w:szCs w:val="22"/>
        </w:rPr>
        <w:t>413. PAYROLL PROCESSING AND BENEFITS ADMINISTRATION</w:t>
      </w:r>
    </w:p>
    <w:p w14:paraId="07E520B2" w14:textId="77777777" w:rsidR="009A3CFE" w:rsidRPr="007C6059" w:rsidRDefault="009A3CFE" w:rsidP="009A3CFE">
      <w:pPr>
        <w:rPr>
          <w:rFonts w:asciiTheme="minorHAnsi" w:hAnsiTheme="minorHAnsi" w:cstheme="minorHAnsi"/>
          <w:sz w:val="22"/>
          <w:szCs w:val="22"/>
        </w:rPr>
      </w:pPr>
      <w:r w:rsidRPr="007C6059">
        <w:rPr>
          <w:rFonts w:asciiTheme="minorHAnsi" w:hAnsiTheme="minorHAnsi" w:cstheme="minorHAnsi"/>
          <w:sz w:val="22"/>
          <w:szCs w:val="22"/>
        </w:rPr>
        <w:t xml:space="preserve">It is NETAR’s policy and practice to accurately compensate employees and to do so in compliance with all applicable state and federal laws.  The Association pays on a weekly basis. The CEO processes weekly payroll through a direct  deposit system using QuickBooks.  </w:t>
      </w:r>
    </w:p>
    <w:p w14:paraId="7C24108C" w14:textId="77777777" w:rsidR="009A3CFE" w:rsidRPr="00CA45CE" w:rsidRDefault="009A3CFE" w:rsidP="009A3CFE">
      <w:pPr>
        <w:rPr>
          <w:rFonts w:asciiTheme="minorHAnsi" w:hAnsiTheme="minorHAnsi" w:cstheme="minorHAnsi"/>
          <w:sz w:val="22"/>
          <w:szCs w:val="22"/>
        </w:rPr>
      </w:pPr>
    </w:p>
    <w:p w14:paraId="0E9BBA6E"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414.  PROPERTY AND EQUIPMENT</w:t>
      </w:r>
    </w:p>
    <w:p w14:paraId="074BD346" w14:textId="77777777" w:rsidR="009A3CFE" w:rsidRPr="00CA45CE" w:rsidRDefault="009A3CFE" w:rsidP="009A3CFE">
      <w:pPr>
        <w:tabs>
          <w:tab w:val="left" w:pos="720"/>
        </w:tabs>
        <w:ind w:left="720" w:hanging="720"/>
        <w:rPr>
          <w:rFonts w:asciiTheme="minorHAnsi" w:eastAsiaTheme="minorHAnsi" w:hAnsiTheme="minorHAnsi" w:cstheme="minorHAnsi"/>
          <w:b/>
          <w:bCs/>
          <w:sz w:val="22"/>
          <w:szCs w:val="22"/>
        </w:rPr>
      </w:pPr>
      <w:r w:rsidRPr="007C6059">
        <w:rPr>
          <w:rFonts w:asciiTheme="minorHAnsi" w:eastAsiaTheme="minorHAnsi" w:hAnsiTheme="minorHAnsi" w:cstheme="minorHAnsi"/>
          <w:b/>
          <w:bCs/>
          <w:sz w:val="22"/>
          <w:szCs w:val="22"/>
        </w:rPr>
        <w:t>Capitalization Policy:</w:t>
      </w:r>
      <w:r w:rsidRPr="00CA45CE">
        <w:rPr>
          <w:rFonts w:asciiTheme="minorHAnsi" w:eastAsiaTheme="minorHAnsi" w:hAnsiTheme="minorHAnsi" w:cstheme="minorHAnsi"/>
          <w:b/>
          <w:bCs/>
          <w:sz w:val="22"/>
          <w:szCs w:val="22"/>
        </w:rPr>
        <w:t xml:space="preserve"> </w:t>
      </w:r>
    </w:p>
    <w:p w14:paraId="02F4D895" w14:textId="77777777" w:rsidR="009A3CFE" w:rsidRPr="00CA45CE" w:rsidRDefault="009A3CFE" w:rsidP="009A3CFE">
      <w:pPr>
        <w:tabs>
          <w:tab w:val="left" w:pos="0"/>
        </w:tabs>
        <w:ind w:hanging="720"/>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ab/>
        <w:t>Any item that will have a lifespan of greater that one year and costs greater than $2</w:t>
      </w:r>
      <w:r>
        <w:rPr>
          <w:rFonts w:asciiTheme="minorHAnsi" w:eastAsiaTheme="minorHAnsi" w:hAnsiTheme="minorHAnsi" w:cstheme="minorHAnsi"/>
          <w:sz w:val="22"/>
          <w:szCs w:val="22"/>
        </w:rPr>
        <w:t>,</w:t>
      </w:r>
      <w:r w:rsidRPr="00CA45CE">
        <w:rPr>
          <w:rFonts w:asciiTheme="minorHAnsi" w:eastAsiaTheme="minorHAnsi" w:hAnsiTheme="minorHAnsi" w:cstheme="minorHAnsi"/>
          <w:sz w:val="22"/>
          <w:szCs w:val="22"/>
        </w:rPr>
        <w:t>500.00 will be placed on a depreciation schedule per our Capitalization Policy. When a qualifying item is purchased a copy of the invoice will be placed in a Capitalization Folder to be made available during the annual audit process.</w:t>
      </w:r>
    </w:p>
    <w:p w14:paraId="06258FCB" w14:textId="77777777" w:rsidR="009A3CFE" w:rsidRPr="00CA45CE" w:rsidRDefault="009A3CFE" w:rsidP="009A3CFE">
      <w:pPr>
        <w:tabs>
          <w:tab w:val="left" w:pos="0"/>
        </w:tabs>
        <w:ind w:left="720" w:hanging="720"/>
        <w:rPr>
          <w:rFonts w:asciiTheme="minorHAnsi" w:eastAsiaTheme="minorHAnsi" w:hAnsiTheme="minorHAnsi" w:cstheme="minorHAnsi"/>
          <w:sz w:val="22"/>
          <w:szCs w:val="22"/>
        </w:rPr>
      </w:pPr>
    </w:p>
    <w:p w14:paraId="6A0A130C" w14:textId="77777777" w:rsidR="009A3CFE" w:rsidRPr="00CA45CE" w:rsidRDefault="009A3CFE" w:rsidP="009A3CFE">
      <w:pPr>
        <w:ind w:left="360" w:hanging="450"/>
        <w:rPr>
          <w:rFonts w:asciiTheme="minorHAnsi" w:hAnsiTheme="minorHAnsi" w:cstheme="minorHAnsi"/>
          <w:b/>
          <w:sz w:val="22"/>
          <w:szCs w:val="22"/>
        </w:rPr>
      </w:pPr>
      <w:r w:rsidRPr="00CA45CE">
        <w:rPr>
          <w:rFonts w:asciiTheme="minorHAnsi" w:hAnsiTheme="minorHAnsi" w:cstheme="minorHAnsi"/>
          <w:b/>
          <w:sz w:val="22"/>
          <w:szCs w:val="22"/>
        </w:rPr>
        <w:t>415. AUTHORIZED TRAVEL ON BEHALF OF NETAR</w:t>
      </w:r>
    </w:p>
    <w:p w14:paraId="1F899BF4" w14:textId="77777777" w:rsidR="009A3CFE" w:rsidRPr="00CA45CE" w:rsidRDefault="009A3CFE" w:rsidP="009A3CFE">
      <w:pPr>
        <w:ind w:left="-90"/>
        <w:rPr>
          <w:rFonts w:asciiTheme="minorHAnsi" w:hAnsiTheme="minorHAnsi" w:cstheme="minorHAnsi"/>
          <w:bCs/>
          <w:sz w:val="22"/>
          <w:szCs w:val="22"/>
        </w:rPr>
      </w:pPr>
      <w:r w:rsidRPr="007C6059">
        <w:rPr>
          <w:rFonts w:asciiTheme="minorHAnsi" w:hAnsiTheme="minorHAnsi" w:cstheme="minorHAnsi"/>
          <w:bCs/>
          <w:sz w:val="22"/>
          <w:szCs w:val="22"/>
        </w:rPr>
        <w:t>The following will be authorized to travel on behalf of NETAR to the following events/meetings:</w:t>
      </w:r>
    </w:p>
    <w:p w14:paraId="7D3099B5" w14:textId="77777777" w:rsidR="009A3CFE" w:rsidRPr="00CA45CE" w:rsidRDefault="009A3CFE" w:rsidP="009A3CFE">
      <w:pPr>
        <w:ind w:left="-90"/>
        <w:rPr>
          <w:rFonts w:asciiTheme="minorHAnsi" w:hAnsiTheme="minorHAnsi" w:cstheme="minorHAnsi"/>
          <w:bCs/>
          <w:sz w:val="22"/>
          <w:szCs w:val="22"/>
        </w:rPr>
      </w:pPr>
    </w:p>
    <w:p w14:paraId="4C85AC30" w14:textId="77777777" w:rsidR="009A3CFE" w:rsidRPr="00CA45CE" w:rsidRDefault="009A3CFE" w:rsidP="009A3CFE">
      <w:pPr>
        <w:ind w:left="-90" w:firstLine="360"/>
        <w:rPr>
          <w:rFonts w:asciiTheme="minorHAnsi" w:hAnsiTheme="minorHAnsi" w:cstheme="minorHAnsi"/>
          <w:b/>
          <w:sz w:val="22"/>
          <w:szCs w:val="22"/>
        </w:rPr>
      </w:pPr>
      <w:r w:rsidRPr="00CA45CE">
        <w:rPr>
          <w:rFonts w:asciiTheme="minorHAnsi" w:hAnsiTheme="minorHAnsi" w:cstheme="minorHAnsi"/>
          <w:b/>
          <w:sz w:val="22"/>
          <w:szCs w:val="22"/>
        </w:rPr>
        <w:t>Local travel within the NETAR jurisdiction:</w:t>
      </w:r>
    </w:p>
    <w:p w14:paraId="3F2B9BF5" w14:textId="77777777" w:rsidR="009A3CFE" w:rsidRPr="00CA45CE" w:rsidRDefault="009A3CFE" w:rsidP="009A3CFE">
      <w:pPr>
        <w:pStyle w:val="ListParagraph"/>
        <w:numPr>
          <w:ilvl w:val="0"/>
          <w:numId w:val="74"/>
        </w:numPr>
        <w:ind w:left="540" w:hanging="270"/>
        <w:rPr>
          <w:rFonts w:asciiTheme="minorHAnsi" w:hAnsiTheme="minorHAnsi" w:cstheme="minorHAnsi"/>
          <w:bCs/>
          <w:sz w:val="22"/>
          <w:szCs w:val="22"/>
        </w:rPr>
      </w:pPr>
      <w:r w:rsidRPr="00CA45CE">
        <w:rPr>
          <w:rFonts w:asciiTheme="minorHAnsi" w:hAnsiTheme="minorHAnsi" w:cstheme="minorHAnsi"/>
          <w:bCs/>
          <w:sz w:val="22"/>
          <w:szCs w:val="22"/>
        </w:rPr>
        <w:t>President</w:t>
      </w:r>
    </w:p>
    <w:p w14:paraId="070ADCC6" w14:textId="77777777" w:rsidR="009A3CFE" w:rsidRPr="00CA45CE" w:rsidRDefault="009A3CFE" w:rsidP="009A3CFE">
      <w:pPr>
        <w:pStyle w:val="ListParagraph"/>
        <w:numPr>
          <w:ilvl w:val="0"/>
          <w:numId w:val="74"/>
        </w:numPr>
        <w:ind w:left="540" w:hanging="270"/>
        <w:rPr>
          <w:rFonts w:asciiTheme="minorHAnsi" w:hAnsiTheme="minorHAnsi" w:cstheme="minorHAnsi"/>
          <w:bCs/>
          <w:sz w:val="22"/>
          <w:szCs w:val="22"/>
        </w:rPr>
      </w:pPr>
      <w:r w:rsidRPr="00CA45CE">
        <w:rPr>
          <w:rFonts w:asciiTheme="minorHAnsi" w:hAnsiTheme="minorHAnsi" w:cstheme="minorHAnsi"/>
          <w:bCs/>
          <w:sz w:val="22"/>
          <w:szCs w:val="22"/>
        </w:rPr>
        <w:t>President-elect</w:t>
      </w:r>
    </w:p>
    <w:p w14:paraId="46C45871" w14:textId="77777777" w:rsidR="009A3CFE" w:rsidRPr="007C6059" w:rsidRDefault="009A3CFE" w:rsidP="009A3CFE">
      <w:pPr>
        <w:pStyle w:val="ListParagraph"/>
        <w:numPr>
          <w:ilvl w:val="0"/>
          <w:numId w:val="74"/>
        </w:numPr>
        <w:ind w:left="540" w:hanging="270"/>
        <w:rPr>
          <w:rFonts w:asciiTheme="minorHAnsi" w:hAnsiTheme="minorHAnsi" w:cstheme="minorHAnsi"/>
          <w:bCs/>
          <w:sz w:val="22"/>
          <w:szCs w:val="22"/>
        </w:rPr>
      </w:pPr>
      <w:r>
        <w:rPr>
          <w:rFonts w:asciiTheme="minorHAnsi" w:hAnsiTheme="minorHAnsi" w:cstheme="minorHAnsi"/>
          <w:bCs/>
          <w:sz w:val="22"/>
          <w:szCs w:val="22"/>
        </w:rPr>
        <w:t>Staff</w:t>
      </w:r>
    </w:p>
    <w:p w14:paraId="7581CFF3" w14:textId="77777777" w:rsidR="009A3CFE" w:rsidRPr="00CA45CE" w:rsidRDefault="009A3CFE" w:rsidP="009A3CFE">
      <w:pPr>
        <w:ind w:left="540" w:hanging="270"/>
        <w:rPr>
          <w:rFonts w:asciiTheme="minorHAnsi" w:hAnsiTheme="minorHAnsi" w:cstheme="minorHAnsi"/>
          <w:bCs/>
          <w:sz w:val="22"/>
          <w:szCs w:val="22"/>
        </w:rPr>
      </w:pPr>
    </w:p>
    <w:p w14:paraId="10138282" w14:textId="77777777" w:rsidR="009A3CFE" w:rsidRPr="00CA45CE" w:rsidRDefault="009A3CFE" w:rsidP="009A3CFE">
      <w:pPr>
        <w:ind w:left="540" w:hanging="270"/>
        <w:rPr>
          <w:rFonts w:asciiTheme="minorHAnsi" w:hAnsiTheme="minorHAnsi" w:cstheme="minorHAnsi"/>
          <w:b/>
          <w:sz w:val="22"/>
          <w:szCs w:val="22"/>
        </w:rPr>
      </w:pPr>
      <w:r w:rsidRPr="00CA45CE">
        <w:rPr>
          <w:rFonts w:asciiTheme="minorHAnsi" w:hAnsiTheme="minorHAnsi" w:cstheme="minorHAnsi"/>
          <w:b/>
          <w:sz w:val="22"/>
          <w:szCs w:val="22"/>
        </w:rPr>
        <w:t xml:space="preserve">Travel to TR Business Meetings: </w:t>
      </w:r>
    </w:p>
    <w:p w14:paraId="578277FD" w14:textId="77777777" w:rsidR="009A3CFE" w:rsidRPr="00EE1EC1" w:rsidRDefault="009A3CFE" w:rsidP="009A3CFE">
      <w:pPr>
        <w:pStyle w:val="ListParagraph"/>
        <w:numPr>
          <w:ilvl w:val="0"/>
          <w:numId w:val="75"/>
        </w:numPr>
        <w:ind w:left="540" w:hanging="270"/>
        <w:rPr>
          <w:rFonts w:asciiTheme="minorHAnsi" w:hAnsiTheme="minorHAnsi" w:cstheme="minorHAnsi"/>
          <w:bCs/>
          <w:sz w:val="22"/>
          <w:szCs w:val="22"/>
        </w:rPr>
      </w:pPr>
      <w:r w:rsidRPr="00EE1EC1">
        <w:rPr>
          <w:rFonts w:asciiTheme="minorHAnsi" w:hAnsiTheme="minorHAnsi" w:cstheme="minorHAnsi"/>
          <w:bCs/>
          <w:sz w:val="22"/>
          <w:szCs w:val="22"/>
        </w:rPr>
        <w:t>President</w:t>
      </w:r>
    </w:p>
    <w:p w14:paraId="4341F8AE" w14:textId="77777777" w:rsidR="009A3CFE" w:rsidRPr="00EE1EC1" w:rsidRDefault="009A3CFE" w:rsidP="009A3CFE">
      <w:pPr>
        <w:pStyle w:val="ListParagraph"/>
        <w:numPr>
          <w:ilvl w:val="0"/>
          <w:numId w:val="75"/>
        </w:numPr>
        <w:ind w:left="540" w:hanging="270"/>
        <w:rPr>
          <w:rFonts w:asciiTheme="minorHAnsi" w:hAnsiTheme="minorHAnsi" w:cstheme="minorHAnsi"/>
          <w:bCs/>
          <w:sz w:val="22"/>
          <w:szCs w:val="22"/>
        </w:rPr>
      </w:pPr>
      <w:r w:rsidRPr="00EE1EC1">
        <w:rPr>
          <w:rFonts w:asciiTheme="minorHAnsi" w:hAnsiTheme="minorHAnsi" w:cstheme="minorHAnsi"/>
          <w:bCs/>
          <w:sz w:val="22"/>
          <w:szCs w:val="22"/>
        </w:rPr>
        <w:t xml:space="preserve">President-elect </w:t>
      </w:r>
    </w:p>
    <w:p w14:paraId="54EE07E5" w14:textId="77777777" w:rsidR="009A3CFE" w:rsidRPr="00EE1EC1" w:rsidRDefault="009A3CFE" w:rsidP="009A3CFE">
      <w:pPr>
        <w:pStyle w:val="ListParagraph"/>
        <w:numPr>
          <w:ilvl w:val="0"/>
          <w:numId w:val="75"/>
        </w:numPr>
        <w:ind w:left="540" w:hanging="270"/>
        <w:rPr>
          <w:rFonts w:asciiTheme="minorHAnsi" w:hAnsiTheme="minorHAnsi" w:cstheme="minorHAnsi"/>
          <w:bCs/>
          <w:sz w:val="22"/>
          <w:szCs w:val="22"/>
        </w:rPr>
      </w:pPr>
      <w:r w:rsidRPr="00EE1EC1">
        <w:rPr>
          <w:rFonts w:asciiTheme="minorHAnsi" w:hAnsiTheme="minorHAnsi" w:cstheme="minorHAnsi"/>
          <w:bCs/>
          <w:sz w:val="22"/>
          <w:szCs w:val="22"/>
        </w:rPr>
        <w:t>CEO and/or assigned staff</w:t>
      </w:r>
    </w:p>
    <w:p w14:paraId="4AB1D07B" w14:textId="77777777" w:rsidR="009A3CFE" w:rsidRPr="00EE1EC1" w:rsidRDefault="009A3CFE" w:rsidP="009A3CFE">
      <w:pPr>
        <w:pStyle w:val="ListParagraph"/>
        <w:numPr>
          <w:ilvl w:val="0"/>
          <w:numId w:val="75"/>
        </w:numPr>
        <w:ind w:left="540" w:hanging="270"/>
        <w:rPr>
          <w:rFonts w:asciiTheme="minorHAnsi" w:hAnsiTheme="minorHAnsi" w:cstheme="minorHAnsi"/>
          <w:bCs/>
          <w:sz w:val="22"/>
          <w:szCs w:val="22"/>
        </w:rPr>
      </w:pPr>
      <w:r w:rsidRPr="00EE1EC1">
        <w:rPr>
          <w:rFonts w:asciiTheme="minorHAnsi" w:hAnsiTheme="minorHAnsi" w:cstheme="minorHAnsi"/>
          <w:bCs/>
          <w:sz w:val="22"/>
          <w:szCs w:val="22"/>
        </w:rPr>
        <w:t>TR Directors - $500 stipend per meeting</w:t>
      </w:r>
    </w:p>
    <w:p w14:paraId="2297D4EE" w14:textId="77777777" w:rsidR="009A3CFE" w:rsidRPr="00EE1EC1" w:rsidRDefault="009A3CFE" w:rsidP="009A3CFE">
      <w:pPr>
        <w:pStyle w:val="ListParagraph"/>
        <w:numPr>
          <w:ilvl w:val="0"/>
          <w:numId w:val="75"/>
        </w:numPr>
        <w:ind w:left="540" w:hanging="270"/>
        <w:rPr>
          <w:rFonts w:asciiTheme="minorHAnsi" w:hAnsiTheme="minorHAnsi" w:cstheme="minorHAnsi"/>
          <w:bCs/>
          <w:sz w:val="22"/>
          <w:szCs w:val="22"/>
        </w:rPr>
      </w:pPr>
      <w:r w:rsidRPr="00EE1EC1">
        <w:rPr>
          <w:rFonts w:asciiTheme="minorHAnsi" w:hAnsiTheme="minorHAnsi" w:cstheme="minorHAnsi"/>
          <w:bCs/>
          <w:sz w:val="22"/>
          <w:szCs w:val="22"/>
        </w:rPr>
        <w:t>Government Affairs Chair</w:t>
      </w:r>
      <w:r>
        <w:rPr>
          <w:rFonts w:asciiTheme="minorHAnsi" w:hAnsiTheme="minorHAnsi" w:cstheme="minorHAnsi"/>
          <w:bCs/>
          <w:sz w:val="22"/>
          <w:szCs w:val="22"/>
        </w:rPr>
        <w:t xml:space="preserve"> (as approved in the annual budget)</w:t>
      </w:r>
    </w:p>
    <w:p w14:paraId="35D0648F" w14:textId="77777777" w:rsidR="009A3CFE" w:rsidRPr="00CA45CE" w:rsidRDefault="009A3CFE" w:rsidP="009A3CFE">
      <w:pPr>
        <w:ind w:left="540" w:hanging="270"/>
        <w:rPr>
          <w:rFonts w:asciiTheme="minorHAnsi" w:hAnsiTheme="minorHAnsi" w:cstheme="minorHAnsi"/>
          <w:bCs/>
          <w:sz w:val="22"/>
          <w:szCs w:val="22"/>
        </w:rPr>
      </w:pPr>
    </w:p>
    <w:p w14:paraId="16AEA156" w14:textId="77777777" w:rsidR="009A3CFE" w:rsidRPr="00CA45CE" w:rsidRDefault="009A3CFE" w:rsidP="009A3CFE">
      <w:pPr>
        <w:ind w:left="540" w:hanging="270"/>
        <w:rPr>
          <w:rFonts w:asciiTheme="minorHAnsi" w:hAnsiTheme="minorHAnsi" w:cstheme="minorHAnsi"/>
          <w:b/>
          <w:sz w:val="22"/>
          <w:szCs w:val="22"/>
        </w:rPr>
      </w:pPr>
      <w:r w:rsidRPr="00CA45CE">
        <w:rPr>
          <w:rFonts w:asciiTheme="minorHAnsi" w:hAnsiTheme="minorHAnsi" w:cstheme="minorHAnsi"/>
          <w:b/>
          <w:sz w:val="22"/>
          <w:szCs w:val="22"/>
        </w:rPr>
        <w:t>Travel to NAR Meetings:</w:t>
      </w:r>
    </w:p>
    <w:p w14:paraId="44701C7C" w14:textId="77777777" w:rsidR="009A3CFE" w:rsidRPr="00CA45CE" w:rsidRDefault="009A3CFE" w:rsidP="009A3CFE">
      <w:pPr>
        <w:ind w:left="540" w:hanging="270"/>
        <w:rPr>
          <w:rFonts w:asciiTheme="minorHAnsi" w:hAnsiTheme="minorHAnsi" w:cstheme="minorHAnsi"/>
          <w:bCs/>
          <w:sz w:val="22"/>
          <w:szCs w:val="22"/>
        </w:rPr>
      </w:pPr>
      <w:r w:rsidRPr="00CA45CE">
        <w:rPr>
          <w:rFonts w:asciiTheme="minorHAnsi" w:hAnsiTheme="minorHAnsi" w:cstheme="minorHAnsi"/>
          <w:bCs/>
          <w:sz w:val="22"/>
          <w:szCs w:val="22"/>
        </w:rPr>
        <w:t>Association Executives Institute</w:t>
      </w:r>
    </w:p>
    <w:p w14:paraId="1C019C63" w14:textId="77777777" w:rsidR="009A3CFE" w:rsidRPr="00EE1EC1" w:rsidRDefault="009A3CFE" w:rsidP="009A3CFE">
      <w:pPr>
        <w:pStyle w:val="ListParagraph"/>
        <w:numPr>
          <w:ilvl w:val="0"/>
          <w:numId w:val="76"/>
        </w:numPr>
        <w:ind w:left="540" w:hanging="270"/>
        <w:rPr>
          <w:rFonts w:asciiTheme="minorHAnsi" w:hAnsiTheme="minorHAnsi" w:cstheme="minorHAnsi"/>
          <w:bCs/>
          <w:sz w:val="22"/>
          <w:szCs w:val="22"/>
        </w:rPr>
      </w:pPr>
      <w:r w:rsidRPr="00CA45CE">
        <w:rPr>
          <w:rFonts w:asciiTheme="minorHAnsi" w:hAnsiTheme="minorHAnsi" w:cstheme="minorHAnsi"/>
          <w:bCs/>
          <w:sz w:val="22"/>
          <w:szCs w:val="22"/>
        </w:rPr>
        <w:t>CEO</w:t>
      </w:r>
      <w:r>
        <w:rPr>
          <w:rFonts w:asciiTheme="minorHAnsi" w:hAnsiTheme="minorHAnsi" w:cstheme="minorHAnsi"/>
          <w:bCs/>
          <w:sz w:val="22"/>
          <w:szCs w:val="22"/>
        </w:rPr>
        <w:t xml:space="preserve"> and assigned staff</w:t>
      </w:r>
    </w:p>
    <w:p w14:paraId="04D9458E" w14:textId="77777777" w:rsidR="009A3CFE" w:rsidRPr="00CA45CE" w:rsidRDefault="009A3CFE" w:rsidP="009A3CFE">
      <w:pPr>
        <w:ind w:left="540" w:hanging="270"/>
        <w:rPr>
          <w:rFonts w:asciiTheme="minorHAnsi" w:hAnsiTheme="minorHAnsi" w:cstheme="minorHAnsi"/>
          <w:bCs/>
          <w:sz w:val="22"/>
          <w:szCs w:val="22"/>
        </w:rPr>
      </w:pPr>
    </w:p>
    <w:p w14:paraId="1E4E05EC" w14:textId="77777777" w:rsidR="009A3CFE" w:rsidRPr="00CA45CE" w:rsidRDefault="009A3CFE" w:rsidP="009A3CFE">
      <w:pPr>
        <w:ind w:left="540" w:hanging="270"/>
        <w:rPr>
          <w:rFonts w:asciiTheme="minorHAnsi" w:hAnsiTheme="minorHAnsi" w:cstheme="minorHAnsi"/>
          <w:b/>
          <w:sz w:val="22"/>
          <w:szCs w:val="22"/>
        </w:rPr>
      </w:pPr>
      <w:r w:rsidRPr="00CA45CE">
        <w:rPr>
          <w:rFonts w:asciiTheme="minorHAnsi" w:hAnsiTheme="minorHAnsi" w:cstheme="minorHAnsi"/>
          <w:b/>
          <w:sz w:val="22"/>
          <w:szCs w:val="22"/>
        </w:rPr>
        <w:t>NAR Meetings:</w:t>
      </w:r>
    </w:p>
    <w:p w14:paraId="3245DE17" w14:textId="77777777" w:rsidR="009A3CFE" w:rsidRPr="00EE1EC1" w:rsidRDefault="009A3CFE" w:rsidP="009A3CFE">
      <w:pPr>
        <w:pStyle w:val="ListParagraph"/>
        <w:numPr>
          <w:ilvl w:val="0"/>
          <w:numId w:val="76"/>
        </w:numPr>
        <w:ind w:left="540" w:hanging="270"/>
        <w:rPr>
          <w:rFonts w:asciiTheme="minorHAnsi" w:hAnsiTheme="minorHAnsi" w:cstheme="minorHAnsi"/>
          <w:bCs/>
          <w:sz w:val="22"/>
          <w:szCs w:val="22"/>
        </w:rPr>
      </w:pPr>
      <w:r w:rsidRPr="00EE1EC1">
        <w:rPr>
          <w:rFonts w:asciiTheme="minorHAnsi" w:hAnsiTheme="minorHAnsi" w:cstheme="minorHAnsi"/>
          <w:bCs/>
          <w:sz w:val="22"/>
          <w:szCs w:val="22"/>
        </w:rPr>
        <w:t xml:space="preserve">President </w:t>
      </w:r>
    </w:p>
    <w:p w14:paraId="3D65EA67" w14:textId="77777777" w:rsidR="009A3CFE" w:rsidRPr="00EE1EC1" w:rsidRDefault="009A3CFE" w:rsidP="009A3CFE">
      <w:pPr>
        <w:pStyle w:val="ListParagraph"/>
        <w:numPr>
          <w:ilvl w:val="0"/>
          <w:numId w:val="76"/>
        </w:numPr>
        <w:ind w:left="540" w:hanging="270"/>
        <w:rPr>
          <w:rFonts w:asciiTheme="minorHAnsi" w:hAnsiTheme="minorHAnsi" w:cstheme="minorHAnsi"/>
          <w:bCs/>
          <w:sz w:val="22"/>
          <w:szCs w:val="22"/>
        </w:rPr>
      </w:pPr>
      <w:r w:rsidRPr="00EE1EC1">
        <w:rPr>
          <w:rFonts w:asciiTheme="minorHAnsi" w:hAnsiTheme="minorHAnsi" w:cstheme="minorHAnsi"/>
          <w:bCs/>
          <w:sz w:val="22"/>
          <w:szCs w:val="22"/>
        </w:rPr>
        <w:t xml:space="preserve">President-elect </w:t>
      </w:r>
    </w:p>
    <w:p w14:paraId="09DE474A" w14:textId="77777777" w:rsidR="009A3CFE" w:rsidRPr="00EE1EC1" w:rsidRDefault="009A3CFE" w:rsidP="009A3CFE">
      <w:pPr>
        <w:pStyle w:val="ListParagraph"/>
        <w:numPr>
          <w:ilvl w:val="0"/>
          <w:numId w:val="76"/>
        </w:numPr>
        <w:ind w:left="540" w:hanging="270"/>
        <w:rPr>
          <w:rFonts w:asciiTheme="minorHAnsi" w:hAnsiTheme="minorHAnsi" w:cstheme="minorHAnsi"/>
          <w:bCs/>
          <w:sz w:val="22"/>
          <w:szCs w:val="22"/>
        </w:rPr>
      </w:pPr>
      <w:r w:rsidRPr="00CA45CE">
        <w:rPr>
          <w:rFonts w:asciiTheme="minorHAnsi" w:hAnsiTheme="minorHAnsi" w:cstheme="minorHAnsi"/>
          <w:bCs/>
          <w:sz w:val="22"/>
          <w:szCs w:val="22"/>
        </w:rPr>
        <w:t>CEO</w:t>
      </w:r>
      <w:r>
        <w:rPr>
          <w:rFonts w:asciiTheme="minorHAnsi" w:hAnsiTheme="minorHAnsi" w:cstheme="minorHAnsi"/>
          <w:bCs/>
          <w:sz w:val="22"/>
          <w:szCs w:val="22"/>
        </w:rPr>
        <w:t xml:space="preserve"> and/or assigned staff</w:t>
      </w:r>
    </w:p>
    <w:p w14:paraId="2F619B81" w14:textId="77777777" w:rsidR="009A3CFE" w:rsidRPr="00CA45CE" w:rsidRDefault="009A3CFE" w:rsidP="009A3CFE">
      <w:pPr>
        <w:rPr>
          <w:rFonts w:asciiTheme="minorHAnsi" w:eastAsiaTheme="minorHAnsi" w:hAnsiTheme="minorHAnsi" w:cstheme="minorHAnsi"/>
          <w:sz w:val="22"/>
          <w:szCs w:val="22"/>
        </w:rPr>
      </w:pPr>
    </w:p>
    <w:p w14:paraId="4E97717D" w14:textId="77777777" w:rsidR="009A3CFE" w:rsidRPr="00CA45CE" w:rsidRDefault="009A3CFE" w:rsidP="009A3CFE">
      <w:pPr>
        <w:rPr>
          <w:rFonts w:asciiTheme="minorHAnsi" w:eastAsiaTheme="minorHAnsi" w:hAnsiTheme="minorHAnsi" w:cstheme="minorHAnsi"/>
          <w:b/>
          <w:bCs/>
          <w:sz w:val="22"/>
          <w:szCs w:val="22"/>
        </w:rPr>
      </w:pPr>
      <w:r w:rsidRPr="00F17372">
        <w:rPr>
          <w:rFonts w:asciiTheme="minorHAnsi" w:eastAsiaTheme="minorHAnsi" w:hAnsiTheme="minorHAnsi" w:cstheme="minorHAnsi"/>
          <w:b/>
          <w:bCs/>
          <w:sz w:val="22"/>
          <w:szCs w:val="22"/>
        </w:rPr>
        <w:t>416.</w:t>
      </w:r>
      <w:r w:rsidRPr="00F17372">
        <w:rPr>
          <w:rFonts w:asciiTheme="minorHAnsi" w:eastAsiaTheme="minorHAnsi" w:hAnsiTheme="minorHAnsi" w:cstheme="minorHAnsi"/>
          <w:b/>
          <w:bCs/>
          <w:sz w:val="22"/>
          <w:szCs w:val="22"/>
        </w:rPr>
        <w:tab/>
        <w:t>TRAVEL POLICIES</w:t>
      </w:r>
    </w:p>
    <w:p w14:paraId="22E9A925" w14:textId="77777777" w:rsidR="009A3CFE" w:rsidRPr="007D783E" w:rsidRDefault="009A3CFE" w:rsidP="009A3CFE">
      <w:pPr>
        <w:spacing w:after="200"/>
        <w:contextualSpacing/>
        <w:rPr>
          <w:rFonts w:asciiTheme="minorHAnsi" w:eastAsiaTheme="minorHAnsi" w:hAnsiTheme="minorHAnsi" w:cstheme="minorHAnsi"/>
          <w:sz w:val="22"/>
          <w:szCs w:val="22"/>
        </w:rPr>
      </w:pPr>
      <w:r w:rsidRPr="007D783E">
        <w:rPr>
          <w:rFonts w:asciiTheme="minorHAnsi" w:hAnsiTheme="minorHAnsi" w:cstheme="minorHAnsi"/>
          <w:color w:val="000000"/>
          <w:sz w:val="22"/>
          <w:szCs w:val="22"/>
        </w:rPr>
        <w:t xml:space="preserve">This policy will be reviewed annually by the Budget &amp; Finance Committee as part of the annual budget. Any planned </w:t>
      </w:r>
      <w:r w:rsidRPr="007D783E">
        <w:rPr>
          <w:rFonts w:asciiTheme="minorHAnsi" w:eastAsiaTheme="minorHAnsi" w:hAnsiTheme="minorHAnsi" w:cstheme="minorHAnsi"/>
          <w:sz w:val="22"/>
          <w:szCs w:val="22"/>
        </w:rPr>
        <w:t>travel expense shall be estimated prior to preparation of the Association's Annual Budget.</w:t>
      </w:r>
    </w:p>
    <w:p w14:paraId="790AB705" w14:textId="77777777" w:rsidR="009A3CFE" w:rsidRPr="007D783E" w:rsidRDefault="009A3CFE" w:rsidP="009A3CFE">
      <w:pPr>
        <w:rPr>
          <w:rFonts w:asciiTheme="minorHAnsi" w:hAnsiTheme="minorHAnsi" w:cstheme="minorHAnsi"/>
          <w:color w:val="000000"/>
          <w:sz w:val="22"/>
          <w:szCs w:val="22"/>
        </w:rPr>
      </w:pPr>
    </w:p>
    <w:p w14:paraId="2B1C3F11" w14:textId="77777777" w:rsidR="009A3CFE" w:rsidRPr="00CA45CE" w:rsidRDefault="009A3CFE" w:rsidP="009A3CFE">
      <w:pPr>
        <w:rPr>
          <w:rFonts w:asciiTheme="minorHAnsi" w:eastAsiaTheme="minorHAnsi" w:hAnsiTheme="minorHAnsi" w:cstheme="minorHAnsi"/>
          <w:sz w:val="22"/>
          <w:szCs w:val="22"/>
        </w:rPr>
      </w:pPr>
      <w:r w:rsidRPr="007D783E">
        <w:rPr>
          <w:rFonts w:asciiTheme="minorHAnsi" w:hAnsiTheme="minorHAnsi" w:cstheme="minorHAnsi"/>
          <w:color w:val="000000"/>
          <w:sz w:val="22"/>
          <w:szCs w:val="22"/>
        </w:rPr>
        <w:t xml:space="preserve">Reimbursements for travel expenses, business meals, or other approved costs will be made only upon receipt of an approved and completed Association Expense Statement form.  The expense report must include a brief description of the 5 W’s (who, what, when, where and why) and </w:t>
      </w:r>
      <w:r w:rsidRPr="007D783E">
        <w:rPr>
          <w:rFonts w:asciiTheme="minorHAnsi" w:eastAsiaTheme="minorHAnsi" w:hAnsiTheme="minorHAnsi" w:cstheme="minorHAnsi"/>
          <w:sz w:val="22"/>
          <w:szCs w:val="22"/>
        </w:rPr>
        <w:t>shall be turned into the Association office and settlement made within thirty (30) days after returning from trips.</w:t>
      </w:r>
      <w:r w:rsidRPr="00CA45CE">
        <w:rPr>
          <w:rFonts w:asciiTheme="minorHAnsi" w:eastAsiaTheme="minorHAnsi" w:hAnsiTheme="minorHAnsi" w:cstheme="minorHAnsi"/>
          <w:sz w:val="22"/>
          <w:szCs w:val="22"/>
        </w:rPr>
        <w:t xml:space="preserve"> </w:t>
      </w:r>
    </w:p>
    <w:p w14:paraId="75AC3994" w14:textId="77777777" w:rsidR="009A3CFE" w:rsidRPr="00CA45CE" w:rsidRDefault="009A3CFE" w:rsidP="009A3CFE">
      <w:pPr>
        <w:rPr>
          <w:rFonts w:asciiTheme="minorHAnsi" w:hAnsiTheme="minorHAnsi" w:cstheme="minorHAnsi"/>
          <w:color w:val="000000"/>
          <w:sz w:val="22"/>
          <w:szCs w:val="22"/>
        </w:rPr>
      </w:pPr>
    </w:p>
    <w:p w14:paraId="6B29CAC4" w14:textId="77777777" w:rsidR="009A3CFE" w:rsidRPr="00CA45CE" w:rsidRDefault="009A3CFE" w:rsidP="009A3CFE">
      <w:pPr>
        <w:rPr>
          <w:rFonts w:asciiTheme="minorHAnsi" w:hAnsiTheme="minorHAnsi" w:cstheme="minorHAnsi"/>
          <w:b/>
          <w:bCs/>
          <w:color w:val="000000"/>
          <w:sz w:val="22"/>
          <w:szCs w:val="22"/>
        </w:rPr>
      </w:pPr>
      <w:r w:rsidRPr="007D783E">
        <w:rPr>
          <w:rFonts w:asciiTheme="minorHAnsi" w:hAnsiTheme="minorHAnsi" w:cstheme="minorHAnsi"/>
          <w:b/>
          <w:bCs/>
          <w:color w:val="000000"/>
          <w:sz w:val="22"/>
          <w:szCs w:val="22"/>
        </w:rPr>
        <w:t>Approved travel expenses:</w:t>
      </w:r>
    </w:p>
    <w:p w14:paraId="3D549F8A" w14:textId="77777777" w:rsidR="009A3CFE" w:rsidRPr="00CA45CE" w:rsidRDefault="009A3CFE" w:rsidP="009A3CFE">
      <w:pPr>
        <w:numPr>
          <w:ilvl w:val="0"/>
          <w:numId w:val="64"/>
        </w:numPr>
        <w:tabs>
          <w:tab w:val="left" w:pos="720"/>
        </w:tabs>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Airfare: </w:t>
      </w:r>
      <w:r>
        <w:rPr>
          <w:rFonts w:asciiTheme="minorHAnsi" w:eastAsiaTheme="minorHAnsi" w:hAnsiTheme="minorHAnsi" w:cstheme="minorHAnsi"/>
          <w:sz w:val="22"/>
          <w:szCs w:val="22"/>
        </w:rPr>
        <w:t>r</w:t>
      </w:r>
      <w:r w:rsidRPr="00CA45CE">
        <w:rPr>
          <w:rFonts w:asciiTheme="minorHAnsi" w:eastAsiaTheme="minorHAnsi" w:hAnsiTheme="minorHAnsi" w:cstheme="minorHAnsi"/>
          <w:sz w:val="22"/>
          <w:szCs w:val="22"/>
        </w:rPr>
        <w:t xml:space="preserve">ound trip </w:t>
      </w:r>
      <w:r>
        <w:rPr>
          <w:rFonts w:asciiTheme="minorHAnsi" w:eastAsiaTheme="minorHAnsi" w:hAnsiTheme="minorHAnsi" w:cstheme="minorHAnsi"/>
          <w:sz w:val="22"/>
          <w:szCs w:val="22"/>
        </w:rPr>
        <w:t xml:space="preserve">economy </w:t>
      </w:r>
      <w:r w:rsidRPr="00CA45CE">
        <w:rPr>
          <w:rFonts w:asciiTheme="minorHAnsi" w:eastAsiaTheme="minorHAnsi" w:hAnsiTheme="minorHAnsi" w:cstheme="minorHAnsi"/>
          <w:sz w:val="22"/>
          <w:szCs w:val="22"/>
        </w:rPr>
        <w:t>airfare</w:t>
      </w:r>
      <w:r>
        <w:rPr>
          <w:rFonts w:asciiTheme="minorHAnsi" w:eastAsiaTheme="minorHAnsi" w:hAnsiTheme="minorHAnsi" w:cstheme="minorHAnsi"/>
          <w:sz w:val="22"/>
          <w:szCs w:val="22"/>
        </w:rPr>
        <w:t>.</w:t>
      </w:r>
    </w:p>
    <w:p w14:paraId="72793EFB"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Parking:  airport and hotel/motel</w:t>
      </w:r>
      <w:r>
        <w:rPr>
          <w:rFonts w:asciiTheme="minorHAnsi" w:eastAsiaTheme="minorHAnsi" w:hAnsiTheme="minorHAnsi" w:cstheme="minorHAnsi"/>
          <w:sz w:val="22"/>
          <w:szCs w:val="22"/>
        </w:rPr>
        <w:t>; restaurant valet parking.</w:t>
      </w:r>
    </w:p>
    <w:p w14:paraId="307218D3"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Room:  rate as quoted by the meeting location.</w:t>
      </w:r>
    </w:p>
    <w:p w14:paraId="242F1106"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Meals:  Receipts, if possible, on any meals.</w:t>
      </w:r>
    </w:p>
    <w:p w14:paraId="3CACD9C3"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Transportation: Taxi and/or economical transportation to and from airport, meetings, dinner.</w:t>
      </w:r>
    </w:p>
    <w:p w14:paraId="4E2AEBB9"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Mileage: per mile rate to be tied to IRS regulations.</w:t>
      </w:r>
    </w:p>
    <w:p w14:paraId="5FA208E6"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Tips</w:t>
      </w:r>
    </w:p>
    <w:p w14:paraId="663C4096"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Length of stay: Duration of meeting and allowance for reasonable arrival time.  Rental cars in locations where it is more economical than cabs, car rental will be at the discretion of the CEO and/or President.</w:t>
      </w:r>
    </w:p>
    <w:p w14:paraId="30869CF3"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Officers designated as the official delegates will be expected to attend any and all meetings where voting occurs.</w:t>
      </w:r>
    </w:p>
    <w:p w14:paraId="373FE3AE"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Entertainment of specific individuals for benefit of the association shall be at the discretion of the President and/or CEO.  Receipts must be provided.</w:t>
      </w:r>
    </w:p>
    <w:p w14:paraId="290E560A" w14:textId="77777777" w:rsidR="009A3CFE" w:rsidRPr="00CA45CE" w:rsidRDefault="009A3CFE" w:rsidP="009A3CFE">
      <w:pPr>
        <w:numPr>
          <w:ilvl w:val="0"/>
          <w:numId w:val="64"/>
        </w:numPr>
        <w:spacing w:after="200"/>
        <w:contextualSpacing/>
        <w:rPr>
          <w:rFonts w:asciiTheme="minorHAnsi" w:eastAsiaTheme="minorHAnsi" w:hAnsiTheme="minorHAnsi" w:cstheme="minorHAnsi"/>
          <w:b/>
          <w:bCs/>
          <w:sz w:val="22"/>
          <w:szCs w:val="22"/>
        </w:rPr>
      </w:pPr>
      <w:r w:rsidRPr="00CA45CE">
        <w:rPr>
          <w:rFonts w:asciiTheme="minorHAnsi" w:eastAsiaTheme="minorHAnsi" w:hAnsiTheme="minorHAnsi" w:cstheme="minorHAnsi"/>
          <w:sz w:val="22"/>
          <w:szCs w:val="22"/>
        </w:rPr>
        <w:t xml:space="preserve">Meetings two (2) days or longer in length or meetings </w:t>
      </w:r>
      <w:r>
        <w:rPr>
          <w:rFonts w:asciiTheme="minorHAnsi" w:eastAsiaTheme="minorHAnsi" w:hAnsiTheme="minorHAnsi" w:cstheme="minorHAnsi"/>
          <w:sz w:val="22"/>
          <w:szCs w:val="22"/>
        </w:rPr>
        <w:t>10</w:t>
      </w:r>
      <w:r w:rsidRPr="00CA45CE">
        <w:rPr>
          <w:rFonts w:asciiTheme="minorHAnsi" w:eastAsiaTheme="minorHAnsi" w:hAnsiTheme="minorHAnsi" w:cstheme="minorHAnsi"/>
          <w:sz w:val="22"/>
          <w:szCs w:val="22"/>
        </w:rPr>
        <w:t>0 miles or farther from association office will be considered "out of town" and hotel accommodations will be left at the discretion of the President and/or CEO.</w:t>
      </w:r>
    </w:p>
    <w:p w14:paraId="26079095"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I</w:t>
      </w:r>
      <w:r w:rsidRPr="00CA45CE">
        <w:rPr>
          <w:rFonts w:asciiTheme="minorHAnsi" w:eastAsiaTheme="minorHAnsi" w:hAnsiTheme="minorHAnsi" w:cstheme="minorHAnsi"/>
          <w:sz w:val="22"/>
          <w:szCs w:val="22"/>
        </w:rPr>
        <w:t>nternet access within reason will be reimbursed.</w:t>
      </w:r>
    </w:p>
    <w:p w14:paraId="0B425A88"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Spouse's or guest's expenses are to be paid for personally.</w:t>
      </w:r>
    </w:p>
    <w:p w14:paraId="0B97C1F1"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Sight- seeing expenses are to be paid for personally.</w:t>
      </w:r>
    </w:p>
    <w:p w14:paraId="57F7E64F" w14:textId="77777777" w:rsidR="009A3CFE" w:rsidRPr="00CA45CE" w:rsidRDefault="009A3CFE" w:rsidP="009A3CFE">
      <w:pPr>
        <w:numPr>
          <w:ilvl w:val="0"/>
          <w:numId w:val="64"/>
        </w:numPr>
        <w:spacing w:after="200"/>
        <w:contextualSpacing/>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Transportation and other necessary travel expenses, as authorized by the association, shall be paid by the Association.  Costs for commercial transportation, taxi fare, telephone calls, faxes, hotel or lodging, meals tips, and other costs which are incidental and necessary to a performance of official business are allowable costs, these expenses should be supported by receipts, where possible, and other documentation for reimbursement.</w:t>
      </w:r>
    </w:p>
    <w:p w14:paraId="5C4B4189" w14:textId="77777777" w:rsidR="009A3CFE" w:rsidRPr="00CA45CE" w:rsidRDefault="009A3CFE" w:rsidP="009A3CFE">
      <w:pPr>
        <w:tabs>
          <w:tab w:val="left" w:pos="720"/>
        </w:tabs>
        <w:ind w:left="720" w:hanging="720"/>
        <w:rPr>
          <w:rFonts w:asciiTheme="minorHAnsi" w:eastAsiaTheme="minorHAnsi" w:hAnsiTheme="minorHAnsi" w:cstheme="minorHAnsi"/>
          <w:b/>
          <w:bCs/>
          <w:sz w:val="22"/>
          <w:szCs w:val="22"/>
        </w:rPr>
      </w:pPr>
    </w:p>
    <w:p w14:paraId="4E1E00A2" w14:textId="77777777" w:rsidR="009A3CFE" w:rsidRPr="00CA45CE" w:rsidRDefault="009A3CFE" w:rsidP="009A3CFE">
      <w:pPr>
        <w:tabs>
          <w:tab w:val="left" w:pos="720"/>
        </w:tabs>
        <w:ind w:left="720" w:hanging="720"/>
        <w:rPr>
          <w:rFonts w:asciiTheme="minorHAnsi" w:eastAsiaTheme="minorHAnsi" w:hAnsiTheme="minorHAnsi" w:cstheme="minorHAnsi"/>
          <w:b/>
          <w:bCs/>
          <w:sz w:val="22"/>
          <w:szCs w:val="22"/>
        </w:rPr>
      </w:pPr>
      <w:r w:rsidRPr="00CA45CE">
        <w:rPr>
          <w:rFonts w:asciiTheme="minorHAnsi" w:eastAsiaTheme="minorHAnsi" w:hAnsiTheme="minorHAnsi" w:cstheme="minorHAnsi"/>
          <w:b/>
          <w:bCs/>
          <w:sz w:val="22"/>
          <w:szCs w:val="22"/>
        </w:rPr>
        <w:t xml:space="preserve">417. INVESTMENT AND </w:t>
      </w:r>
      <w:r w:rsidRPr="00485FEA">
        <w:rPr>
          <w:rFonts w:asciiTheme="minorHAnsi" w:eastAsiaTheme="minorHAnsi" w:hAnsiTheme="minorHAnsi" w:cstheme="minorHAnsi"/>
          <w:b/>
          <w:bCs/>
          <w:sz w:val="22"/>
          <w:szCs w:val="22"/>
        </w:rPr>
        <w:t>RESERVE POLICY</w:t>
      </w:r>
      <w:r w:rsidRPr="00CA45CE">
        <w:rPr>
          <w:rFonts w:asciiTheme="minorHAnsi" w:eastAsiaTheme="minorHAnsi" w:hAnsiTheme="minorHAnsi" w:cstheme="minorHAnsi"/>
          <w:b/>
          <w:bCs/>
          <w:sz w:val="22"/>
          <w:szCs w:val="22"/>
        </w:rPr>
        <w:t xml:space="preserve"> </w:t>
      </w:r>
    </w:p>
    <w:p w14:paraId="700B14D9" w14:textId="77777777" w:rsidR="009A3CFE" w:rsidRPr="00CA45CE" w:rsidRDefault="009A3CFE" w:rsidP="009A3CFE">
      <w:pPr>
        <w:rPr>
          <w:rFonts w:asciiTheme="minorHAnsi" w:hAnsiTheme="minorHAnsi" w:cstheme="minorHAnsi"/>
          <w:bCs/>
          <w:sz w:val="22"/>
          <w:szCs w:val="22"/>
        </w:rPr>
      </w:pPr>
      <w:r w:rsidRPr="00CA45CE">
        <w:rPr>
          <w:rFonts w:asciiTheme="minorHAnsi" w:hAnsiTheme="minorHAnsi" w:cstheme="minorHAnsi"/>
          <w:bCs/>
          <w:sz w:val="22"/>
          <w:szCs w:val="22"/>
        </w:rPr>
        <w:t>NETAR will treat all assets of the Association, including those funds that are legally unrestricted, as though they are held by NETAR in a fiduciary capacity for the purpose of accomplishing the Association’s overall mission. As such, the policies described in this section are to be interpreted in light of that overall sense of stewardship, and the investment standards of NETAR shall be those of a prudent investor.</w:t>
      </w:r>
    </w:p>
    <w:p w14:paraId="742BCC67" w14:textId="77777777" w:rsidR="009A3CFE" w:rsidRPr="00CA45CE" w:rsidRDefault="009A3CFE" w:rsidP="009A3CFE">
      <w:pPr>
        <w:pStyle w:val="Heading3"/>
        <w:rPr>
          <w:rFonts w:asciiTheme="minorHAnsi" w:hAnsiTheme="minorHAnsi" w:cstheme="minorHAnsi"/>
          <w:sz w:val="22"/>
          <w:szCs w:val="22"/>
        </w:rPr>
      </w:pPr>
    </w:p>
    <w:p w14:paraId="4F4D8A1F" w14:textId="77777777" w:rsidR="009A3CFE" w:rsidRPr="00485FEA" w:rsidRDefault="009A3CFE" w:rsidP="009A3CFE">
      <w:pPr>
        <w:pStyle w:val="Default"/>
        <w:rPr>
          <w:rFonts w:asciiTheme="minorHAnsi" w:hAnsiTheme="minorHAnsi" w:cstheme="minorHAnsi"/>
          <w:b/>
          <w:bCs/>
          <w:color w:val="auto"/>
          <w:sz w:val="22"/>
          <w:szCs w:val="22"/>
        </w:rPr>
      </w:pPr>
      <w:r w:rsidRPr="00485FEA">
        <w:rPr>
          <w:rFonts w:asciiTheme="minorHAnsi" w:hAnsiTheme="minorHAnsi" w:cstheme="minorHAnsi"/>
          <w:b/>
          <w:bCs/>
          <w:color w:val="auto"/>
          <w:sz w:val="22"/>
          <w:szCs w:val="22"/>
        </w:rPr>
        <w:t>Responsibility of the Investment Manager(s):</w:t>
      </w:r>
    </w:p>
    <w:p w14:paraId="6CB8A718" w14:textId="77777777" w:rsidR="009A3CFE" w:rsidRPr="00485FEA" w:rsidRDefault="009A3CFE" w:rsidP="009A3CFE">
      <w:pPr>
        <w:rPr>
          <w:rFonts w:asciiTheme="minorHAnsi" w:hAnsiTheme="minorHAnsi" w:cstheme="minorHAnsi"/>
          <w:sz w:val="22"/>
          <w:szCs w:val="22"/>
          <w:shd w:val="clear" w:color="auto" w:fill="FFFFFF"/>
        </w:rPr>
      </w:pPr>
      <w:r w:rsidRPr="00485FEA">
        <w:rPr>
          <w:rFonts w:asciiTheme="minorHAnsi" w:hAnsiTheme="minorHAnsi" w:cstheme="minorHAnsi"/>
          <w:sz w:val="22"/>
          <w:szCs w:val="22"/>
          <w:shd w:val="clear" w:color="auto" w:fill="FFFFFF"/>
        </w:rPr>
        <w:t>Investments in various stocks, bonds, mutual funds or certificates of deposits on behalf of the Association shall be made in a professional and prudent manner.</w:t>
      </w:r>
    </w:p>
    <w:p w14:paraId="02EF29C6" w14:textId="77777777" w:rsidR="009A3CFE" w:rsidRPr="00485FEA" w:rsidRDefault="009A3CFE" w:rsidP="009A3CFE">
      <w:pPr>
        <w:rPr>
          <w:rFonts w:asciiTheme="minorHAnsi" w:hAnsiTheme="minorHAnsi" w:cstheme="minorHAnsi"/>
          <w:b/>
          <w:sz w:val="22"/>
          <w:szCs w:val="22"/>
          <w:shd w:val="clear" w:color="auto" w:fill="FFFFFF"/>
        </w:rPr>
      </w:pPr>
    </w:p>
    <w:p w14:paraId="2C2253B1" w14:textId="77777777" w:rsidR="009A3CFE" w:rsidRPr="00CA45CE" w:rsidRDefault="009A3CFE" w:rsidP="009A3CFE">
      <w:pPr>
        <w:rPr>
          <w:rFonts w:asciiTheme="minorHAnsi" w:hAnsiTheme="minorHAnsi" w:cstheme="minorHAnsi"/>
          <w:sz w:val="22"/>
          <w:szCs w:val="22"/>
          <w:shd w:val="clear" w:color="auto" w:fill="FFFFFF"/>
        </w:rPr>
      </w:pPr>
      <w:r w:rsidRPr="00485FEA">
        <w:rPr>
          <w:rFonts w:asciiTheme="minorHAnsi" w:hAnsiTheme="minorHAnsi" w:cstheme="minorHAnsi"/>
          <w:sz w:val="22"/>
          <w:szCs w:val="22"/>
          <w:shd w:val="clear" w:color="auto" w:fill="FFFFFF"/>
        </w:rPr>
        <w:t>The Budget and Finance Committee shall review a quarterly report from the custodian of Association assets.  The custodian’s statement shall provide investment holdings in detail including, but not limited to, transaction details and interest income.</w:t>
      </w:r>
    </w:p>
    <w:p w14:paraId="3BF18113" w14:textId="77777777" w:rsidR="009A3CFE" w:rsidRPr="00CA45CE" w:rsidRDefault="009A3CFE" w:rsidP="009A3CFE">
      <w:pPr>
        <w:rPr>
          <w:rFonts w:asciiTheme="minorHAnsi" w:hAnsiTheme="minorHAnsi" w:cstheme="minorHAnsi"/>
          <w:sz w:val="22"/>
          <w:szCs w:val="22"/>
          <w:shd w:val="clear" w:color="auto" w:fill="FFFFFF"/>
        </w:rPr>
      </w:pPr>
    </w:p>
    <w:p w14:paraId="3AF1833B" w14:textId="77777777" w:rsidR="009A3CFE" w:rsidRPr="00CA45CE" w:rsidRDefault="009A3CFE" w:rsidP="009A3CFE">
      <w:pPr>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 xml:space="preserve">The report shall provide a statement that gives an executive summary of the Association’s investments and performance, including the account balance, deposits/withdrawals, portfolio gain or loss for the month and year-to-date.  The statement shall show all investments in the categories previously identified in this investment policy and report the month and year-to-date gain/loss for each investment. </w:t>
      </w:r>
    </w:p>
    <w:p w14:paraId="5E44334B" w14:textId="77777777" w:rsidR="009A3CFE" w:rsidRPr="00CA45CE" w:rsidRDefault="009A3CFE" w:rsidP="009A3CFE">
      <w:pPr>
        <w:rPr>
          <w:rFonts w:asciiTheme="minorHAnsi" w:hAnsiTheme="minorHAnsi" w:cstheme="minorHAnsi"/>
          <w:b/>
          <w:sz w:val="22"/>
          <w:szCs w:val="22"/>
          <w:u w:val="single"/>
          <w:shd w:val="clear" w:color="auto" w:fill="FFFFFF"/>
        </w:rPr>
      </w:pPr>
    </w:p>
    <w:p w14:paraId="79709B4F" w14:textId="77777777" w:rsidR="009A3CFE" w:rsidRPr="00CA45CE" w:rsidRDefault="009A3CFE" w:rsidP="009A3CFE">
      <w:pPr>
        <w:rPr>
          <w:rFonts w:asciiTheme="minorHAnsi" w:hAnsiTheme="minorHAnsi" w:cstheme="minorHAnsi"/>
          <w:b/>
          <w:sz w:val="22"/>
          <w:szCs w:val="22"/>
          <w:shd w:val="clear" w:color="auto" w:fill="FFFFFF"/>
        </w:rPr>
      </w:pPr>
      <w:r w:rsidRPr="00CA45CE">
        <w:rPr>
          <w:rFonts w:asciiTheme="minorHAnsi" w:hAnsiTheme="minorHAnsi" w:cstheme="minorHAnsi"/>
          <w:b/>
          <w:sz w:val="22"/>
          <w:szCs w:val="22"/>
          <w:shd w:val="clear" w:color="auto" w:fill="FFFFFF"/>
        </w:rPr>
        <w:t xml:space="preserve">Reserves:  </w:t>
      </w:r>
    </w:p>
    <w:p w14:paraId="70032872" w14:textId="77777777" w:rsidR="009A3CFE" w:rsidRPr="00CA45CE" w:rsidRDefault="009A3CFE" w:rsidP="009A3CFE">
      <w:pPr>
        <w:tabs>
          <w:tab w:val="left" w:pos="720"/>
        </w:tabs>
        <w:ind w:left="720" w:hanging="720"/>
        <w:rPr>
          <w:rFonts w:asciiTheme="minorHAnsi" w:hAnsiTheme="minorHAnsi" w:cstheme="minorHAnsi"/>
          <w:sz w:val="22"/>
          <w:szCs w:val="22"/>
          <w:shd w:val="clear" w:color="auto" w:fill="FFFFFF"/>
        </w:rPr>
      </w:pPr>
      <w:r w:rsidRPr="00485FEA">
        <w:rPr>
          <w:rFonts w:asciiTheme="minorHAnsi" w:eastAsiaTheme="minorHAnsi" w:hAnsiTheme="minorHAnsi" w:cstheme="minorHAnsi"/>
          <w:sz w:val="22"/>
          <w:szCs w:val="22"/>
        </w:rPr>
        <w:t>The Association will maintain at least a 6 to 12 month operating reserve,</w:t>
      </w:r>
      <w:r w:rsidRPr="00CA45CE">
        <w:rPr>
          <w:rFonts w:asciiTheme="minorHAnsi" w:eastAsiaTheme="minorHAnsi" w:hAnsiTheme="minorHAnsi" w:cstheme="minorHAnsi"/>
          <w:sz w:val="22"/>
          <w:szCs w:val="22"/>
        </w:rPr>
        <w:t xml:space="preserve"> which is deemed to be </w:t>
      </w:r>
      <w:r w:rsidRPr="00CA45CE">
        <w:rPr>
          <w:rFonts w:asciiTheme="minorHAnsi" w:hAnsiTheme="minorHAnsi" w:cstheme="minorHAnsi"/>
          <w:sz w:val="22"/>
          <w:szCs w:val="22"/>
          <w:shd w:val="clear" w:color="auto" w:fill="FFFFFF"/>
        </w:rPr>
        <w:t>sufficient</w:t>
      </w:r>
    </w:p>
    <w:p w14:paraId="44339C45" w14:textId="77777777" w:rsidR="009A3CFE" w:rsidRPr="00CA45CE" w:rsidRDefault="009A3CFE" w:rsidP="009A3CFE">
      <w:pPr>
        <w:tabs>
          <w:tab w:val="left" w:pos="720"/>
        </w:tabs>
        <w:ind w:left="720" w:hanging="720"/>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to properly provide for the Association’s financial solvency in the event of a crisis or unforeseen</w:t>
      </w:r>
    </w:p>
    <w:p w14:paraId="0AFECA7A" w14:textId="77777777" w:rsidR="009A3CFE" w:rsidRDefault="009A3CFE" w:rsidP="009A3CFE">
      <w:pPr>
        <w:tabs>
          <w:tab w:val="left" w:pos="720"/>
        </w:tabs>
        <w:ind w:left="720" w:hanging="720"/>
        <w:rPr>
          <w:rFonts w:asciiTheme="minorHAnsi" w:hAnsiTheme="minorHAnsi" w:cstheme="minorHAnsi"/>
          <w:sz w:val="22"/>
          <w:szCs w:val="22"/>
          <w:u w:val="single"/>
          <w:shd w:val="clear" w:color="auto" w:fill="FFFFFF"/>
        </w:rPr>
      </w:pPr>
      <w:r w:rsidRPr="00CA45CE">
        <w:rPr>
          <w:rFonts w:asciiTheme="minorHAnsi" w:hAnsiTheme="minorHAnsi" w:cstheme="minorHAnsi"/>
          <w:sz w:val="22"/>
          <w:szCs w:val="22"/>
          <w:shd w:val="clear" w:color="auto" w:fill="FFFFFF"/>
        </w:rPr>
        <w:t xml:space="preserve">emergency.  Reserve levels shall be monitored throughout the year by the </w:t>
      </w:r>
      <w:r w:rsidRPr="00485FEA">
        <w:rPr>
          <w:rFonts w:asciiTheme="minorHAnsi" w:hAnsiTheme="minorHAnsi" w:cstheme="minorHAnsi"/>
          <w:sz w:val="22"/>
          <w:szCs w:val="22"/>
          <w:shd w:val="clear" w:color="auto" w:fill="FFFFFF"/>
        </w:rPr>
        <w:t xml:space="preserve">CEO </w:t>
      </w:r>
      <w:r w:rsidRPr="00485FEA">
        <w:rPr>
          <w:rFonts w:asciiTheme="minorHAnsi" w:hAnsiTheme="minorHAnsi" w:cstheme="minorHAnsi"/>
          <w:sz w:val="22"/>
          <w:szCs w:val="22"/>
          <w:u w:val="single"/>
          <w:shd w:val="clear" w:color="auto" w:fill="FFFFFF"/>
        </w:rPr>
        <w:t>and Se</w:t>
      </w:r>
      <w:r>
        <w:rPr>
          <w:rFonts w:asciiTheme="minorHAnsi" w:hAnsiTheme="minorHAnsi" w:cstheme="minorHAnsi"/>
          <w:sz w:val="22"/>
          <w:szCs w:val="22"/>
          <w:u w:val="single"/>
          <w:shd w:val="clear" w:color="auto" w:fill="FFFFFF"/>
        </w:rPr>
        <w:t>c</w:t>
      </w:r>
      <w:r w:rsidRPr="00485FEA">
        <w:rPr>
          <w:rFonts w:asciiTheme="minorHAnsi" w:hAnsiTheme="minorHAnsi" w:cstheme="minorHAnsi"/>
          <w:sz w:val="22"/>
          <w:szCs w:val="22"/>
          <w:u w:val="single"/>
          <w:shd w:val="clear" w:color="auto" w:fill="FFFFFF"/>
        </w:rPr>
        <w:t>retary/Treasurer</w:t>
      </w:r>
    </w:p>
    <w:p w14:paraId="6BAA61C4" w14:textId="77777777" w:rsidR="009A3CFE" w:rsidRDefault="009A3CFE" w:rsidP="009A3CFE">
      <w:pPr>
        <w:tabs>
          <w:tab w:val="left" w:pos="720"/>
        </w:tabs>
        <w:ind w:left="720" w:hanging="720"/>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and</w:t>
      </w:r>
      <w:r>
        <w:rPr>
          <w:rFonts w:asciiTheme="minorHAnsi" w:hAnsiTheme="minorHAnsi" w:cstheme="minorHAnsi"/>
          <w:sz w:val="22"/>
          <w:szCs w:val="22"/>
          <w:shd w:val="clear" w:color="auto" w:fill="FFFFFF"/>
        </w:rPr>
        <w:t xml:space="preserve"> </w:t>
      </w:r>
      <w:r w:rsidRPr="00CA45CE">
        <w:rPr>
          <w:rFonts w:asciiTheme="minorHAnsi" w:hAnsiTheme="minorHAnsi" w:cstheme="minorHAnsi"/>
          <w:sz w:val="22"/>
          <w:szCs w:val="22"/>
          <w:shd w:val="clear" w:color="auto" w:fill="FFFFFF"/>
        </w:rPr>
        <w:t>reported</w:t>
      </w:r>
      <w:r>
        <w:rPr>
          <w:rFonts w:asciiTheme="minorHAnsi" w:hAnsiTheme="minorHAnsi" w:cstheme="minorHAnsi"/>
          <w:sz w:val="22"/>
          <w:szCs w:val="22"/>
          <w:shd w:val="clear" w:color="auto" w:fill="FFFFFF"/>
        </w:rPr>
        <w:t xml:space="preserve"> </w:t>
      </w:r>
      <w:r w:rsidRPr="00CA45CE">
        <w:rPr>
          <w:rFonts w:asciiTheme="minorHAnsi" w:hAnsiTheme="minorHAnsi" w:cstheme="minorHAnsi"/>
          <w:sz w:val="22"/>
          <w:szCs w:val="22"/>
          <w:shd w:val="clear" w:color="auto" w:fill="FFFFFF"/>
        </w:rPr>
        <w:t>to the Board by the CEO at least twice a year.  Any use of the reserve funds shall be carefully</w:t>
      </w:r>
    </w:p>
    <w:p w14:paraId="027585EE" w14:textId="77777777" w:rsidR="009A3CFE" w:rsidRPr="00CA45CE" w:rsidRDefault="009A3CFE" w:rsidP="009A3CFE">
      <w:pPr>
        <w:tabs>
          <w:tab w:val="left" w:pos="720"/>
        </w:tabs>
        <w:ind w:left="720" w:hanging="720"/>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considered</w:t>
      </w:r>
      <w:r>
        <w:rPr>
          <w:rFonts w:asciiTheme="minorHAnsi" w:hAnsiTheme="minorHAnsi" w:cstheme="minorHAnsi"/>
          <w:sz w:val="22"/>
          <w:szCs w:val="22"/>
          <w:shd w:val="clear" w:color="auto" w:fill="FFFFFF"/>
        </w:rPr>
        <w:t xml:space="preserve"> </w:t>
      </w:r>
      <w:r w:rsidRPr="00CA45CE">
        <w:rPr>
          <w:rFonts w:asciiTheme="minorHAnsi" w:hAnsiTheme="minorHAnsi" w:cstheme="minorHAnsi"/>
          <w:sz w:val="22"/>
          <w:szCs w:val="22"/>
          <w:shd w:val="clear" w:color="auto" w:fill="FFFFFF"/>
        </w:rPr>
        <w:t xml:space="preserve">and shall not be depleted to a level placing the Association in a position of risk.    </w:t>
      </w:r>
    </w:p>
    <w:p w14:paraId="719FBA53" w14:textId="77777777" w:rsidR="009A3CFE" w:rsidRPr="00CA45CE" w:rsidRDefault="009A3CFE" w:rsidP="009A3CFE">
      <w:pPr>
        <w:tabs>
          <w:tab w:val="left" w:pos="720"/>
        </w:tabs>
        <w:rPr>
          <w:rFonts w:asciiTheme="minorHAnsi" w:eastAsiaTheme="minorHAnsi" w:hAnsiTheme="minorHAnsi" w:cstheme="minorHAnsi"/>
          <w:sz w:val="22"/>
          <w:szCs w:val="22"/>
        </w:rPr>
      </w:pPr>
    </w:p>
    <w:p w14:paraId="17BBEB35" w14:textId="77777777" w:rsidR="009A3CFE" w:rsidRPr="00CA45CE" w:rsidRDefault="009A3CFE" w:rsidP="009A3CFE">
      <w:pPr>
        <w:rPr>
          <w:rFonts w:asciiTheme="minorHAnsi" w:hAnsiTheme="minorHAnsi" w:cstheme="minorHAnsi"/>
          <w:b/>
          <w:sz w:val="22"/>
          <w:szCs w:val="22"/>
          <w:u w:val="single"/>
          <w:shd w:val="clear" w:color="auto" w:fill="FFFFFF"/>
        </w:rPr>
      </w:pPr>
      <w:r w:rsidRPr="00CA45CE">
        <w:rPr>
          <w:rFonts w:asciiTheme="minorHAnsi" w:hAnsiTheme="minorHAnsi" w:cstheme="minorHAnsi"/>
          <w:b/>
          <w:sz w:val="22"/>
          <w:szCs w:val="22"/>
          <w:shd w:val="clear" w:color="auto" w:fill="FFFFFF"/>
        </w:rPr>
        <w:t xml:space="preserve">418.  </w:t>
      </w:r>
      <w:r w:rsidRPr="00CA45CE">
        <w:rPr>
          <w:rFonts w:asciiTheme="minorHAnsi" w:hAnsiTheme="minorHAnsi" w:cstheme="minorHAnsi"/>
          <w:b/>
          <w:sz w:val="22"/>
          <w:szCs w:val="22"/>
          <w:shd w:val="clear" w:color="auto" w:fill="FFFFFF"/>
        </w:rPr>
        <w:tab/>
        <w:t xml:space="preserve">BUDGET DEVELOPMENT AND APPROVALS  </w:t>
      </w:r>
    </w:p>
    <w:p w14:paraId="1F3B0DC6" w14:textId="77777777" w:rsidR="009A3CFE" w:rsidRPr="00CA45CE" w:rsidRDefault="009A3CFE" w:rsidP="009A3CFE">
      <w:pPr>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The CEO, in coordination with appropriate staff and the Treasurer</w:t>
      </w:r>
      <w:r w:rsidRPr="00F17372">
        <w:rPr>
          <w:rFonts w:asciiTheme="minorHAnsi" w:hAnsiTheme="minorHAnsi" w:cstheme="minorHAnsi"/>
          <w:sz w:val="22"/>
          <w:szCs w:val="22"/>
          <w:shd w:val="clear" w:color="auto" w:fill="FFFFFF"/>
        </w:rPr>
        <w:t>, is responsible for preparing the Association’s annual budget for the upcoming fiscal year no later than</w:t>
      </w:r>
      <w:r>
        <w:rPr>
          <w:rFonts w:asciiTheme="minorHAnsi" w:hAnsiTheme="minorHAnsi" w:cstheme="minorHAnsi"/>
          <w:sz w:val="22"/>
          <w:szCs w:val="22"/>
          <w:shd w:val="clear" w:color="auto" w:fill="FFFFFF"/>
        </w:rPr>
        <w:t xml:space="preserve"> September 1st</w:t>
      </w:r>
      <w:r w:rsidRPr="00F17372">
        <w:rPr>
          <w:rFonts w:asciiTheme="minorHAnsi" w:hAnsiTheme="minorHAnsi" w:cstheme="minorHAnsi"/>
          <w:sz w:val="22"/>
          <w:szCs w:val="22"/>
          <w:shd w:val="clear" w:color="auto" w:fill="FFFFFF"/>
        </w:rPr>
        <w:t xml:space="preserve"> prior to such year. Every attempt to align the budget with the current NETAR Strategic Plan should be undertaken</w:t>
      </w:r>
      <w:r w:rsidRPr="00CA45CE">
        <w:rPr>
          <w:rFonts w:asciiTheme="minorHAnsi" w:hAnsiTheme="minorHAnsi" w:cstheme="minorHAnsi"/>
          <w:sz w:val="22"/>
          <w:szCs w:val="22"/>
          <w:shd w:val="clear" w:color="auto" w:fill="FFFFFF"/>
        </w:rPr>
        <w:t xml:space="preserve">. </w:t>
      </w:r>
    </w:p>
    <w:p w14:paraId="378C1D47" w14:textId="77777777" w:rsidR="009A3CFE" w:rsidRPr="00CA45CE" w:rsidRDefault="009A3CFE" w:rsidP="009A3CFE">
      <w:pPr>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 xml:space="preserve">The CEO shall submit a draft annual budget to the Budget and Finance Committee for review.  If necessary, the Budget and Finance Committee shall recommend adjustments to the budget.  The Committee will  submit the draft budget to the Board for approval and adjustments, if necessary, </w:t>
      </w:r>
      <w:r w:rsidRPr="00F17372">
        <w:rPr>
          <w:rFonts w:asciiTheme="minorHAnsi" w:hAnsiTheme="minorHAnsi" w:cstheme="minorHAnsi"/>
          <w:sz w:val="22"/>
          <w:szCs w:val="22"/>
          <w:shd w:val="clear" w:color="auto" w:fill="FFFFFF"/>
        </w:rPr>
        <w:t>no later than September 30</w:t>
      </w:r>
      <w:r w:rsidRPr="00F17372">
        <w:rPr>
          <w:rFonts w:asciiTheme="minorHAnsi" w:hAnsiTheme="minorHAnsi" w:cstheme="minorHAnsi"/>
          <w:sz w:val="22"/>
          <w:szCs w:val="22"/>
          <w:shd w:val="clear" w:color="auto" w:fill="FFFFFF"/>
          <w:vertAlign w:val="superscript"/>
        </w:rPr>
        <w:t>th</w:t>
      </w:r>
      <w:r w:rsidRPr="00F17372">
        <w:rPr>
          <w:rFonts w:asciiTheme="minorHAnsi" w:hAnsiTheme="minorHAnsi" w:cstheme="minorHAnsi"/>
          <w:sz w:val="22"/>
          <w:szCs w:val="22"/>
          <w:shd w:val="clear" w:color="auto" w:fill="FFFFFF"/>
        </w:rPr>
        <w:t xml:space="preserve"> of each year.</w:t>
      </w:r>
    </w:p>
    <w:p w14:paraId="154BF70D" w14:textId="77777777" w:rsidR="009A3CFE" w:rsidRPr="00CA45CE" w:rsidRDefault="009A3CFE" w:rsidP="009A3CFE">
      <w:pPr>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 xml:space="preserve">    </w:t>
      </w:r>
    </w:p>
    <w:p w14:paraId="1E51616D" w14:textId="77777777" w:rsidR="009A3CFE" w:rsidRPr="00CA45CE" w:rsidRDefault="009A3CFE" w:rsidP="009A3CFE">
      <w:pPr>
        <w:pStyle w:val="Header"/>
        <w:tabs>
          <w:tab w:val="clear" w:pos="4320"/>
          <w:tab w:val="clear" w:pos="8640"/>
        </w:tabs>
        <w:rPr>
          <w:rFonts w:asciiTheme="minorHAnsi" w:hAnsiTheme="minorHAnsi" w:cstheme="minorHAnsi"/>
          <w:b/>
          <w:bCs/>
          <w:sz w:val="22"/>
          <w:szCs w:val="22"/>
        </w:rPr>
      </w:pPr>
      <w:r w:rsidRPr="00CA45CE">
        <w:rPr>
          <w:rFonts w:asciiTheme="minorHAnsi" w:hAnsiTheme="minorHAnsi" w:cstheme="minorHAnsi"/>
          <w:b/>
          <w:bCs/>
          <w:sz w:val="22"/>
          <w:szCs w:val="22"/>
        </w:rPr>
        <w:t>Budget Modifications:</w:t>
      </w:r>
    </w:p>
    <w:p w14:paraId="331352D0"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After a budget has been approved by the Board of Directors and adopted by the Association, reclassifications of budgeted expense amounts can be recommended by the CEO and submitted to the Budget and Finance Committee for review and recommendation to the Board of Directors and approved by the Budget and Finance Committee and Board of Directors via a motion to adjust.</w:t>
      </w:r>
    </w:p>
    <w:p w14:paraId="075CC298" w14:textId="77777777" w:rsidR="009A3CFE" w:rsidRPr="00CA45CE" w:rsidRDefault="009A3CFE" w:rsidP="009A3CFE">
      <w:pPr>
        <w:rPr>
          <w:rFonts w:asciiTheme="minorHAnsi" w:hAnsiTheme="minorHAnsi" w:cstheme="minorHAnsi"/>
          <w:sz w:val="22"/>
          <w:szCs w:val="22"/>
          <w:shd w:val="clear" w:color="auto" w:fill="FFFFFF"/>
        </w:rPr>
      </w:pPr>
    </w:p>
    <w:p w14:paraId="0CA1EA35" w14:textId="77777777" w:rsidR="009A3CFE" w:rsidRPr="00CA45CE" w:rsidRDefault="009A3CFE" w:rsidP="009A3CFE">
      <w:pPr>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 xml:space="preserve">All requests for funds outside of the approved budget  must be reviewed by the Budget and Finance Committee and forwarded to Board of Directors to determine if funds are appropriate and should be funded or denied. </w:t>
      </w:r>
    </w:p>
    <w:p w14:paraId="3AA2B471" w14:textId="77777777" w:rsidR="009A3CFE" w:rsidRPr="00CA45CE" w:rsidRDefault="009A3CFE" w:rsidP="009A3CFE">
      <w:pPr>
        <w:rPr>
          <w:rFonts w:asciiTheme="minorHAnsi" w:hAnsiTheme="minorHAnsi" w:cstheme="minorHAnsi"/>
          <w:sz w:val="22"/>
          <w:szCs w:val="22"/>
          <w:shd w:val="clear" w:color="auto" w:fill="FFFFFF"/>
        </w:rPr>
      </w:pPr>
    </w:p>
    <w:p w14:paraId="0EF12DF1" w14:textId="77777777" w:rsidR="009A3CFE" w:rsidRPr="00F17372" w:rsidRDefault="009A3CFE" w:rsidP="009A3CFE">
      <w:pPr>
        <w:tabs>
          <w:tab w:val="left" w:pos="720"/>
        </w:tabs>
        <w:ind w:left="720" w:hanging="720"/>
        <w:rPr>
          <w:rFonts w:asciiTheme="minorHAnsi" w:eastAsiaTheme="minorHAnsi" w:hAnsiTheme="minorHAnsi" w:cstheme="minorHAnsi"/>
          <w:b/>
          <w:bCs/>
          <w:sz w:val="22"/>
          <w:szCs w:val="22"/>
        </w:rPr>
      </w:pPr>
      <w:r w:rsidRPr="00F17372">
        <w:rPr>
          <w:rFonts w:asciiTheme="minorHAnsi" w:eastAsiaTheme="minorHAnsi" w:hAnsiTheme="minorHAnsi" w:cstheme="minorHAnsi"/>
          <w:b/>
          <w:bCs/>
          <w:sz w:val="22"/>
          <w:szCs w:val="22"/>
        </w:rPr>
        <w:t>Non-budgeted Expenditure Policy:</w:t>
      </w:r>
    </w:p>
    <w:p w14:paraId="557C36B0" w14:textId="77777777" w:rsidR="009A3CFE" w:rsidRPr="00CA45CE" w:rsidRDefault="009A3CFE" w:rsidP="009A3CFE">
      <w:pPr>
        <w:rPr>
          <w:rFonts w:asciiTheme="minorHAnsi" w:eastAsiaTheme="minorHAnsi" w:hAnsiTheme="minorHAnsi" w:cstheme="minorHAnsi"/>
          <w:sz w:val="22"/>
          <w:szCs w:val="22"/>
        </w:rPr>
      </w:pPr>
      <w:r w:rsidRPr="00F17372">
        <w:rPr>
          <w:rFonts w:asciiTheme="minorHAnsi" w:eastAsiaTheme="minorHAnsi" w:hAnsiTheme="minorHAnsi" w:cstheme="minorHAnsi"/>
          <w:sz w:val="22"/>
          <w:szCs w:val="22"/>
        </w:rPr>
        <w:t>The Chief Executive Officer is to communicate with the President and/or Treasurer regarding expenditures exceeding $500.00 for non-budgeted items. When possible, multiple estimates will be obtained prior to financial commitments.</w:t>
      </w:r>
      <w:r w:rsidRPr="00CA45CE">
        <w:rPr>
          <w:rFonts w:asciiTheme="minorHAnsi" w:eastAsiaTheme="minorHAnsi" w:hAnsiTheme="minorHAnsi" w:cstheme="minorHAnsi"/>
          <w:sz w:val="22"/>
          <w:szCs w:val="22"/>
        </w:rPr>
        <w:t xml:space="preserve"> </w:t>
      </w:r>
    </w:p>
    <w:p w14:paraId="194AEA5D" w14:textId="77777777" w:rsidR="009A3CFE" w:rsidRPr="00CA45CE" w:rsidRDefault="009A3CFE" w:rsidP="009A3CFE">
      <w:pPr>
        <w:ind w:left="540" w:hanging="540"/>
        <w:rPr>
          <w:rFonts w:asciiTheme="minorHAnsi" w:eastAsia="Calibri" w:hAnsiTheme="minorHAnsi" w:cstheme="minorHAnsi"/>
          <w:b/>
          <w:sz w:val="22"/>
          <w:szCs w:val="22"/>
        </w:rPr>
      </w:pPr>
    </w:p>
    <w:p w14:paraId="6A0D9EE4" w14:textId="77777777" w:rsidR="009A3CFE" w:rsidRPr="00CA45CE" w:rsidRDefault="009A3CFE" w:rsidP="009A3CFE">
      <w:pPr>
        <w:ind w:left="540" w:hanging="540"/>
        <w:rPr>
          <w:rFonts w:asciiTheme="minorHAnsi" w:eastAsia="Calibri" w:hAnsiTheme="minorHAnsi" w:cstheme="minorHAnsi"/>
          <w:b/>
          <w:sz w:val="22"/>
          <w:szCs w:val="22"/>
        </w:rPr>
      </w:pPr>
      <w:r w:rsidRPr="00CA45CE">
        <w:rPr>
          <w:rFonts w:asciiTheme="minorHAnsi" w:eastAsia="Calibri" w:hAnsiTheme="minorHAnsi" w:cstheme="minorHAnsi"/>
          <w:b/>
          <w:sz w:val="22"/>
          <w:szCs w:val="22"/>
        </w:rPr>
        <w:t xml:space="preserve">419.  </w:t>
      </w:r>
      <w:r w:rsidRPr="00CA45CE">
        <w:rPr>
          <w:rFonts w:asciiTheme="minorHAnsi" w:eastAsia="Calibri" w:hAnsiTheme="minorHAnsi" w:cstheme="minorHAnsi"/>
          <w:b/>
          <w:sz w:val="22"/>
          <w:szCs w:val="22"/>
        </w:rPr>
        <w:tab/>
      </w:r>
      <w:r w:rsidRPr="00CA45CE">
        <w:rPr>
          <w:rFonts w:asciiTheme="minorHAnsi" w:eastAsia="Calibri" w:hAnsiTheme="minorHAnsi" w:cstheme="minorHAnsi"/>
          <w:b/>
          <w:sz w:val="22"/>
          <w:szCs w:val="22"/>
        </w:rPr>
        <w:tab/>
        <w:t>FINANCIAL AND OVERSIGHT MANAGEMENT</w:t>
      </w:r>
    </w:p>
    <w:p w14:paraId="27957802" w14:textId="77777777" w:rsidR="009A3CFE" w:rsidRPr="00CA45CE" w:rsidRDefault="009A3CFE" w:rsidP="009A3CFE">
      <w:pPr>
        <w:pStyle w:val="Header"/>
        <w:tabs>
          <w:tab w:val="clear" w:pos="4320"/>
          <w:tab w:val="clear" w:pos="8640"/>
        </w:tabs>
        <w:rPr>
          <w:rFonts w:asciiTheme="minorHAnsi" w:hAnsiTheme="minorHAnsi" w:cstheme="minorHAnsi"/>
          <w:b/>
          <w:bCs/>
          <w:sz w:val="22"/>
          <w:szCs w:val="22"/>
        </w:rPr>
      </w:pPr>
      <w:r w:rsidRPr="00CA45CE">
        <w:rPr>
          <w:rFonts w:asciiTheme="minorHAnsi" w:hAnsiTheme="minorHAnsi" w:cstheme="minorHAnsi"/>
          <w:b/>
          <w:bCs/>
          <w:sz w:val="22"/>
          <w:szCs w:val="22"/>
        </w:rPr>
        <w:t>Monitoring Performance:</w:t>
      </w:r>
    </w:p>
    <w:p w14:paraId="2C299CC6"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NETAR’s policy is to monitor its financial performance by comparing and analyzing actual results with budgeted results. This function shall be accomplished in conjunction with the monthly financial reporting process described below.</w:t>
      </w:r>
    </w:p>
    <w:p w14:paraId="53702CAC" w14:textId="77777777" w:rsidR="009A3CFE" w:rsidRPr="00CA45CE" w:rsidRDefault="009A3CFE" w:rsidP="009A3CFE">
      <w:pPr>
        <w:rPr>
          <w:rFonts w:asciiTheme="minorHAnsi" w:hAnsiTheme="minorHAnsi" w:cstheme="minorHAnsi"/>
          <w:sz w:val="22"/>
          <w:szCs w:val="22"/>
        </w:rPr>
      </w:pPr>
    </w:p>
    <w:p w14:paraId="116EAD09"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On a monthly basis, financial reports comparing actual year-to-date revenues and expenses with budgeted year-to-date amounts shall be produced by the CEO and reviewed by the Treasurer. Any variances shall be explained as well as provide updated forecasts. </w:t>
      </w:r>
    </w:p>
    <w:p w14:paraId="5DF0F0FC" w14:textId="77777777" w:rsidR="009A3CFE" w:rsidRPr="00CA45CE" w:rsidRDefault="009A3CFE" w:rsidP="009A3CFE">
      <w:pPr>
        <w:rPr>
          <w:rFonts w:asciiTheme="minorHAnsi" w:hAnsiTheme="minorHAnsi" w:cstheme="minorHAnsi"/>
          <w:color w:val="0070C0"/>
          <w:sz w:val="22"/>
          <w:szCs w:val="22"/>
          <w:u w:val="single"/>
        </w:rPr>
      </w:pPr>
    </w:p>
    <w:p w14:paraId="7F59CEA8" w14:textId="77777777" w:rsidR="009A3CFE" w:rsidRPr="00CA45CE" w:rsidRDefault="009A3CFE" w:rsidP="009A3CFE">
      <w:pPr>
        <w:rPr>
          <w:rFonts w:asciiTheme="minorHAnsi" w:hAnsiTheme="minorHAnsi" w:cstheme="minorHAnsi"/>
          <w:sz w:val="22"/>
          <w:szCs w:val="22"/>
          <w:shd w:val="clear" w:color="auto" w:fill="FFFFFF"/>
        </w:rPr>
      </w:pPr>
      <w:r w:rsidRPr="00F17372">
        <w:rPr>
          <w:rFonts w:asciiTheme="minorHAnsi" w:hAnsiTheme="minorHAnsi" w:cstheme="minorHAnsi"/>
          <w:sz w:val="22"/>
          <w:szCs w:val="22"/>
        </w:rPr>
        <w:t>The CEO is</w:t>
      </w:r>
      <w:r w:rsidRPr="00CA45CE">
        <w:rPr>
          <w:rFonts w:asciiTheme="minorHAnsi" w:hAnsiTheme="minorHAnsi" w:cstheme="minorHAnsi"/>
          <w:sz w:val="22"/>
          <w:szCs w:val="22"/>
        </w:rPr>
        <w:t xml:space="preserve"> responsible for maintaining a monthly balance sheet, monthly statement of income and expenses, as well as monthly receipts and disbursements for the Association.  At each regular meeting of the Board</w:t>
      </w:r>
      <w:r w:rsidRPr="00CA45CE">
        <w:rPr>
          <w:rFonts w:asciiTheme="minorHAnsi" w:hAnsiTheme="minorHAnsi" w:cstheme="minorHAnsi"/>
          <w:strike/>
          <w:sz w:val="22"/>
          <w:szCs w:val="22"/>
        </w:rPr>
        <w:t xml:space="preserve"> </w:t>
      </w:r>
      <w:r w:rsidRPr="00CA45CE">
        <w:rPr>
          <w:rFonts w:asciiTheme="minorHAnsi" w:hAnsiTheme="minorHAnsi" w:cstheme="minorHAnsi"/>
          <w:sz w:val="22"/>
          <w:szCs w:val="22"/>
        </w:rPr>
        <w:t>of Directors</w:t>
      </w:r>
      <w:r w:rsidRPr="00CA45CE">
        <w:rPr>
          <w:rFonts w:asciiTheme="minorHAnsi" w:hAnsiTheme="minorHAnsi" w:cstheme="minorHAnsi"/>
          <w:strike/>
          <w:sz w:val="22"/>
          <w:szCs w:val="22"/>
        </w:rPr>
        <w:t xml:space="preserve"> </w:t>
      </w:r>
      <w:r w:rsidRPr="00CA45CE">
        <w:rPr>
          <w:rFonts w:asciiTheme="minorHAnsi" w:hAnsiTheme="minorHAnsi" w:cstheme="minorHAnsi"/>
          <w:sz w:val="22"/>
          <w:szCs w:val="22"/>
          <w:shd w:val="clear" w:color="auto" w:fill="FFFFFF"/>
        </w:rPr>
        <w:t>the CEO or the Treasurer</w:t>
      </w:r>
      <w:r w:rsidRPr="00CA45CE">
        <w:rPr>
          <w:rFonts w:asciiTheme="minorHAnsi" w:hAnsiTheme="minorHAnsi" w:cstheme="minorHAnsi"/>
          <w:sz w:val="22"/>
          <w:szCs w:val="22"/>
          <w:u w:val="single"/>
          <w:shd w:val="clear" w:color="auto" w:fill="FFFFFF"/>
        </w:rPr>
        <w:t xml:space="preserve"> </w:t>
      </w:r>
      <w:r w:rsidRPr="00CA45CE">
        <w:rPr>
          <w:rFonts w:asciiTheme="minorHAnsi" w:hAnsiTheme="minorHAnsi" w:cstheme="minorHAnsi"/>
          <w:sz w:val="22"/>
          <w:szCs w:val="22"/>
          <w:shd w:val="clear" w:color="auto" w:fill="FFFFFF"/>
        </w:rPr>
        <w:t>is responsible to present to the Board the monthly balance sheet, monthly statement of income and expenses</w:t>
      </w:r>
      <w:r>
        <w:rPr>
          <w:rFonts w:asciiTheme="minorHAnsi" w:hAnsiTheme="minorHAnsi" w:cstheme="minorHAnsi"/>
          <w:sz w:val="22"/>
          <w:szCs w:val="22"/>
          <w:shd w:val="clear" w:color="auto" w:fill="FFFFFF"/>
        </w:rPr>
        <w:t>.</w:t>
      </w:r>
    </w:p>
    <w:p w14:paraId="3359FE70" w14:textId="77777777" w:rsidR="009A3CFE" w:rsidRPr="00CA45CE" w:rsidRDefault="009A3CFE" w:rsidP="009A3CFE">
      <w:pPr>
        <w:rPr>
          <w:rFonts w:asciiTheme="minorHAnsi" w:hAnsiTheme="minorHAnsi" w:cstheme="minorHAnsi"/>
          <w:sz w:val="22"/>
          <w:szCs w:val="22"/>
          <w:shd w:val="clear" w:color="auto" w:fill="FFFFFF"/>
        </w:rPr>
      </w:pPr>
    </w:p>
    <w:p w14:paraId="1E82EED3" w14:textId="77777777" w:rsidR="009A3CFE" w:rsidRPr="00CA45CE" w:rsidRDefault="009A3CFE" w:rsidP="009A3CFE">
      <w:pPr>
        <w:pStyle w:val="Heading6"/>
        <w:rPr>
          <w:rFonts w:asciiTheme="minorHAnsi" w:hAnsiTheme="minorHAnsi" w:cstheme="minorHAnsi"/>
          <w:sz w:val="22"/>
          <w:szCs w:val="22"/>
        </w:rPr>
      </w:pPr>
      <w:r w:rsidRPr="00CA45CE">
        <w:rPr>
          <w:rFonts w:asciiTheme="minorHAnsi" w:hAnsiTheme="minorHAnsi" w:cstheme="minorHAnsi"/>
          <w:sz w:val="22"/>
          <w:szCs w:val="22"/>
        </w:rPr>
        <w:t>420.</w:t>
      </w:r>
      <w:r w:rsidRPr="00CA45CE">
        <w:rPr>
          <w:rFonts w:asciiTheme="minorHAnsi" w:hAnsiTheme="minorHAnsi" w:cstheme="minorHAnsi"/>
          <w:sz w:val="22"/>
          <w:szCs w:val="22"/>
        </w:rPr>
        <w:tab/>
        <w:t>FINANCIAL STATMENTS</w:t>
      </w:r>
    </w:p>
    <w:p w14:paraId="2010C9DB" w14:textId="77777777" w:rsidR="009A3CFE" w:rsidRPr="00F17372" w:rsidRDefault="009A3CFE" w:rsidP="009A3CFE">
      <w:pPr>
        <w:rPr>
          <w:rFonts w:asciiTheme="minorHAnsi" w:hAnsiTheme="minorHAnsi" w:cstheme="minorHAnsi"/>
          <w:color w:val="000000"/>
          <w:sz w:val="22"/>
          <w:szCs w:val="22"/>
        </w:rPr>
      </w:pPr>
      <w:r w:rsidRPr="00F17372">
        <w:rPr>
          <w:rFonts w:asciiTheme="minorHAnsi" w:hAnsiTheme="minorHAnsi" w:cstheme="minorHAnsi"/>
          <w:color w:val="000000"/>
          <w:sz w:val="22"/>
          <w:szCs w:val="22"/>
        </w:rPr>
        <w:t>NETAR’s fiscal year is January 1st through December 31</w:t>
      </w:r>
      <w:r w:rsidRPr="00F17372">
        <w:rPr>
          <w:rFonts w:asciiTheme="minorHAnsi" w:hAnsiTheme="minorHAnsi" w:cstheme="minorHAnsi"/>
          <w:color w:val="000000"/>
          <w:sz w:val="22"/>
          <w:szCs w:val="22"/>
          <w:vertAlign w:val="superscript"/>
        </w:rPr>
        <w:t>st</w:t>
      </w:r>
      <w:r w:rsidRPr="00F17372">
        <w:rPr>
          <w:rFonts w:asciiTheme="minorHAnsi" w:hAnsiTheme="minorHAnsi" w:cstheme="minorHAnsi"/>
          <w:color w:val="000000"/>
          <w:sz w:val="22"/>
          <w:szCs w:val="22"/>
        </w:rPr>
        <w:t>.</w:t>
      </w:r>
    </w:p>
    <w:p w14:paraId="3F1C88B0" w14:textId="77777777" w:rsidR="009A3CFE" w:rsidRPr="00CA45CE" w:rsidRDefault="009A3CFE" w:rsidP="009A3CFE">
      <w:pPr>
        <w:rPr>
          <w:rFonts w:asciiTheme="minorHAnsi" w:hAnsiTheme="minorHAnsi" w:cstheme="minorHAnsi"/>
          <w:color w:val="000000"/>
          <w:sz w:val="22"/>
          <w:szCs w:val="22"/>
          <w:highlight w:val="yellow"/>
        </w:rPr>
      </w:pPr>
    </w:p>
    <w:p w14:paraId="44B48F45" w14:textId="77777777" w:rsidR="009A3CFE" w:rsidRPr="00CA45CE" w:rsidRDefault="009A3CFE" w:rsidP="009A3CFE">
      <w:pPr>
        <w:rPr>
          <w:rFonts w:asciiTheme="minorHAnsi" w:hAnsiTheme="minorHAnsi" w:cstheme="minorHAnsi"/>
          <w:color w:val="000000"/>
          <w:sz w:val="22"/>
          <w:szCs w:val="22"/>
        </w:rPr>
      </w:pPr>
      <w:r w:rsidRPr="00CA45CE">
        <w:rPr>
          <w:rFonts w:asciiTheme="minorHAnsi" w:hAnsiTheme="minorHAnsi" w:cstheme="minorHAnsi"/>
          <w:color w:val="000000"/>
          <w:sz w:val="22"/>
          <w:szCs w:val="22"/>
        </w:rPr>
        <w:t>NETAR shall maintain a chart of accounts which all staff involved with accounting coding responsibilities or budgetary responsibilities shall utilize. The chart of accounts must be reviewed annually and as needed, updated  throughout the fiscal year upon approval by the CEO.</w:t>
      </w:r>
    </w:p>
    <w:p w14:paraId="5DE920E8" w14:textId="77777777" w:rsidR="009A3CFE" w:rsidRPr="00CA45CE" w:rsidRDefault="009A3CFE" w:rsidP="009A3CFE">
      <w:pPr>
        <w:rPr>
          <w:rFonts w:asciiTheme="minorHAnsi" w:hAnsiTheme="minorHAnsi" w:cstheme="minorHAnsi"/>
          <w:color w:val="000000"/>
          <w:sz w:val="22"/>
          <w:szCs w:val="22"/>
        </w:rPr>
      </w:pPr>
    </w:p>
    <w:p w14:paraId="53A05220"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Financial Statements of the Association:</w:t>
      </w:r>
    </w:p>
    <w:p w14:paraId="487B7A67"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Preparing financial statements and communicating key financial information is a necessary and critical accounting function.  Financial statements are management tools used in making decisions, in monitoring the achievement of financial objectives, and as a standard method for providing information to interested parties external to the Association.  Financial statements may reflect year-to-year historical comparisons or current year budget to actual comparisons.</w:t>
      </w:r>
    </w:p>
    <w:p w14:paraId="4413A705" w14:textId="77777777" w:rsidR="009A3CFE" w:rsidRPr="00CA45CE" w:rsidRDefault="009A3CFE" w:rsidP="009A3CFE">
      <w:pPr>
        <w:rPr>
          <w:rFonts w:asciiTheme="minorHAnsi" w:hAnsiTheme="minorHAnsi" w:cstheme="minorHAnsi"/>
          <w:sz w:val="22"/>
          <w:szCs w:val="22"/>
        </w:rPr>
      </w:pPr>
    </w:p>
    <w:p w14:paraId="40FB5058" w14:textId="77777777" w:rsidR="009A3CFE" w:rsidRPr="00F17372" w:rsidRDefault="009A3CFE" w:rsidP="009A3CFE">
      <w:pPr>
        <w:rPr>
          <w:rFonts w:asciiTheme="minorHAnsi" w:hAnsiTheme="minorHAnsi" w:cstheme="minorHAnsi"/>
          <w:sz w:val="22"/>
          <w:szCs w:val="22"/>
        </w:rPr>
      </w:pPr>
      <w:r w:rsidRPr="00F17372">
        <w:rPr>
          <w:rFonts w:asciiTheme="minorHAnsi" w:hAnsiTheme="minorHAnsi" w:cstheme="minorHAnsi"/>
          <w:sz w:val="22"/>
          <w:szCs w:val="22"/>
        </w:rPr>
        <w:t>The basic financial statements of NETAR that are maintained on an Association-wide basis shall include:</w:t>
      </w:r>
    </w:p>
    <w:p w14:paraId="04461E88" w14:textId="77777777" w:rsidR="009A3CFE" w:rsidRPr="00F17372" w:rsidRDefault="009A3CFE" w:rsidP="009A3CFE">
      <w:pPr>
        <w:ind w:left="342"/>
        <w:rPr>
          <w:rFonts w:asciiTheme="minorHAnsi" w:hAnsiTheme="minorHAnsi" w:cstheme="minorHAnsi"/>
          <w:sz w:val="22"/>
          <w:szCs w:val="22"/>
        </w:rPr>
      </w:pPr>
      <w:r w:rsidRPr="00F17372">
        <w:rPr>
          <w:rFonts w:asciiTheme="minorHAnsi" w:hAnsiTheme="minorHAnsi" w:cstheme="minorHAnsi"/>
          <w:sz w:val="22"/>
          <w:szCs w:val="22"/>
        </w:rPr>
        <w:t>1.</w:t>
      </w:r>
      <w:r w:rsidRPr="00F17372">
        <w:rPr>
          <w:rFonts w:asciiTheme="minorHAnsi" w:hAnsiTheme="minorHAnsi" w:cstheme="minorHAnsi"/>
          <w:sz w:val="22"/>
          <w:szCs w:val="22"/>
        </w:rPr>
        <w:tab/>
      </w:r>
      <w:r w:rsidRPr="00F17372">
        <w:rPr>
          <w:rFonts w:asciiTheme="minorHAnsi" w:hAnsiTheme="minorHAnsi" w:cstheme="minorHAnsi"/>
          <w:b/>
          <w:sz w:val="22"/>
          <w:szCs w:val="22"/>
        </w:rPr>
        <w:t>Statement of Financial Position</w:t>
      </w:r>
      <w:r w:rsidRPr="00F17372">
        <w:rPr>
          <w:rFonts w:asciiTheme="minorHAnsi" w:hAnsiTheme="minorHAnsi" w:cstheme="minorHAnsi"/>
          <w:sz w:val="22"/>
          <w:szCs w:val="22"/>
        </w:rPr>
        <w:t xml:space="preserve"> - reflects assets, liabilities and net assets of the Association and classifies assets and liabilities as current or non-current/long-term.</w:t>
      </w:r>
    </w:p>
    <w:p w14:paraId="110E03BA" w14:textId="77777777" w:rsidR="009A3CFE" w:rsidRPr="00CA45CE" w:rsidRDefault="009A3CFE" w:rsidP="009A3CFE">
      <w:pPr>
        <w:ind w:firstLine="342"/>
        <w:rPr>
          <w:rFonts w:asciiTheme="minorHAnsi" w:hAnsiTheme="minorHAnsi" w:cstheme="minorHAnsi"/>
          <w:sz w:val="22"/>
          <w:szCs w:val="22"/>
        </w:rPr>
      </w:pPr>
      <w:r w:rsidRPr="00F17372">
        <w:rPr>
          <w:rFonts w:asciiTheme="minorHAnsi" w:hAnsiTheme="minorHAnsi" w:cstheme="minorHAnsi"/>
          <w:sz w:val="22"/>
          <w:szCs w:val="22"/>
        </w:rPr>
        <w:t>2.</w:t>
      </w:r>
      <w:r w:rsidRPr="00F17372">
        <w:rPr>
          <w:rFonts w:asciiTheme="minorHAnsi" w:hAnsiTheme="minorHAnsi" w:cstheme="minorHAnsi"/>
          <w:sz w:val="22"/>
          <w:szCs w:val="22"/>
        </w:rPr>
        <w:tab/>
      </w:r>
      <w:r w:rsidRPr="00F17372">
        <w:rPr>
          <w:rFonts w:asciiTheme="minorHAnsi" w:hAnsiTheme="minorHAnsi" w:cstheme="minorHAnsi"/>
          <w:b/>
          <w:sz w:val="22"/>
          <w:szCs w:val="22"/>
        </w:rPr>
        <w:t>Statement of Activities</w:t>
      </w:r>
      <w:r w:rsidRPr="00F17372">
        <w:rPr>
          <w:rFonts w:asciiTheme="minorHAnsi" w:hAnsiTheme="minorHAnsi" w:cstheme="minorHAnsi"/>
          <w:sz w:val="22"/>
          <w:szCs w:val="22"/>
        </w:rPr>
        <w:t xml:space="preserve"> - presents revenues and expenses for each department/program.</w:t>
      </w:r>
    </w:p>
    <w:p w14:paraId="61B1B283" w14:textId="77777777" w:rsidR="009A3CFE" w:rsidRPr="00CA45CE" w:rsidRDefault="009A3CFE" w:rsidP="009A3CFE">
      <w:pPr>
        <w:rPr>
          <w:rFonts w:asciiTheme="minorHAnsi" w:hAnsiTheme="minorHAnsi" w:cstheme="minorHAnsi"/>
          <w:b/>
          <w:sz w:val="22"/>
          <w:szCs w:val="22"/>
          <w:u w:val="single"/>
        </w:rPr>
      </w:pPr>
    </w:p>
    <w:p w14:paraId="791A316A"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Frequency of Preparation:</w:t>
      </w:r>
    </w:p>
    <w:p w14:paraId="7CE6A9F0"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The accounting staff is to prepare accurate financial statements in accordance with generally accepted accounting principles and distribute them in a timely manner. In meeting this responsibility, a standard set of financial statements described above shall be </w:t>
      </w:r>
      <w:r w:rsidRPr="00F17372">
        <w:rPr>
          <w:rFonts w:asciiTheme="minorHAnsi" w:hAnsiTheme="minorHAnsi" w:cstheme="minorHAnsi"/>
          <w:sz w:val="22"/>
          <w:szCs w:val="22"/>
        </w:rPr>
        <w:t>produced on a monthly basis, by to the Board of Directors meeting.  The monthly set of financial statements shall be prepared on the accrual method of accounting, including all receivables, and accounts payable received by the end of the prior month.  A complete set of monthly financial statements shall be forwarded to the Board of Directors for review.</w:t>
      </w:r>
    </w:p>
    <w:p w14:paraId="381254E6" w14:textId="77777777" w:rsidR="009A3CFE" w:rsidRPr="00CA45CE" w:rsidRDefault="009A3CFE" w:rsidP="009A3CFE">
      <w:pPr>
        <w:rPr>
          <w:rFonts w:asciiTheme="minorHAnsi" w:hAnsiTheme="minorHAnsi" w:cstheme="minorHAnsi"/>
          <w:color w:val="000000"/>
          <w:sz w:val="22"/>
          <w:szCs w:val="22"/>
        </w:rPr>
      </w:pPr>
    </w:p>
    <w:p w14:paraId="324FC702" w14:textId="77777777" w:rsidR="009A3CFE" w:rsidRPr="00CA45CE" w:rsidRDefault="009A3CFE" w:rsidP="009A3CFE">
      <w:pPr>
        <w:pStyle w:val="Heading6"/>
        <w:rPr>
          <w:rFonts w:asciiTheme="minorHAnsi" w:hAnsiTheme="minorHAnsi" w:cstheme="minorHAnsi"/>
          <w:sz w:val="22"/>
          <w:szCs w:val="22"/>
        </w:rPr>
      </w:pPr>
      <w:r w:rsidRPr="00CA45CE">
        <w:rPr>
          <w:rFonts w:asciiTheme="minorHAnsi" w:hAnsiTheme="minorHAnsi" w:cstheme="minorHAnsi"/>
          <w:sz w:val="22"/>
          <w:szCs w:val="22"/>
        </w:rPr>
        <w:t xml:space="preserve">421. </w:t>
      </w:r>
      <w:r w:rsidRPr="00CA45CE">
        <w:rPr>
          <w:rFonts w:asciiTheme="minorHAnsi" w:hAnsiTheme="minorHAnsi" w:cstheme="minorHAnsi"/>
          <w:sz w:val="22"/>
          <w:szCs w:val="22"/>
        </w:rPr>
        <w:tab/>
        <w:t xml:space="preserve">ANNUAL AUDIT </w:t>
      </w:r>
    </w:p>
    <w:p w14:paraId="39926E32" w14:textId="77777777" w:rsidR="009A3CFE" w:rsidRPr="00CA45CE" w:rsidRDefault="009A3CFE" w:rsidP="009A3CFE">
      <w:pPr>
        <w:tabs>
          <w:tab w:val="left" w:pos="4500"/>
        </w:tabs>
        <w:rPr>
          <w:rFonts w:asciiTheme="minorHAnsi" w:hAnsiTheme="minorHAnsi" w:cstheme="minorHAnsi"/>
          <w:b/>
          <w:sz w:val="22"/>
          <w:szCs w:val="22"/>
        </w:rPr>
      </w:pPr>
      <w:r w:rsidRPr="00CA45CE">
        <w:rPr>
          <w:rFonts w:asciiTheme="minorHAnsi" w:hAnsiTheme="minorHAnsi" w:cstheme="minorHAnsi"/>
          <w:b/>
          <w:sz w:val="22"/>
          <w:szCs w:val="22"/>
        </w:rPr>
        <w:t>Role of the Independent Auditor:</w:t>
      </w:r>
    </w:p>
    <w:p w14:paraId="419A3F2B" w14:textId="77777777" w:rsidR="009A3CFE" w:rsidRPr="00CA45CE" w:rsidRDefault="009A3CFE" w:rsidP="009A3CFE">
      <w:pPr>
        <w:tabs>
          <w:tab w:val="left" w:pos="4500"/>
        </w:tabs>
        <w:rPr>
          <w:rFonts w:asciiTheme="minorHAnsi" w:hAnsiTheme="minorHAnsi" w:cstheme="minorHAnsi"/>
          <w:sz w:val="22"/>
          <w:szCs w:val="22"/>
        </w:rPr>
      </w:pPr>
      <w:r w:rsidRPr="00CA45CE">
        <w:rPr>
          <w:rFonts w:asciiTheme="minorHAnsi" w:hAnsiTheme="minorHAnsi" w:cstheme="minorHAnsi"/>
          <w:sz w:val="22"/>
          <w:szCs w:val="22"/>
        </w:rPr>
        <w:t>Every year, NETAR shall arrange for an audit of the Association's financial statements to be conducted by an independent accounting firm. The independent accounting firm selected by NETAR will be required to communicate directly with the Association's Budget and Finance Committee upon the completion of its audit. Audited financial statements, including the auditor's opinion thereon, will be submitted and presented to the Board of Directors by the independent accounting firm after the financial statements have been reviewed and approved by the Budget and Finance Committee.</w:t>
      </w:r>
    </w:p>
    <w:p w14:paraId="557627A4" w14:textId="77777777" w:rsidR="009A3CFE" w:rsidRPr="00CA45CE" w:rsidRDefault="009A3CFE" w:rsidP="009A3CFE">
      <w:pPr>
        <w:tabs>
          <w:tab w:val="left" w:pos="4500"/>
        </w:tabs>
        <w:rPr>
          <w:rFonts w:asciiTheme="minorHAnsi" w:hAnsiTheme="minorHAnsi" w:cstheme="minorHAnsi"/>
          <w:b/>
          <w:sz w:val="22"/>
          <w:szCs w:val="22"/>
          <w:u w:val="single"/>
        </w:rPr>
      </w:pPr>
    </w:p>
    <w:p w14:paraId="30DBA24F"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Selecting an Auditor:</w:t>
      </w:r>
    </w:p>
    <w:p w14:paraId="74EE8178" w14:textId="77777777" w:rsidR="009A3CFE" w:rsidRPr="00CA45CE" w:rsidRDefault="009A3CFE" w:rsidP="009A3CFE">
      <w:pPr>
        <w:contextualSpacing/>
        <w:rPr>
          <w:rFonts w:asciiTheme="minorHAnsi" w:eastAsiaTheme="minorHAnsi" w:hAnsiTheme="minorHAnsi" w:cstheme="minorHAnsi"/>
          <w:sz w:val="22"/>
          <w:szCs w:val="22"/>
        </w:rPr>
      </w:pPr>
      <w:r w:rsidRPr="00F17372">
        <w:rPr>
          <w:rFonts w:asciiTheme="minorHAnsi" w:eastAsiaTheme="minorHAnsi" w:hAnsiTheme="minorHAnsi" w:cstheme="minorHAnsi"/>
          <w:sz w:val="22"/>
          <w:szCs w:val="22"/>
        </w:rPr>
        <w:t>The Board of Directors, upon recommendation of the CEO and the Budget and Finance committee</w:t>
      </w:r>
      <w:r w:rsidRPr="00F17372">
        <w:rPr>
          <w:rFonts w:asciiTheme="minorHAnsi" w:eastAsiaTheme="minorHAnsi" w:hAnsiTheme="minorHAnsi" w:cstheme="minorHAnsi"/>
          <w:b/>
          <w:bCs/>
          <w:sz w:val="22"/>
          <w:szCs w:val="22"/>
        </w:rPr>
        <w:t xml:space="preserve"> </w:t>
      </w:r>
      <w:r w:rsidRPr="00F17372">
        <w:rPr>
          <w:rFonts w:asciiTheme="minorHAnsi" w:eastAsiaTheme="minorHAnsi" w:hAnsiTheme="minorHAnsi" w:cstheme="minorHAnsi"/>
          <w:sz w:val="22"/>
          <w:szCs w:val="22"/>
        </w:rPr>
        <w:t>will appoint a CPA to prepare the annual audit.</w:t>
      </w:r>
    </w:p>
    <w:p w14:paraId="7CE9D173" w14:textId="77777777" w:rsidR="009A3CFE" w:rsidRPr="00CA45CE" w:rsidRDefault="009A3CFE" w:rsidP="009A3CFE">
      <w:pPr>
        <w:rPr>
          <w:rFonts w:asciiTheme="minorHAnsi" w:hAnsiTheme="minorHAnsi" w:cstheme="minorHAnsi"/>
          <w:b/>
          <w:sz w:val="22"/>
          <w:szCs w:val="22"/>
        </w:rPr>
      </w:pPr>
    </w:p>
    <w:p w14:paraId="31152888"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The following factors shall be considered by NETAR in selecting an accounting firm:</w:t>
      </w:r>
    </w:p>
    <w:p w14:paraId="13C0B7B6" w14:textId="77777777" w:rsidR="009A3CFE" w:rsidRPr="00CA45CE" w:rsidRDefault="009A3CFE" w:rsidP="009A3CFE">
      <w:pPr>
        <w:numPr>
          <w:ilvl w:val="0"/>
          <w:numId w:val="59"/>
        </w:numPr>
        <w:tabs>
          <w:tab w:val="clear" w:pos="720"/>
          <w:tab w:val="num" w:pos="360"/>
        </w:tabs>
        <w:ind w:hanging="720"/>
        <w:rPr>
          <w:rFonts w:asciiTheme="minorHAnsi" w:hAnsiTheme="minorHAnsi" w:cstheme="minorHAnsi"/>
          <w:sz w:val="22"/>
          <w:szCs w:val="22"/>
        </w:rPr>
      </w:pPr>
      <w:r w:rsidRPr="00CA45CE">
        <w:rPr>
          <w:rFonts w:asciiTheme="minorHAnsi" w:hAnsiTheme="minorHAnsi" w:cstheme="minorHAnsi"/>
          <w:sz w:val="22"/>
          <w:szCs w:val="22"/>
        </w:rPr>
        <w:t>The firm’s reputation in the nonprofit community</w:t>
      </w:r>
    </w:p>
    <w:p w14:paraId="63546D79" w14:textId="77777777" w:rsidR="009A3CFE" w:rsidRPr="00CA45CE" w:rsidRDefault="009A3CFE" w:rsidP="009A3CFE">
      <w:pPr>
        <w:numPr>
          <w:ilvl w:val="0"/>
          <w:numId w:val="59"/>
        </w:numPr>
        <w:tabs>
          <w:tab w:val="clear" w:pos="720"/>
          <w:tab w:val="num" w:pos="360"/>
        </w:tabs>
        <w:ind w:hanging="720"/>
        <w:rPr>
          <w:rFonts w:asciiTheme="minorHAnsi" w:hAnsiTheme="minorHAnsi" w:cstheme="minorHAnsi"/>
          <w:sz w:val="22"/>
          <w:szCs w:val="22"/>
        </w:rPr>
      </w:pPr>
      <w:r w:rsidRPr="00CA45CE">
        <w:rPr>
          <w:rFonts w:asciiTheme="minorHAnsi" w:hAnsiTheme="minorHAnsi" w:cstheme="minorHAnsi"/>
          <w:sz w:val="22"/>
          <w:szCs w:val="22"/>
        </w:rPr>
        <w:t>The depth of the firm’s understanding of and experience with not-for-profit associations</w:t>
      </w:r>
    </w:p>
    <w:p w14:paraId="38F8A92D" w14:textId="77777777" w:rsidR="009A3CFE" w:rsidRPr="00CA45CE" w:rsidRDefault="009A3CFE" w:rsidP="009A3CFE">
      <w:pPr>
        <w:pStyle w:val="Header"/>
        <w:numPr>
          <w:ilvl w:val="0"/>
          <w:numId w:val="59"/>
        </w:numPr>
        <w:tabs>
          <w:tab w:val="clear" w:pos="720"/>
          <w:tab w:val="clear" w:pos="4320"/>
          <w:tab w:val="clear" w:pos="8640"/>
          <w:tab w:val="num" w:pos="360"/>
        </w:tabs>
        <w:ind w:hanging="720"/>
        <w:rPr>
          <w:rFonts w:asciiTheme="minorHAnsi" w:hAnsiTheme="minorHAnsi" w:cstheme="minorHAnsi"/>
          <w:sz w:val="22"/>
          <w:szCs w:val="22"/>
        </w:rPr>
      </w:pPr>
      <w:r w:rsidRPr="00CA45CE">
        <w:rPr>
          <w:rFonts w:asciiTheme="minorHAnsi" w:hAnsiTheme="minorHAnsi" w:cstheme="minorHAnsi"/>
          <w:sz w:val="22"/>
          <w:szCs w:val="22"/>
        </w:rPr>
        <w:t>The firm’s demonstrated ability to provide the services requested in a timely manner</w:t>
      </w:r>
    </w:p>
    <w:p w14:paraId="367F049B" w14:textId="77777777" w:rsidR="009A3CFE" w:rsidRPr="00CA45CE" w:rsidRDefault="009A3CFE" w:rsidP="009A3CFE">
      <w:pPr>
        <w:numPr>
          <w:ilvl w:val="0"/>
          <w:numId w:val="59"/>
        </w:numPr>
        <w:tabs>
          <w:tab w:val="clear" w:pos="720"/>
          <w:tab w:val="num" w:pos="360"/>
        </w:tabs>
        <w:ind w:left="360"/>
        <w:rPr>
          <w:rFonts w:asciiTheme="minorHAnsi" w:hAnsiTheme="minorHAnsi" w:cstheme="minorHAnsi"/>
          <w:sz w:val="22"/>
          <w:szCs w:val="22"/>
        </w:rPr>
      </w:pPr>
      <w:r w:rsidRPr="00CA45CE">
        <w:rPr>
          <w:rFonts w:asciiTheme="minorHAnsi" w:hAnsiTheme="minorHAnsi" w:cstheme="minorHAnsi"/>
          <w:sz w:val="22"/>
          <w:szCs w:val="22"/>
        </w:rPr>
        <w:t>The ability of firm personnel to communicate with Association personnel in a professional and congenial manner</w:t>
      </w:r>
    </w:p>
    <w:p w14:paraId="41E07F4E" w14:textId="77777777" w:rsidR="009A3CFE" w:rsidRPr="00CA45CE" w:rsidRDefault="009A3CFE" w:rsidP="009A3CFE">
      <w:pPr>
        <w:rPr>
          <w:rFonts w:asciiTheme="minorHAnsi" w:hAnsiTheme="minorHAnsi" w:cstheme="minorHAnsi"/>
          <w:sz w:val="22"/>
          <w:szCs w:val="22"/>
          <w:highlight w:val="yellow"/>
        </w:rPr>
      </w:pPr>
    </w:p>
    <w:p w14:paraId="5C80BABC"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Preparation for the Audit or Review:</w:t>
      </w:r>
    </w:p>
    <w:p w14:paraId="5188B19C"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NETAR staff will be actively involved in planning for and assisting with the Association’s independent accounting firm in order to ensure a smooth and timely audit, review, or compilation of its financial statements.  </w:t>
      </w:r>
    </w:p>
    <w:p w14:paraId="04129C6B" w14:textId="77777777" w:rsidR="009A3CFE" w:rsidRPr="00CA45CE" w:rsidRDefault="009A3CFE" w:rsidP="009A3CFE">
      <w:pPr>
        <w:rPr>
          <w:rFonts w:asciiTheme="minorHAnsi" w:hAnsiTheme="minorHAnsi" w:cstheme="minorHAnsi"/>
          <w:sz w:val="22"/>
          <w:szCs w:val="22"/>
        </w:rPr>
      </w:pPr>
    </w:p>
    <w:p w14:paraId="59077A2E"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Annual Financial Statements:</w:t>
      </w:r>
    </w:p>
    <w:p w14:paraId="0EE7113A"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A formal presentation of the Association's annual financial statements shall be provided by the Independent Auditor to the Board of Directors. </w:t>
      </w:r>
    </w:p>
    <w:p w14:paraId="518CA1BB" w14:textId="77777777" w:rsidR="009A3CFE" w:rsidRPr="00CA45CE" w:rsidRDefault="009A3CFE" w:rsidP="009A3CFE">
      <w:pPr>
        <w:rPr>
          <w:rFonts w:asciiTheme="minorHAnsi" w:hAnsiTheme="minorHAnsi" w:cstheme="minorHAnsi"/>
          <w:sz w:val="22"/>
          <w:szCs w:val="22"/>
        </w:rPr>
      </w:pPr>
    </w:p>
    <w:p w14:paraId="1B255D99" w14:textId="77777777" w:rsidR="009A3CFE" w:rsidRPr="00CA45CE" w:rsidRDefault="009A3CFE" w:rsidP="009A3CFE">
      <w:pPr>
        <w:pStyle w:val="Heading6"/>
        <w:rPr>
          <w:rFonts w:asciiTheme="minorHAnsi" w:hAnsiTheme="minorHAnsi" w:cstheme="minorHAnsi"/>
          <w:sz w:val="22"/>
          <w:szCs w:val="22"/>
        </w:rPr>
      </w:pPr>
      <w:r w:rsidRPr="00F17372">
        <w:rPr>
          <w:rFonts w:asciiTheme="minorHAnsi" w:hAnsiTheme="minorHAnsi" w:cstheme="minorHAnsi"/>
          <w:sz w:val="22"/>
          <w:szCs w:val="22"/>
        </w:rPr>
        <w:t xml:space="preserve">422.  </w:t>
      </w:r>
      <w:r w:rsidRPr="00F17372">
        <w:rPr>
          <w:rFonts w:asciiTheme="minorHAnsi" w:hAnsiTheme="minorHAnsi" w:cstheme="minorHAnsi"/>
          <w:sz w:val="22"/>
          <w:szCs w:val="22"/>
        </w:rPr>
        <w:tab/>
        <w:t>ERRORS AND OMISSIONS INSURANCE</w:t>
      </w:r>
    </w:p>
    <w:p w14:paraId="0384882F" w14:textId="77777777" w:rsidR="009A3CFE" w:rsidRPr="00CA45CE" w:rsidRDefault="009A3CFE" w:rsidP="009A3CFE">
      <w:pPr>
        <w:rPr>
          <w:rFonts w:asciiTheme="minorHAnsi" w:hAnsiTheme="minorHAnsi" w:cstheme="minorHAnsi"/>
          <w:sz w:val="22"/>
          <w:szCs w:val="22"/>
          <w:shd w:val="clear" w:color="auto" w:fill="FFFFFF"/>
        </w:rPr>
      </w:pPr>
      <w:r w:rsidRPr="00CA45CE">
        <w:rPr>
          <w:rFonts w:asciiTheme="minorHAnsi" w:hAnsiTheme="minorHAnsi" w:cstheme="minorHAnsi"/>
          <w:sz w:val="22"/>
          <w:szCs w:val="22"/>
          <w:shd w:val="clear" w:color="auto" w:fill="FFFFFF"/>
        </w:rPr>
        <w:t xml:space="preserve">The CEO is responsible for obtaining and maintaining legally-mandated and NAR-recommended insurance policies as identified by the Board from time-to-time and for ensuring that all documents of the Association are in compliance with the Association’s errors &amp; omissions insurance policy.  Whether to obtain additional coverage shall be determined annually by the Board during the NAR open period. </w:t>
      </w:r>
    </w:p>
    <w:p w14:paraId="0E691F23" w14:textId="77777777" w:rsidR="009A3CFE" w:rsidRPr="00CA45CE" w:rsidRDefault="009A3CFE" w:rsidP="009A3CFE">
      <w:pPr>
        <w:rPr>
          <w:rFonts w:asciiTheme="minorHAnsi" w:hAnsiTheme="minorHAnsi" w:cstheme="minorHAnsi"/>
          <w:b/>
          <w:sz w:val="22"/>
          <w:szCs w:val="22"/>
          <w:u w:val="single"/>
        </w:rPr>
      </w:pPr>
    </w:p>
    <w:p w14:paraId="71DC2DB2" w14:textId="77777777" w:rsidR="009A3CFE" w:rsidRDefault="009A3CFE" w:rsidP="009A3CFE">
      <w:pPr>
        <w:rPr>
          <w:rFonts w:asciiTheme="minorHAnsi" w:hAnsiTheme="minorHAnsi" w:cstheme="minorHAnsi"/>
          <w:b/>
          <w:sz w:val="22"/>
          <w:szCs w:val="22"/>
        </w:rPr>
      </w:pPr>
    </w:p>
    <w:p w14:paraId="26D1F768"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Coverage Guidelines:</w:t>
      </w:r>
    </w:p>
    <w:p w14:paraId="600D206E"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As a guideline, NETAR will arrange for the following types and levels of insurance as a minimum:</w:t>
      </w:r>
    </w:p>
    <w:p w14:paraId="72A1F905"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NAR </w:t>
      </w:r>
      <w:r w:rsidRPr="00CA45CE">
        <w:rPr>
          <w:rFonts w:asciiTheme="minorHAnsi" w:hAnsiTheme="minorHAnsi" w:cstheme="minorHAnsi"/>
          <w:smallCaps/>
          <w:sz w:val="22"/>
          <w:szCs w:val="22"/>
        </w:rPr>
        <w:t xml:space="preserve">INSURING CLAUSE IA </w:t>
      </w:r>
      <w:r w:rsidRPr="00CA45CE">
        <w:rPr>
          <w:rFonts w:asciiTheme="minorHAnsi" w:hAnsiTheme="minorHAnsi" w:cstheme="minorHAnsi"/>
          <w:sz w:val="22"/>
          <w:szCs w:val="22"/>
        </w:rPr>
        <w:t xml:space="preserve">provides coverage for </w:t>
      </w:r>
      <w:r w:rsidRPr="00CA45CE">
        <w:rPr>
          <w:rFonts w:asciiTheme="minorHAnsi" w:hAnsiTheme="minorHAnsi" w:cstheme="minorHAnsi"/>
          <w:iCs/>
          <w:sz w:val="22"/>
          <w:szCs w:val="22"/>
        </w:rPr>
        <w:t>LIABILITY and DEFENSE EXPENSE</w:t>
      </w:r>
      <w:r w:rsidRPr="00CA45CE">
        <w:rPr>
          <w:rFonts w:asciiTheme="minorHAnsi" w:hAnsiTheme="minorHAnsi" w:cstheme="minorHAnsi"/>
          <w:sz w:val="22"/>
          <w:szCs w:val="22"/>
        </w:rPr>
        <w:t xml:space="preserve"> up to the applicable limit of liability ($4,000,000 Per Claim) for the following:</w:t>
      </w:r>
    </w:p>
    <w:p w14:paraId="4ADB2595" w14:textId="77777777" w:rsidR="009A3CFE" w:rsidRPr="00CA45CE" w:rsidRDefault="009A3CFE" w:rsidP="009A3CFE">
      <w:pPr>
        <w:numPr>
          <w:ilvl w:val="0"/>
          <w:numId w:val="62"/>
        </w:numPr>
        <w:rPr>
          <w:rFonts w:asciiTheme="minorHAnsi" w:hAnsiTheme="minorHAnsi" w:cstheme="minorHAnsi"/>
          <w:sz w:val="22"/>
          <w:szCs w:val="22"/>
        </w:rPr>
      </w:pPr>
      <w:r w:rsidRPr="00CA45CE">
        <w:rPr>
          <w:rFonts w:asciiTheme="minorHAnsi" w:hAnsiTheme="minorHAnsi" w:cstheme="minorHAnsi"/>
          <w:sz w:val="22"/>
          <w:szCs w:val="22"/>
        </w:rPr>
        <w:t>Wrongful Act</w:t>
      </w:r>
    </w:p>
    <w:p w14:paraId="543DAD34" w14:textId="77777777" w:rsidR="009A3CFE" w:rsidRPr="00CA45CE" w:rsidRDefault="009A3CFE" w:rsidP="009A3CFE">
      <w:pPr>
        <w:numPr>
          <w:ilvl w:val="0"/>
          <w:numId w:val="62"/>
        </w:numPr>
        <w:rPr>
          <w:rFonts w:asciiTheme="minorHAnsi" w:hAnsiTheme="minorHAnsi" w:cstheme="minorHAnsi"/>
          <w:sz w:val="22"/>
          <w:szCs w:val="22"/>
        </w:rPr>
      </w:pPr>
      <w:r w:rsidRPr="00CA45CE">
        <w:rPr>
          <w:rFonts w:asciiTheme="minorHAnsi" w:hAnsiTheme="minorHAnsi" w:cstheme="minorHAnsi"/>
          <w:sz w:val="22"/>
          <w:szCs w:val="22"/>
        </w:rPr>
        <w:t>Personal Injury</w:t>
      </w:r>
    </w:p>
    <w:p w14:paraId="5D2A8931" w14:textId="77777777" w:rsidR="009A3CFE" w:rsidRPr="00CA45CE" w:rsidRDefault="009A3CFE" w:rsidP="009A3CFE">
      <w:pPr>
        <w:numPr>
          <w:ilvl w:val="0"/>
          <w:numId w:val="62"/>
        </w:numPr>
        <w:rPr>
          <w:rFonts w:asciiTheme="minorHAnsi" w:hAnsiTheme="minorHAnsi" w:cstheme="minorHAnsi"/>
          <w:sz w:val="22"/>
          <w:szCs w:val="22"/>
        </w:rPr>
      </w:pPr>
      <w:r w:rsidRPr="00CA45CE">
        <w:rPr>
          <w:rFonts w:asciiTheme="minorHAnsi" w:hAnsiTheme="minorHAnsi" w:cstheme="minorHAnsi"/>
          <w:sz w:val="22"/>
          <w:szCs w:val="22"/>
        </w:rPr>
        <w:t>Publishers Liability</w:t>
      </w:r>
    </w:p>
    <w:p w14:paraId="43DE0CD2" w14:textId="77777777" w:rsidR="009A3CFE" w:rsidRPr="00CA45CE" w:rsidRDefault="009A3CFE" w:rsidP="009A3CFE">
      <w:pPr>
        <w:rPr>
          <w:rFonts w:asciiTheme="minorHAnsi" w:hAnsiTheme="minorHAnsi" w:cstheme="minorHAnsi"/>
          <w:smallCaps/>
          <w:sz w:val="22"/>
          <w:szCs w:val="22"/>
        </w:rPr>
      </w:pPr>
    </w:p>
    <w:p w14:paraId="389E9CF8"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mallCaps/>
          <w:sz w:val="22"/>
          <w:szCs w:val="22"/>
        </w:rPr>
        <w:t>NAR  INSURING CLAUSE IB</w:t>
      </w:r>
      <w:r w:rsidRPr="00CA45CE">
        <w:rPr>
          <w:rFonts w:asciiTheme="minorHAnsi" w:hAnsiTheme="minorHAnsi" w:cstheme="minorHAnsi"/>
          <w:sz w:val="22"/>
          <w:szCs w:val="22"/>
        </w:rPr>
        <w:t xml:space="preserve"> provides coverage for </w:t>
      </w:r>
      <w:r w:rsidRPr="00CA45CE">
        <w:rPr>
          <w:rFonts w:asciiTheme="minorHAnsi" w:hAnsiTheme="minorHAnsi" w:cstheme="minorHAnsi"/>
          <w:iCs/>
          <w:caps/>
          <w:sz w:val="22"/>
          <w:szCs w:val="22"/>
        </w:rPr>
        <w:t>DEFENSE Expense Only</w:t>
      </w:r>
      <w:r w:rsidRPr="00CA45CE">
        <w:rPr>
          <w:rFonts w:asciiTheme="minorHAnsi" w:hAnsiTheme="minorHAnsi" w:cstheme="minorHAnsi"/>
          <w:sz w:val="22"/>
          <w:szCs w:val="22"/>
        </w:rPr>
        <w:t xml:space="preserve"> up to the applicable limit of liability ($1,000,000 Per Claim) for the following:</w:t>
      </w:r>
    </w:p>
    <w:p w14:paraId="37F8B747"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Anti-Trust</w:t>
      </w:r>
    </w:p>
    <w:p w14:paraId="5B9BE8D2"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Discrimination</w:t>
      </w:r>
    </w:p>
    <w:p w14:paraId="073FABD1"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Sexual Harassment</w:t>
      </w:r>
    </w:p>
    <w:p w14:paraId="30AF1724"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Employment Practices</w:t>
      </w:r>
    </w:p>
    <w:p w14:paraId="48178BFB"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Trademark &amp; Copyright Infringement – Multiple Listing Services</w:t>
      </w:r>
    </w:p>
    <w:p w14:paraId="4A61F619"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Dispute Resolution System</w:t>
      </w:r>
    </w:p>
    <w:p w14:paraId="2B2AF5B9"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Breach of Contract</w:t>
      </w:r>
    </w:p>
    <w:p w14:paraId="2A218F7A" w14:textId="77777777" w:rsidR="009A3CFE" w:rsidRPr="00CA45CE" w:rsidRDefault="009A3CFE" w:rsidP="009A3CFE">
      <w:pPr>
        <w:ind w:left="360"/>
        <w:rPr>
          <w:rFonts w:asciiTheme="minorHAnsi" w:hAnsiTheme="minorHAnsi" w:cstheme="minorHAnsi"/>
          <w:sz w:val="22"/>
          <w:szCs w:val="22"/>
        </w:rPr>
      </w:pPr>
    </w:p>
    <w:p w14:paraId="648A09EB" w14:textId="77777777" w:rsidR="009A3CFE" w:rsidRPr="00CA45CE" w:rsidRDefault="009A3CFE" w:rsidP="009A3CFE">
      <w:pPr>
        <w:rPr>
          <w:rFonts w:asciiTheme="minorHAnsi" w:hAnsiTheme="minorHAnsi" w:cstheme="minorHAnsi"/>
          <w:bCs/>
          <w:sz w:val="22"/>
          <w:szCs w:val="22"/>
        </w:rPr>
      </w:pPr>
      <w:r w:rsidRPr="00CA45CE">
        <w:rPr>
          <w:rFonts w:asciiTheme="minorHAnsi" w:hAnsiTheme="minorHAnsi" w:cstheme="minorHAnsi"/>
          <w:b/>
          <w:bCs/>
          <w:smallCaps/>
          <w:sz w:val="22"/>
          <w:szCs w:val="22"/>
        </w:rPr>
        <w:t xml:space="preserve">EMPLOYMENT PRACTICES LIABILITY COVERAGE </w:t>
      </w:r>
      <w:r w:rsidRPr="00CA45CE">
        <w:rPr>
          <w:rFonts w:asciiTheme="minorHAnsi" w:hAnsiTheme="minorHAnsi" w:cstheme="minorHAnsi"/>
          <w:b/>
          <w:bCs/>
          <w:sz w:val="22"/>
          <w:szCs w:val="22"/>
        </w:rPr>
        <w:t xml:space="preserve">provides Associations with </w:t>
      </w:r>
      <w:r w:rsidRPr="00CA45CE">
        <w:rPr>
          <w:rFonts w:asciiTheme="minorHAnsi" w:hAnsiTheme="minorHAnsi" w:cstheme="minorHAnsi"/>
          <w:b/>
          <w:bCs/>
          <w:iCs/>
          <w:sz w:val="22"/>
          <w:szCs w:val="22"/>
        </w:rPr>
        <w:t>LIABILITY COVERAGE</w:t>
      </w:r>
      <w:r w:rsidRPr="00CA45CE">
        <w:rPr>
          <w:rFonts w:asciiTheme="minorHAnsi" w:hAnsiTheme="minorHAnsi" w:cstheme="minorHAnsi"/>
          <w:b/>
          <w:bCs/>
          <w:sz w:val="22"/>
          <w:szCs w:val="22"/>
        </w:rPr>
        <w:t xml:space="preserve"> for costs relating</w:t>
      </w:r>
      <w:r w:rsidRPr="00CA45CE">
        <w:rPr>
          <w:rFonts w:asciiTheme="minorHAnsi" w:hAnsiTheme="minorHAnsi" w:cstheme="minorHAnsi"/>
          <w:sz w:val="22"/>
          <w:szCs w:val="22"/>
        </w:rPr>
        <w:t xml:space="preserve"> to settlements or judgments for employment practices claims against the Association, Directors, Officers or staff arising from:</w:t>
      </w:r>
    </w:p>
    <w:p w14:paraId="1EAB6AF8"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Hiring</w:t>
      </w:r>
    </w:p>
    <w:p w14:paraId="31336378"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Firing</w:t>
      </w:r>
    </w:p>
    <w:p w14:paraId="1B7BAEFD"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Compensation</w:t>
      </w:r>
    </w:p>
    <w:p w14:paraId="72F4E2D1"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Employee Privileges</w:t>
      </w:r>
    </w:p>
    <w:p w14:paraId="37AE73FF" w14:textId="77777777" w:rsidR="009A3CFE" w:rsidRPr="00CA45CE" w:rsidRDefault="009A3CFE" w:rsidP="009A3CFE">
      <w:pPr>
        <w:numPr>
          <w:ilvl w:val="0"/>
          <w:numId w:val="63"/>
        </w:numPr>
        <w:rPr>
          <w:rFonts w:asciiTheme="minorHAnsi" w:hAnsiTheme="minorHAnsi" w:cstheme="minorHAnsi"/>
          <w:sz w:val="22"/>
          <w:szCs w:val="22"/>
        </w:rPr>
      </w:pPr>
      <w:r w:rsidRPr="00CA45CE">
        <w:rPr>
          <w:rFonts w:asciiTheme="minorHAnsi" w:hAnsiTheme="minorHAnsi" w:cstheme="minorHAnsi"/>
          <w:sz w:val="22"/>
          <w:szCs w:val="22"/>
        </w:rPr>
        <w:t>Other Terms of Employment</w:t>
      </w:r>
    </w:p>
    <w:p w14:paraId="3AA4D215" w14:textId="77777777" w:rsidR="009A3CFE" w:rsidRPr="00CA45CE" w:rsidRDefault="009A3CFE" w:rsidP="009A3CFE">
      <w:pPr>
        <w:ind w:left="360"/>
        <w:rPr>
          <w:rFonts w:asciiTheme="minorHAnsi" w:hAnsiTheme="minorHAnsi" w:cstheme="minorHAnsi"/>
          <w:sz w:val="22"/>
          <w:szCs w:val="22"/>
          <w:u w:val="single"/>
        </w:rPr>
      </w:pPr>
    </w:p>
    <w:p w14:paraId="601C3E4D" w14:textId="77777777" w:rsidR="009A3CFE" w:rsidRPr="00CA45CE" w:rsidRDefault="009A3CFE" w:rsidP="009A3CFE">
      <w:pPr>
        <w:ind w:left="360"/>
        <w:rPr>
          <w:rFonts w:asciiTheme="minorHAnsi" w:hAnsiTheme="minorHAnsi" w:cstheme="minorHAnsi"/>
          <w:sz w:val="22"/>
          <w:szCs w:val="22"/>
          <w:u w:val="single"/>
        </w:rPr>
      </w:pPr>
      <w:r w:rsidRPr="00CA45CE">
        <w:rPr>
          <w:rFonts w:asciiTheme="minorHAnsi" w:hAnsiTheme="minorHAnsi" w:cstheme="minorHAnsi"/>
          <w:sz w:val="22"/>
          <w:szCs w:val="22"/>
          <w:u w:val="single"/>
        </w:rPr>
        <w:t>Type of Coverage</w:t>
      </w:r>
      <w:r w:rsidRPr="00CA45CE">
        <w:rPr>
          <w:rFonts w:asciiTheme="minorHAnsi" w:hAnsiTheme="minorHAnsi" w:cstheme="minorHAnsi"/>
          <w:sz w:val="22"/>
          <w:szCs w:val="22"/>
        </w:rPr>
        <w:tab/>
      </w:r>
      <w:r w:rsidRPr="00CA45CE">
        <w:rPr>
          <w:rFonts w:asciiTheme="minorHAnsi" w:hAnsiTheme="minorHAnsi" w:cstheme="minorHAnsi"/>
          <w:sz w:val="22"/>
          <w:szCs w:val="22"/>
        </w:rPr>
        <w:tab/>
      </w:r>
      <w:r w:rsidRPr="00CA45CE">
        <w:rPr>
          <w:rFonts w:asciiTheme="minorHAnsi" w:hAnsiTheme="minorHAnsi" w:cstheme="minorHAnsi"/>
          <w:sz w:val="22"/>
          <w:szCs w:val="22"/>
        </w:rPr>
        <w:tab/>
      </w:r>
      <w:r w:rsidRPr="00CA45CE">
        <w:rPr>
          <w:rFonts w:asciiTheme="minorHAnsi" w:hAnsiTheme="minorHAnsi" w:cstheme="minorHAnsi"/>
          <w:sz w:val="22"/>
          <w:szCs w:val="22"/>
        </w:rPr>
        <w:tab/>
      </w:r>
      <w:r w:rsidRPr="00CA45CE">
        <w:rPr>
          <w:rFonts w:asciiTheme="minorHAnsi" w:hAnsiTheme="minorHAnsi" w:cstheme="minorHAnsi"/>
          <w:sz w:val="22"/>
          <w:szCs w:val="22"/>
          <w:u w:val="single"/>
        </w:rPr>
        <w:t>Amount of Coverage</w:t>
      </w:r>
    </w:p>
    <w:p w14:paraId="368F0589"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Liability and Medical Expense</w:t>
      </w:r>
    </w:p>
    <w:p w14:paraId="27D43263"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 xml:space="preserve">(Per Occurrence)                                 </w:t>
      </w:r>
      <w:r w:rsidRPr="00CA45CE">
        <w:rPr>
          <w:rFonts w:asciiTheme="minorHAnsi" w:hAnsiTheme="minorHAnsi" w:cstheme="minorHAnsi"/>
          <w:sz w:val="22"/>
          <w:szCs w:val="22"/>
        </w:rPr>
        <w:tab/>
        <w:t xml:space="preserve">$ 1,000,000.00 </w:t>
      </w:r>
    </w:p>
    <w:p w14:paraId="129DBCBC"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 xml:space="preserve">(Per Person)                                          </w:t>
      </w:r>
      <w:r w:rsidRPr="00CA45CE">
        <w:rPr>
          <w:rFonts w:asciiTheme="minorHAnsi" w:hAnsiTheme="minorHAnsi" w:cstheme="minorHAnsi"/>
          <w:sz w:val="22"/>
          <w:szCs w:val="22"/>
        </w:rPr>
        <w:tab/>
        <w:t>$ 10,000.00</w:t>
      </w:r>
    </w:p>
    <w:p w14:paraId="485E37B0"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Comprehensive Liability</w:t>
      </w:r>
      <w:r w:rsidRPr="00CA45CE">
        <w:rPr>
          <w:rFonts w:asciiTheme="minorHAnsi" w:hAnsiTheme="minorHAnsi" w:cstheme="minorHAnsi"/>
          <w:sz w:val="22"/>
          <w:szCs w:val="22"/>
        </w:rPr>
        <w:tab/>
      </w:r>
      <w:r w:rsidRPr="00CA45CE">
        <w:rPr>
          <w:rFonts w:asciiTheme="minorHAnsi" w:hAnsiTheme="minorHAnsi" w:cstheme="minorHAnsi"/>
          <w:sz w:val="22"/>
          <w:szCs w:val="22"/>
        </w:rPr>
        <w:tab/>
      </w:r>
      <w:r w:rsidRPr="00CA45CE">
        <w:rPr>
          <w:rFonts w:asciiTheme="minorHAnsi" w:hAnsiTheme="minorHAnsi" w:cstheme="minorHAnsi"/>
          <w:sz w:val="22"/>
          <w:szCs w:val="22"/>
        </w:rPr>
        <w:tab/>
        <w:t xml:space="preserve"> </w:t>
      </w:r>
    </w:p>
    <w:p w14:paraId="618B2809"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 xml:space="preserve">Employee dishonesty/bonding </w:t>
      </w:r>
      <w:r w:rsidRPr="00CA45CE">
        <w:rPr>
          <w:rFonts w:asciiTheme="minorHAnsi" w:hAnsiTheme="minorHAnsi" w:cstheme="minorHAnsi"/>
          <w:sz w:val="22"/>
          <w:szCs w:val="22"/>
        </w:rPr>
        <w:tab/>
      </w:r>
      <w:r>
        <w:rPr>
          <w:rFonts w:asciiTheme="minorHAnsi" w:hAnsiTheme="minorHAnsi" w:cstheme="minorHAnsi"/>
          <w:sz w:val="22"/>
          <w:szCs w:val="22"/>
        </w:rPr>
        <w:tab/>
      </w:r>
      <w:r w:rsidRPr="00CA45CE">
        <w:rPr>
          <w:rFonts w:asciiTheme="minorHAnsi" w:hAnsiTheme="minorHAnsi" w:cstheme="minorHAnsi"/>
          <w:sz w:val="22"/>
          <w:szCs w:val="22"/>
        </w:rPr>
        <w:t>$250,000.00 fidelity bond that also protects against</w:t>
      </w:r>
    </w:p>
    <w:p w14:paraId="328BDDF4" w14:textId="77777777" w:rsidR="009A3CFE" w:rsidRPr="00CA45CE" w:rsidRDefault="009A3CFE" w:rsidP="009A3CFE">
      <w:pPr>
        <w:ind w:left="4320"/>
        <w:rPr>
          <w:rFonts w:asciiTheme="minorHAnsi" w:hAnsiTheme="minorHAnsi" w:cstheme="minorHAnsi"/>
          <w:sz w:val="22"/>
          <w:szCs w:val="22"/>
        </w:rPr>
      </w:pPr>
      <w:r w:rsidRPr="00CA45CE">
        <w:rPr>
          <w:rFonts w:asciiTheme="minorHAnsi" w:hAnsiTheme="minorHAnsi" w:cstheme="minorHAnsi"/>
          <w:sz w:val="22"/>
          <w:szCs w:val="22"/>
        </w:rPr>
        <w:t>employee dishonesty, $10,000 for Forgery and alteration, $15,000.00 for theft on the premise and $5,000.00 off the premises.</w:t>
      </w:r>
    </w:p>
    <w:p w14:paraId="3ACE96B5"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Fire and Water Damage</w:t>
      </w:r>
      <w:r w:rsidRPr="00CA45CE">
        <w:rPr>
          <w:rFonts w:asciiTheme="minorHAnsi" w:hAnsiTheme="minorHAnsi" w:cstheme="minorHAnsi"/>
          <w:sz w:val="22"/>
          <w:szCs w:val="22"/>
        </w:rPr>
        <w:tab/>
      </w:r>
      <w:r w:rsidRPr="00CA45CE">
        <w:rPr>
          <w:rFonts w:asciiTheme="minorHAnsi" w:hAnsiTheme="minorHAnsi" w:cstheme="minorHAnsi"/>
          <w:sz w:val="22"/>
          <w:szCs w:val="22"/>
        </w:rPr>
        <w:tab/>
      </w:r>
      <w:r>
        <w:rPr>
          <w:rFonts w:asciiTheme="minorHAnsi" w:hAnsiTheme="minorHAnsi" w:cstheme="minorHAnsi"/>
          <w:sz w:val="22"/>
          <w:szCs w:val="22"/>
        </w:rPr>
        <w:tab/>
      </w:r>
      <w:r w:rsidRPr="00CA45CE">
        <w:rPr>
          <w:rFonts w:asciiTheme="minorHAnsi" w:hAnsiTheme="minorHAnsi" w:cstheme="minorHAnsi"/>
          <w:sz w:val="22"/>
          <w:szCs w:val="22"/>
        </w:rPr>
        <w:t>Coverage for all items with acquisition cost</w:t>
      </w:r>
    </w:p>
    <w:p w14:paraId="22787905" w14:textId="77777777" w:rsidR="009A3CFE" w:rsidRPr="00CA45CE" w:rsidRDefault="009A3CFE" w:rsidP="009A3CFE">
      <w:pPr>
        <w:pStyle w:val="ListParagraph"/>
        <w:rPr>
          <w:rFonts w:asciiTheme="minorHAnsi" w:hAnsiTheme="minorHAnsi" w:cstheme="minorHAnsi"/>
          <w:sz w:val="22"/>
          <w:szCs w:val="22"/>
        </w:rPr>
      </w:pPr>
      <w:r w:rsidRPr="00CA45CE">
        <w:rPr>
          <w:rFonts w:asciiTheme="minorHAnsi" w:hAnsiTheme="minorHAnsi" w:cstheme="minorHAnsi"/>
          <w:sz w:val="22"/>
          <w:szCs w:val="22"/>
        </w:rPr>
        <w:t xml:space="preserve">                                                                </w:t>
      </w:r>
      <w:r w:rsidRPr="00CA45CE">
        <w:rPr>
          <w:rFonts w:asciiTheme="minorHAnsi" w:hAnsiTheme="minorHAnsi" w:cstheme="minorHAnsi"/>
          <w:sz w:val="22"/>
          <w:szCs w:val="22"/>
        </w:rPr>
        <w:tab/>
        <w:t xml:space="preserve"> greater than $1,000</w:t>
      </w:r>
    </w:p>
    <w:p w14:paraId="02C77170"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 xml:space="preserve">Accounts Receivable                              </w:t>
      </w:r>
      <w:r>
        <w:rPr>
          <w:rFonts w:asciiTheme="minorHAnsi" w:hAnsiTheme="minorHAnsi" w:cstheme="minorHAnsi"/>
          <w:sz w:val="22"/>
          <w:szCs w:val="22"/>
        </w:rPr>
        <w:tab/>
      </w:r>
      <w:r w:rsidRPr="00CA45CE">
        <w:rPr>
          <w:rFonts w:asciiTheme="minorHAnsi" w:hAnsiTheme="minorHAnsi" w:cstheme="minorHAnsi"/>
          <w:sz w:val="22"/>
          <w:szCs w:val="22"/>
        </w:rPr>
        <w:t>$25,000.00</w:t>
      </w:r>
    </w:p>
    <w:p w14:paraId="38578724"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 xml:space="preserve">Valuable Paper/Records                       </w:t>
      </w:r>
      <w:r>
        <w:rPr>
          <w:rFonts w:asciiTheme="minorHAnsi" w:hAnsiTheme="minorHAnsi" w:cstheme="minorHAnsi"/>
          <w:sz w:val="22"/>
          <w:szCs w:val="22"/>
        </w:rPr>
        <w:tab/>
      </w:r>
      <w:r w:rsidRPr="00CA45CE">
        <w:rPr>
          <w:rFonts w:asciiTheme="minorHAnsi" w:hAnsiTheme="minorHAnsi" w:cstheme="minorHAnsi"/>
          <w:sz w:val="22"/>
          <w:szCs w:val="22"/>
        </w:rPr>
        <w:t xml:space="preserve"> $25,000.00</w:t>
      </w:r>
    </w:p>
    <w:p w14:paraId="10E8456D"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Directors and Officers</w:t>
      </w:r>
      <w:r w:rsidRPr="00CA45CE">
        <w:rPr>
          <w:rFonts w:asciiTheme="minorHAnsi" w:hAnsiTheme="minorHAnsi" w:cstheme="minorHAnsi"/>
          <w:sz w:val="22"/>
          <w:szCs w:val="22"/>
        </w:rPr>
        <w:tab/>
      </w:r>
      <w:r w:rsidRPr="00CA45CE">
        <w:rPr>
          <w:rFonts w:asciiTheme="minorHAnsi" w:hAnsiTheme="minorHAnsi" w:cstheme="minorHAnsi"/>
          <w:sz w:val="22"/>
          <w:szCs w:val="22"/>
        </w:rPr>
        <w:tab/>
      </w:r>
      <w:r w:rsidRPr="00CA45CE">
        <w:rPr>
          <w:rFonts w:asciiTheme="minorHAnsi" w:hAnsiTheme="minorHAnsi" w:cstheme="minorHAnsi"/>
          <w:sz w:val="22"/>
          <w:szCs w:val="22"/>
        </w:rPr>
        <w:tab/>
        <w:t>$1,000,000 (with an appropriate deductible level)</w:t>
      </w:r>
    </w:p>
    <w:p w14:paraId="39BC2CCE"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Theft</w:t>
      </w:r>
      <w:r w:rsidRPr="00CA45CE">
        <w:rPr>
          <w:rFonts w:asciiTheme="minorHAnsi" w:hAnsiTheme="minorHAnsi" w:cstheme="minorHAnsi"/>
          <w:sz w:val="22"/>
          <w:szCs w:val="22"/>
        </w:rPr>
        <w:tab/>
      </w:r>
      <w:r w:rsidRPr="00CA45CE">
        <w:rPr>
          <w:rFonts w:asciiTheme="minorHAnsi" w:hAnsiTheme="minorHAnsi" w:cstheme="minorHAnsi"/>
          <w:sz w:val="22"/>
          <w:szCs w:val="22"/>
        </w:rPr>
        <w:tab/>
      </w:r>
      <w:r w:rsidRPr="00CA45CE">
        <w:rPr>
          <w:rFonts w:asciiTheme="minorHAnsi" w:hAnsiTheme="minorHAnsi" w:cstheme="minorHAnsi"/>
          <w:sz w:val="22"/>
          <w:szCs w:val="22"/>
        </w:rPr>
        <w:tab/>
      </w:r>
      <w:r w:rsidRPr="00CA45CE">
        <w:rPr>
          <w:rFonts w:asciiTheme="minorHAnsi" w:hAnsiTheme="minorHAnsi" w:cstheme="minorHAnsi"/>
          <w:sz w:val="22"/>
          <w:szCs w:val="22"/>
        </w:rPr>
        <w:tab/>
      </w:r>
      <w:r w:rsidRPr="00CA45CE">
        <w:rPr>
          <w:rFonts w:asciiTheme="minorHAnsi" w:hAnsiTheme="minorHAnsi" w:cstheme="minorHAnsi"/>
          <w:sz w:val="22"/>
          <w:szCs w:val="22"/>
        </w:rPr>
        <w:tab/>
        <w:t>Coverage for all items with acquisition cost</w:t>
      </w:r>
    </w:p>
    <w:p w14:paraId="030FBC3F"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 xml:space="preserve">          </w:t>
      </w:r>
      <w:r w:rsidRPr="00CA45CE">
        <w:rPr>
          <w:rFonts w:asciiTheme="minorHAnsi" w:hAnsiTheme="minorHAnsi" w:cstheme="minorHAnsi"/>
          <w:sz w:val="22"/>
          <w:szCs w:val="22"/>
        </w:rPr>
        <w:tab/>
      </w:r>
      <w:r w:rsidRPr="00CA45CE">
        <w:rPr>
          <w:rFonts w:asciiTheme="minorHAnsi" w:hAnsiTheme="minorHAnsi" w:cstheme="minorHAnsi"/>
          <w:sz w:val="22"/>
          <w:szCs w:val="22"/>
        </w:rPr>
        <w:tab/>
      </w:r>
      <w:r w:rsidRPr="00CA45CE">
        <w:rPr>
          <w:rFonts w:asciiTheme="minorHAnsi" w:hAnsiTheme="minorHAnsi" w:cstheme="minorHAnsi"/>
          <w:sz w:val="22"/>
          <w:szCs w:val="22"/>
        </w:rPr>
        <w:tab/>
      </w:r>
      <w:r w:rsidRPr="00CA45CE">
        <w:rPr>
          <w:rFonts w:asciiTheme="minorHAnsi" w:hAnsiTheme="minorHAnsi" w:cstheme="minorHAnsi"/>
          <w:sz w:val="22"/>
          <w:szCs w:val="22"/>
        </w:rPr>
        <w:tab/>
      </w:r>
      <w:r w:rsidRPr="00CA45CE">
        <w:rPr>
          <w:rFonts w:asciiTheme="minorHAnsi" w:hAnsiTheme="minorHAnsi" w:cstheme="minorHAnsi"/>
          <w:sz w:val="22"/>
          <w:szCs w:val="22"/>
        </w:rPr>
        <w:tab/>
        <w:t>greater than $1,000</w:t>
      </w:r>
    </w:p>
    <w:p w14:paraId="0DB57576"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Workers' Compensation</w:t>
      </w:r>
      <w:r w:rsidRPr="00CA45CE">
        <w:rPr>
          <w:rFonts w:asciiTheme="minorHAnsi" w:hAnsiTheme="minorHAnsi" w:cstheme="minorHAnsi"/>
          <w:sz w:val="22"/>
          <w:szCs w:val="22"/>
        </w:rPr>
        <w:tab/>
      </w:r>
      <w:r w:rsidRPr="00CA45CE">
        <w:rPr>
          <w:rFonts w:asciiTheme="minorHAnsi" w:hAnsiTheme="minorHAnsi" w:cstheme="minorHAnsi"/>
          <w:sz w:val="22"/>
          <w:szCs w:val="22"/>
        </w:rPr>
        <w:tab/>
        <w:t>To the extent required by law</w:t>
      </w:r>
    </w:p>
    <w:p w14:paraId="0567E8AB"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NAR E&amp;O/D&amp;O Coverage</w:t>
      </w:r>
      <w:r w:rsidRPr="00CA45CE">
        <w:rPr>
          <w:rFonts w:asciiTheme="minorHAnsi" w:hAnsiTheme="minorHAnsi" w:cstheme="minorHAnsi"/>
          <w:sz w:val="22"/>
          <w:szCs w:val="22"/>
        </w:rPr>
        <w:tab/>
      </w:r>
      <w:r w:rsidRPr="00CA45CE">
        <w:rPr>
          <w:rFonts w:asciiTheme="minorHAnsi" w:hAnsiTheme="minorHAnsi" w:cstheme="minorHAnsi"/>
          <w:sz w:val="22"/>
          <w:szCs w:val="22"/>
        </w:rPr>
        <w:tab/>
        <w:t>Per NAR’s coverage limits in each section of coverage</w:t>
      </w:r>
    </w:p>
    <w:p w14:paraId="7E55A675" w14:textId="77777777" w:rsidR="009A3CFE" w:rsidRPr="00CA45CE" w:rsidRDefault="009A3CFE" w:rsidP="009A3CFE">
      <w:pPr>
        <w:pStyle w:val="ListParagraph"/>
        <w:numPr>
          <w:ilvl w:val="0"/>
          <w:numId w:val="63"/>
        </w:numPr>
        <w:rPr>
          <w:rFonts w:asciiTheme="minorHAnsi" w:hAnsiTheme="minorHAnsi" w:cstheme="minorHAnsi"/>
          <w:sz w:val="22"/>
          <w:szCs w:val="22"/>
        </w:rPr>
      </w:pPr>
      <w:r w:rsidRPr="00CA45CE">
        <w:rPr>
          <w:rFonts w:asciiTheme="minorHAnsi" w:hAnsiTheme="minorHAnsi" w:cstheme="minorHAnsi"/>
          <w:sz w:val="22"/>
          <w:szCs w:val="22"/>
        </w:rPr>
        <w:t>Note: NETAR shall obtain the highest coverage amount possible.</w:t>
      </w:r>
    </w:p>
    <w:p w14:paraId="36DFDB81" w14:textId="77777777" w:rsidR="009A3CFE" w:rsidRPr="00CA45CE" w:rsidRDefault="009A3CFE" w:rsidP="009A3CFE">
      <w:pPr>
        <w:rPr>
          <w:rFonts w:asciiTheme="minorHAnsi" w:hAnsiTheme="minorHAnsi" w:cstheme="minorHAnsi"/>
          <w:b/>
          <w:sz w:val="22"/>
          <w:szCs w:val="22"/>
          <w:u w:val="single"/>
        </w:rPr>
      </w:pPr>
    </w:p>
    <w:p w14:paraId="44F4A739" w14:textId="77777777" w:rsidR="009A3CFE" w:rsidRDefault="009A3CFE" w:rsidP="009A3CFE">
      <w:pPr>
        <w:rPr>
          <w:rFonts w:asciiTheme="minorHAnsi" w:hAnsiTheme="minorHAnsi" w:cstheme="minorHAnsi"/>
          <w:b/>
          <w:color w:val="000000"/>
          <w:sz w:val="22"/>
          <w:szCs w:val="22"/>
          <w:highlight w:val="yellow"/>
          <w:u w:val="single"/>
        </w:rPr>
      </w:pPr>
    </w:p>
    <w:p w14:paraId="78C01ADB" w14:textId="77777777" w:rsidR="009A3CFE" w:rsidRPr="00F17372" w:rsidRDefault="009A3CFE" w:rsidP="009A3CFE">
      <w:pPr>
        <w:rPr>
          <w:rFonts w:asciiTheme="minorHAnsi" w:hAnsiTheme="minorHAnsi" w:cstheme="minorHAnsi"/>
          <w:b/>
          <w:color w:val="000000"/>
          <w:sz w:val="22"/>
          <w:szCs w:val="22"/>
          <w:u w:val="single"/>
        </w:rPr>
      </w:pPr>
      <w:r>
        <w:rPr>
          <w:rFonts w:asciiTheme="minorHAnsi" w:hAnsiTheme="minorHAnsi" w:cstheme="minorHAnsi"/>
          <w:b/>
          <w:color w:val="000000"/>
          <w:sz w:val="22"/>
          <w:szCs w:val="22"/>
          <w:highlight w:val="yellow"/>
          <w:u w:val="single"/>
        </w:rPr>
        <w:t xml:space="preserve">Add </w:t>
      </w:r>
      <w:r w:rsidRPr="00F17372">
        <w:rPr>
          <w:rFonts w:asciiTheme="minorHAnsi" w:hAnsiTheme="minorHAnsi" w:cstheme="minorHAnsi"/>
          <w:b/>
          <w:color w:val="000000"/>
          <w:sz w:val="22"/>
          <w:szCs w:val="22"/>
          <w:highlight w:val="yellow"/>
          <w:u w:val="single"/>
        </w:rPr>
        <w:t>Cyber-</w:t>
      </w:r>
      <w:r w:rsidRPr="00863976">
        <w:rPr>
          <w:rFonts w:asciiTheme="minorHAnsi" w:hAnsiTheme="minorHAnsi" w:cstheme="minorHAnsi"/>
          <w:b/>
          <w:color w:val="000000"/>
          <w:sz w:val="22"/>
          <w:szCs w:val="22"/>
          <w:highlight w:val="yellow"/>
          <w:u w:val="single"/>
        </w:rPr>
        <w:t>crime, Fraud and Theft info</w:t>
      </w:r>
    </w:p>
    <w:p w14:paraId="7CD34C00" w14:textId="77777777" w:rsidR="009A3CFE" w:rsidRDefault="009A3CFE" w:rsidP="009A3CFE">
      <w:pPr>
        <w:rPr>
          <w:rFonts w:asciiTheme="minorHAnsi" w:hAnsiTheme="minorHAnsi" w:cstheme="minorHAnsi"/>
          <w:b/>
          <w:color w:val="000000"/>
          <w:sz w:val="22"/>
          <w:szCs w:val="22"/>
        </w:rPr>
      </w:pPr>
    </w:p>
    <w:p w14:paraId="5117935C" w14:textId="77777777" w:rsidR="009A3CFE" w:rsidRPr="00CA45CE" w:rsidRDefault="009A3CFE" w:rsidP="009A3CFE">
      <w:pPr>
        <w:rPr>
          <w:rFonts w:asciiTheme="minorHAnsi" w:hAnsiTheme="minorHAnsi" w:cstheme="minorHAnsi"/>
          <w:b/>
          <w:color w:val="000000"/>
          <w:sz w:val="22"/>
          <w:szCs w:val="22"/>
        </w:rPr>
      </w:pPr>
      <w:r w:rsidRPr="00B12075">
        <w:rPr>
          <w:rFonts w:asciiTheme="minorHAnsi" w:eastAsiaTheme="minorHAnsi" w:hAnsiTheme="minorHAnsi" w:cstheme="minorHAnsi"/>
          <w:b/>
          <w:sz w:val="22"/>
          <w:szCs w:val="22"/>
        </w:rPr>
        <w:t xml:space="preserve">423.    </w:t>
      </w:r>
      <w:r w:rsidRPr="00B12075">
        <w:rPr>
          <w:rFonts w:asciiTheme="minorHAnsi" w:eastAsiaTheme="minorHAnsi" w:hAnsiTheme="minorHAnsi" w:cstheme="minorHAnsi"/>
          <w:b/>
          <w:sz w:val="22"/>
          <w:szCs w:val="22"/>
        </w:rPr>
        <w:tab/>
        <w:t>DOCUMENT RETENTION POLICY</w:t>
      </w:r>
    </w:p>
    <w:p w14:paraId="107D17E7" w14:textId="77777777" w:rsidR="009A3CFE" w:rsidRPr="00CA45CE" w:rsidRDefault="009A3CFE" w:rsidP="009A3CFE">
      <w:p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NETAR shall have a system in place for maintaining and destroying information, including electronic information.  The Board is aware that the most important element for a good record retention policy is to follow the policy The Board also recognizes that a record retention policy adopted and followed by NETAR will reduce the cost and burdens of any future litigation.   NETAR must be prepared to preserve all relevant documents and other information within its control once it learns about the possibility of litigation or actual litigation involving issues for which this information or the documents may be relevant.   </w:t>
      </w:r>
    </w:p>
    <w:p w14:paraId="2A0AA67A" w14:textId="77777777" w:rsidR="009A3CFE" w:rsidRPr="00CA45CE" w:rsidRDefault="009A3CFE" w:rsidP="009A3CFE">
      <w:p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ab/>
      </w:r>
    </w:p>
    <w:p w14:paraId="75A15A94" w14:textId="77777777" w:rsidR="009A3CFE" w:rsidRPr="00CA45CE" w:rsidRDefault="009A3CFE" w:rsidP="009A3CFE">
      <w:p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The document retention policy describes various documents to be retained  and provides the length of time each document shall be retained.  It shall be the responsibility of the CEO of NETAR to maintain and </w:t>
      </w:r>
      <w:r w:rsidRPr="00CA45CE">
        <w:rPr>
          <w:rFonts w:asciiTheme="minorHAnsi" w:eastAsiaTheme="minorHAnsi" w:hAnsiTheme="minorHAnsi" w:cstheme="minorHAnsi"/>
          <w:sz w:val="22"/>
          <w:szCs w:val="22"/>
          <w:u w:val="single"/>
        </w:rPr>
        <w:t>annually</w:t>
      </w:r>
      <w:r w:rsidRPr="00CA45CE">
        <w:rPr>
          <w:rFonts w:asciiTheme="minorHAnsi" w:eastAsiaTheme="minorHAnsi" w:hAnsiTheme="minorHAnsi" w:cstheme="minorHAnsi"/>
          <w:sz w:val="22"/>
          <w:szCs w:val="22"/>
        </w:rPr>
        <w:t xml:space="preserve"> enforce the policy and to insure that NETAR’s employees follow the policy.</w:t>
      </w:r>
    </w:p>
    <w:p w14:paraId="4A1CCBD0" w14:textId="77777777" w:rsidR="009A3CFE" w:rsidRPr="00CA45CE" w:rsidRDefault="009A3CFE" w:rsidP="009A3CFE">
      <w:p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ab/>
      </w:r>
    </w:p>
    <w:p w14:paraId="4DC3C1B4" w14:textId="77777777" w:rsidR="009A3CFE" w:rsidRPr="00CA45CE" w:rsidRDefault="009A3CFE" w:rsidP="009A3CFE">
      <w:p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Documents to be retained shall be reduced to an electronic format to save physical space.  Since certain types of records, such as employment records, are governed by state and federal privacy laws, NETAR shall comply with these laws as they govern the confidentiality and destruction of these documents.</w:t>
      </w:r>
    </w:p>
    <w:p w14:paraId="69EAF9BE" w14:textId="77777777" w:rsidR="009A3CFE" w:rsidRPr="00CA45CE" w:rsidRDefault="009A3CFE" w:rsidP="009A3CFE">
      <w:p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ab/>
      </w:r>
    </w:p>
    <w:p w14:paraId="767BE8AE" w14:textId="77777777" w:rsidR="009A3CFE" w:rsidRPr="00CA45CE" w:rsidRDefault="009A3CFE" w:rsidP="009A3CFE">
      <w:p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Listed below are documents that NETAR does or may maintain in its files.  Next to each entry is the time requirement for which NETAR shall maintain these documents.  </w:t>
      </w:r>
    </w:p>
    <w:p w14:paraId="0A9A4251" w14:textId="77777777" w:rsidR="009A3CFE" w:rsidRPr="00CA45CE" w:rsidRDefault="009A3CFE" w:rsidP="009A3CFE">
      <w:pPr>
        <w:rPr>
          <w:rFonts w:asciiTheme="minorHAnsi" w:eastAsiaTheme="minorHAnsi" w:hAnsiTheme="minorHAnsi" w:cstheme="minorHAnsi"/>
          <w:sz w:val="22"/>
          <w:szCs w:val="22"/>
          <w:u w:val="single"/>
        </w:rPr>
      </w:pPr>
    </w:p>
    <w:p w14:paraId="5AEECE81" w14:textId="77777777" w:rsidR="009A3CFE" w:rsidRPr="00CA45CE" w:rsidRDefault="009A3CFE" w:rsidP="009A3CFE">
      <w:pPr>
        <w:rPr>
          <w:rFonts w:asciiTheme="minorHAnsi" w:eastAsiaTheme="minorHAnsi" w:hAnsiTheme="minorHAnsi" w:cstheme="minorHAnsi"/>
          <w:b/>
          <w:bCs/>
          <w:sz w:val="22"/>
          <w:szCs w:val="22"/>
        </w:rPr>
      </w:pPr>
      <w:r w:rsidRPr="00CA45CE">
        <w:rPr>
          <w:rFonts w:asciiTheme="minorHAnsi" w:eastAsiaTheme="minorHAnsi" w:hAnsiTheme="minorHAnsi" w:cstheme="minorHAnsi"/>
          <w:b/>
          <w:bCs/>
          <w:sz w:val="22"/>
          <w:szCs w:val="22"/>
        </w:rPr>
        <w:t>Accounting Records:</w:t>
      </w:r>
    </w:p>
    <w:p w14:paraId="167503BB"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Accounts payable</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221CE0BF"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Accounts receivable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48E6C1A0"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Annual financial statements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579EE07B"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Bank statements</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0516A1DC"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Bank reconciliations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504C19DC"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Canceled checks- routine matters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1288FBD2"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Canceled checks- special (loan repayment, etc.) </w:t>
      </w:r>
      <w:r w:rsidRPr="00CA45CE">
        <w:rPr>
          <w:rFonts w:asciiTheme="minorHAnsi" w:eastAsiaTheme="minorHAnsi" w:hAnsiTheme="minorHAnsi" w:cstheme="minorHAnsi"/>
          <w:sz w:val="22"/>
          <w:szCs w:val="22"/>
        </w:rPr>
        <w:tab/>
        <w:t>(permanent)</w:t>
      </w:r>
    </w:p>
    <w:p w14:paraId="2C31542C"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Correspondence: routine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(four years)</w:t>
      </w:r>
    </w:p>
    <w:p w14:paraId="7B76EE41"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Deeds and closing papers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1C9F1E63"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Deposit slips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(four years)</w:t>
      </w:r>
    </w:p>
    <w:p w14:paraId="1F5D8FA9"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Electronic payment records</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 xml:space="preserve"> (seven years)</w:t>
      </w:r>
    </w:p>
    <w:p w14:paraId="635D1C1C"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Employee expense reports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060C5696"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Fixed-asset acquisition invoices (after disposal) </w:t>
      </w:r>
      <w:r w:rsidRPr="00CA45CE">
        <w:rPr>
          <w:rFonts w:asciiTheme="minorHAnsi" w:eastAsiaTheme="minorHAnsi" w:hAnsiTheme="minorHAnsi" w:cstheme="minorHAnsi"/>
          <w:sz w:val="22"/>
          <w:szCs w:val="22"/>
        </w:rPr>
        <w:tab/>
        <w:t>(seven years)</w:t>
      </w:r>
    </w:p>
    <w:p w14:paraId="22626800"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Freight bills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343C819F"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General ledgers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10457E64"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Income tax returns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550E7CB2"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Inventory count and costing sheets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27D2A59D"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Insurance policies (after expiration)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(four years)</w:t>
      </w:r>
    </w:p>
    <w:p w14:paraId="57282F8E"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Investments (after disposal)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3BB54B47"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Mortgages, loans and leases (paid)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3515C3D3"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Payroll journals and ledgers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1F06581C"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Purchase orders (except accounts payable copy) </w:t>
      </w:r>
      <w:r w:rsidRPr="00CA45CE">
        <w:rPr>
          <w:rFonts w:asciiTheme="minorHAnsi" w:eastAsiaTheme="minorHAnsi" w:hAnsiTheme="minorHAnsi" w:cstheme="minorHAnsi"/>
          <w:sz w:val="22"/>
          <w:szCs w:val="22"/>
        </w:rPr>
        <w:tab/>
        <w:t>(four years)</w:t>
      </w:r>
    </w:p>
    <w:p w14:paraId="516EF792"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Purchase invoices</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 xml:space="preserve"> </w:t>
      </w:r>
      <w:r w:rsidRPr="00CA45CE">
        <w:rPr>
          <w:rFonts w:asciiTheme="minorHAnsi" w:eastAsiaTheme="minorHAnsi" w:hAnsiTheme="minorHAnsi" w:cstheme="minorHAnsi"/>
          <w:sz w:val="22"/>
          <w:szCs w:val="22"/>
        </w:rPr>
        <w:tab/>
        <w:t>(four years)</w:t>
      </w:r>
    </w:p>
    <w:p w14:paraId="291C8E3B"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Receiving sheets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(two years)</w:t>
      </w:r>
    </w:p>
    <w:p w14:paraId="47894061"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Sales tax returns and exemption support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7777A5FF"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Subsidiary ledgers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(seven years)</w:t>
      </w:r>
    </w:p>
    <w:p w14:paraId="442822E5" w14:textId="77777777" w:rsidR="009A3CFE" w:rsidRPr="00CA45CE" w:rsidRDefault="009A3CFE" w:rsidP="009A3CFE">
      <w:pPr>
        <w:pStyle w:val="ListParagraph"/>
        <w:numPr>
          <w:ilvl w:val="0"/>
          <w:numId w:val="65"/>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Trial balances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52CF7D63" w14:textId="77777777" w:rsidR="009A3CFE" w:rsidRPr="00CA45CE" w:rsidRDefault="009A3CFE" w:rsidP="009A3CFE">
      <w:pPr>
        <w:rPr>
          <w:rFonts w:asciiTheme="minorHAnsi" w:eastAsiaTheme="minorHAnsi" w:hAnsiTheme="minorHAnsi" w:cstheme="minorHAnsi"/>
          <w:sz w:val="22"/>
          <w:szCs w:val="22"/>
        </w:rPr>
      </w:pPr>
    </w:p>
    <w:p w14:paraId="7D0A22C4" w14:textId="77777777" w:rsidR="009A3CFE" w:rsidRPr="00CA45CE" w:rsidRDefault="009A3CFE" w:rsidP="009A3CFE">
      <w:pPr>
        <w:rPr>
          <w:rFonts w:asciiTheme="minorHAnsi" w:eastAsiaTheme="minorHAnsi" w:hAnsiTheme="minorHAnsi" w:cstheme="minorHAnsi"/>
          <w:b/>
          <w:bCs/>
          <w:sz w:val="22"/>
          <w:szCs w:val="22"/>
        </w:rPr>
      </w:pPr>
      <w:r w:rsidRPr="00CA45CE">
        <w:rPr>
          <w:rFonts w:asciiTheme="minorHAnsi" w:eastAsiaTheme="minorHAnsi" w:hAnsiTheme="minorHAnsi" w:cstheme="minorHAnsi"/>
          <w:b/>
          <w:bCs/>
          <w:sz w:val="22"/>
          <w:szCs w:val="22"/>
        </w:rPr>
        <w:t>Association Corporate Records:</w:t>
      </w:r>
    </w:p>
    <w:p w14:paraId="08E4B750" w14:textId="77777777" w:rsidR="009A3CFE" w:rsidRPr="00CA45CE" w:rsidRDefault="009A3CFE" w:rsidP="009A3CFE">
      <w:pPr>
        <w:pStyle w:val="ListParagraph"/>
        <w:numPr>
          <w:ilvl w:val="0"/>
          <w:numId w:val="66"/>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Articles of Incorporation and amendments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 xml:space="preserve">(permanent) </w:t>
      </w:r>
    </w:p>
    <w:p w14:paraId="49592026" w14:textId="77777777" w:rsidR="009A3CFE" w:rsidRPr="00CA45CE" w:rsidRDefault="009A3CFE" w:rsidP="009A3CFE">
      <w:pPr>
        <w:pStyle w:val="ListParagraph"/>
        <w:numPr>
          <w:ilvl w:val="0"/>
          <w:numId w:val="66"/>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Bylaws and amendments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 xml:space="preserve">(permanent) </w:t>
      </w:r>
    </w:p>
    <w:p w14:paraId="7B333275" w14:textId="77777777" w:rsidR="009A3CFE" w:rsidRPr="00CA45CE" w:rsidRDefault="009A3CFE" w:rsidP="009A3CFE">
      <w:pPr>
        <w:pStyle w:val="ListParagraph"/>
        <w:numPr>
          <w:ilvl w:val="0"/>
          <w:numId w:val="66"/>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Corporate filings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 xml:space="preserve">(permanent) </w:t>
      </w:r>
    </w:p>
    <w:p w14:paraId="7623BED7" w14:textId="77777777" w:rsidR="009A3CFE" w:rsidRPr="00CA45CE" w:rsidRDefault="009A3CFE" w:rsidP="009A3CFE">
      <w:pPr>
        <w:pStyle w:val="ListParagraph"/>
        <w:numPr>
          <w:ilvl w:val="0"/>
          <w:numId w:val="66"/>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Corporate Minute Book</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 xml:space="preserve">(permanent) </w:t>
      </w:r>
    </w:p>
    <w:p w14:paraId="545D468D" w14:textId="77777777" w:rsidR="009A3CFE" w:rsidRPr="00CA45CE" w:rsidRDefault="009A3CFE" w:rsidP="009A3CFE">
      <w:pPr>
        <w:pStyle w:val="ListParagraph"/>
        <w:numPr>
          <w:ilvl w:val="0"/>
          <w:numId w:val="66"/>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IRS Exemption Letter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19686039" w14:textId="77777777" w:rsidR="009A3CFE" w:rsidRPr="00CA45CE" w:rsidRDefault="009A3CFE" w:rsidP="009A3CFE">
      <w:pPr>
        <w:rPr>
          <w:rFonts w:asciiTheme="minorHAnsi" w:eastAsiaTheme="minorHAnsi" w:hAnsiTheme="minorHAnsi" w:cstheme="minorHAnsi"/>
          <w:sz w:val="22"/>
          <w:szCs w:val="22"/>
        </w:rPr>
      </w:pPr>
    </w:p>
    <w:p w14:paraId="54402BBE" w14:textId="77777777" w:rsidR="009A3CFE" w:rsidRPr="00CA45CE" w:rsidRDefault="009A3CFE" w:rsidP="009A3CFE">
      <w:p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u w:val="single"/>
        </w:rPr>
        <w:t>Employment Records</w:t>
      </w:r>
    </w:p>
    <w:p w14:paraId="3CDB0B57" w14:textId="77777777" w:rsidR="009A3CFE" w:rsidRPr="00CA45CE" w:rsidRDefault="009A3CFE" w:rsidP="009A3CFE">
      <w:pPr>
        <w:pStyle w:val="ListParagraph"/>
        <w:numPr>
          <w:ilvl w:val="0"/>
          <w:numId w:val="67"/>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Documents relating to job recruitment, such as advertising, job orders submitted to employment agencies, interviewing, testing, hiring and training  (1 year)</w:t>
      </w:r>
    </w:p>
    <w:p w14:paraId="3A4ED0FD" w14:textId="77777777" w:rsidR="009A3CFE" w:rsidRPr="00CA45CE" w:rsidRDefault="009A3CFE" w:rsidP="009A3CFE">
      <w:pPr>
        <w:pStyle w:val="ListParagraph"/>
        <w:numPr>
          <w:ilvl w:val="0"/>
          <w:numId w:val="67"/>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Documents relating to personnel decisions, such as demotions, promotions, layoffs, discharge and other personnel decisions  (three years)</w:t>
      </w:r>
    </w:p>
    <w:p w14:paraId="7CB43F37" w14:textId="77777777" w:rsidR="009A3CFE" w:rsidRPr="00CA45CE" w:rsidRDefault="009A3CFE" w:rsidP="009A3CFE">
      <w:pPr>
        <w:pStyle w:val="ListParagraph"/>
        <w:numPr>
          <w:ilvl w:val="0"/>
          <w:numId w:val="67"/>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Employee benefit plan documents.  (duration of plan) </w:t>
      </w:r>
    </w:p>
    <w:p w14:paraId="29EA21DC" w14:textId="77777777" w:rsidR="009A3CFE" w:rsidRPr="00CA45CE" w:rsidRDefault="009A3CFE" w:rsidP="009A3CFE">
      <w:pPr>
        <w:pStyle w:val="ListParagraph"/>
        <w:numPr>
          <w:ilvl w:val="0"/>
          <w:numId w:val="67"/>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FMLA leave records including all FMLA information and notices distributed to these employees and records of any FMLA disputes.  (three years)</w:t>
      </w:r>
    </w:p>
    <w:p w14:paraId="1621B896" w14:textId="77777777" w:rsidR="009A3CFE" w:rsidRPr="00CA45CE" w:rsidRDefault="009A3CFE" w:rsidP="009A3CFE">
      <w:pPr>
        <w:pStyle w:val="ListParagraph"/>
        <w:numPr>
          <w:ilvl w:val="0"/>
          <w:numId w:val="67"/>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Immigration 1-9 forms {duration of employment plus one year, minimum of three years)</w:t>
      </w:r>
    </w:p>
    <w:p w14:paraId="26B306CB" w14:textId="77777777" w:rsidR="009A3CFE" w:rsidRPr="00CA45CE" w:rsidRDefault="009A3CFE" w:rsidP="009A3CFE">
      <w:pPr>
        <w:pStyle w:val="ListParagraph"/>
        <w:numPr>
          <w:ilvl w:val="0"/>
          <w:numId w:val="67"/>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Medical records relating to the exposure of the employee to any toxic or hazardous substances (duration of employment plus 30 years).</w:t>
      </w:r>
    </w:p>
    <w:p w14:paraId="3D186B58" w14:textId="77777777" w:rsidR="009A3CFE" w:rsidRPr="00CA45CE" w:rsidRDefault="009A3CFE" w:rsidP="009A3CFE">
      <w:pPr>
        <w:pStyle w:val="ListParagraph"/>
        <w:numPr>
          <w:ilvl w:val="0"/>
          <w:numId w:val="67"/>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Payroll records showing name address, date of birth, occupation, rate of pay, and weekly compensation (six years)</w:t>
      </w:r>
    </w:p>
    <w:p w14:paraId="6CDAE163" w14:textId="77777777" w:rsidR="009A3CFE" w:rsidRPr="00CA45CE" w:rsidRDefault="009A3CFE" w:rsidP="009A3CFE">
      <w:pPr>
        <w:pStyle w:val="ListParagraph"/>
        <w:numPr>
          <w:ilvl w:val="0"/>
          <w:numId w:val="67"/>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Personnel Records (ten years after employment ends)</w:t>
      </w:r>
    </w:p>
    <w:p w14:paraId="24058BAD" w14:textId="77777777" w:rsidR="009A3CFE" w:rsidRPr="00CA45CE" w:rsidRDefault="009A3CFE" w:rsidP="009A3CFE">
      <w:pPr>
        <w:pStyle w:val="ListParagraph"/>
        <w:numPr>
          <w:ilvl w:val="0"/>
          <w:numId w:val="67"/>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Any ERISA  awards (five years for ERISA; six years for occupational injuries)</w:t>
      </w:r>
    </w:p>
    <w:p w14:paraId="03CC374E" w14:textId="77777777" w:rsidR="009A3CFE" w:rsidRPr="00CA45CE" w:rsidRDefault="009A3CFE" w:rsidP="009A3CFE">
      <w:pPr>
        <w:rPr>
          <w:rFonts w:asciiTheme="minorHAnsi" w:eastAsiaTheme="minorHAnsi" w:hAnsiTheme="minorHAnsi" w:cstheme="minorHAnsi"/>
          <w:sz w:val="22"/>
          <w:szCs w:val="22"/>
        </w:rPr>
      </w:pPr>
    </w:p>
    <w:p w14:paraId="4C725B71" w14:textId="77777777" w:rsidR="009A3CFE" w:rsidRPr="00CA45CE" w:rsidRDefault="009A3CFE" w:rsidP="009A3CFE">
      <w:pPr>
        <w:rPr>
          <w:rFonts w:asciiTheme="minorHAnsi" w:eastAsiaTheme="minorHAnsi" w:hAnsiTheme="minorHAnsi" w:cstheme="minorHAnsi"/>
          <w:b/>
          <w:bCs/>
          <w:sz w:val="22"/>
          <w:szCs w:val="22"/>
        </w:rPr>
      </w:pPr>
      <w:r w:rsidRPr="00CA45CE">
        <w:rPr>
          <w:rFonts w:asciiTheme="minorHAnsi" w:eastAsiaTheme="minorHAnsi" w:hAnsiTheme="minorHAnsi" w:cstheme="minorHAnsi"/>
          <w:b/>
          <w:bCs/>
          <w:sz w:val="22"/>
          <w:szCs w:val="22"/>
        </w:rPr>
        <w:t>Legal Documents:</w:t>
      </w:r>
    </w:p>
    <w:p w14:paraId="5A2AC90D" w14:textId="77777777" w:rsidR="009A3CFE" w:rsidRPr="00CA45CE" w:rsidRDefault="009A3CFE" w:rsidP="009A3CFE">
      <w:pPr>
        <w:pStyle w:val="ListParagraph"/>
        <w:numPr>
          <w:ilvl w:val="0"/>
          <w:numId w:val="71"/>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Contracts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(ten years after expiration)</w:t>
      </w:r>
    </w:p>
    <w:p w14:paraId="366FF11B" w14:textId="77777777" w:rsidR="009A3CFE" w:rsidRPr="00CA45CE" w:rsidRDefault="009A3CFE" w:rsidP="009A3CFE">
      <w:pPr>
        <w:pStyle w:val="ListParagraph"/>
        <w:numPr>
          <w:ilvl w:val="0"/>
          <w:numId w:val="71"/>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License Applications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(one year after expiration)</w:t>
      </w:r>
    </w:p>
    <w:p w14:paraId="7F817C89" w14:textId="77777777" w:rsidR="009A3CFE" w:rsidRPr="00CA45CE" w:rsidRDefault="009A3CFE" w:rsidP="009A3CFE">
      <w:pPr>
        <w:pStyle w:val="ListParagraph"/>
        <w:numPr>
          <w:ilvl w:val="0"/>
          <w:numId w:val="71"/>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Trademarks, Patents and Copyrights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w:t>
      </w:r>
      <w:r>
        <w:rPr>
          <w:rFonts w:asciiTheme="minorHAnsi" w:eastAsiaTheme="minorHAnsi" w:hAnsiTheme="minorHAnsi" w:cstheme="minorHAnsi"/>
          <w:sz w:val="22"/>
          <w:szCs w:val="22"/>
        </w:rPr>
        <w:t>a</w:t>
      </w:r>
      <w:r w:rsidRPr="00CA45CE">
        <w:rPr>
          <w:rFonts w:asciiTheme="minorHAnsi" w:eastAsiaTheme="minorHAnsi" w:hAnsiTheme="minorHAnsi" w:cstheme="minorHAnsi"/>
          <w:sz w:val="22"/>
          <w:szCs w:val="22"/>
        </w:rPr>
        <w:t>nent)</w:t>
      </w:r>
    </w:p>
    <w:p w14:paraId="25938AE8" w14:textId="77777777" w:rsidR="009A3CFE" w:rsidRPr="00CA45CE" w:rsidRDefault="009A3CFE" w:rsidP="009A3CFE">
      <w:pPr>
        <w:pStyle w:val="ListParagraph"/>
        <w:numPr>
          <w:ilvl w:val="0"/>
          <w:numId w:val="71"/>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Warranties and Guaranties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(two years beyond terms of the warranty)</w:t>
      </w:r>
    </w:p>
    <w:p w14:paraId="2844B8EE" w14:textId="77777777" w:rsidR="009A3CFE" w:rsidRPr="00CA45CE" w:rsidRDefault="009A3CFE" w:rsidP="009A3CFE">
      <w:pPr>
        <w:pStyle w:val="ListParagraph"/>
        <w:numPr>
          <w:ilvl w:val="0"/>
          <w:numId w:val="71"/>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Correspondence: legal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6F774359" w14:textId="77777777" w:rsidR="009A3CFE" w:rsidRDefault="009A3CFE" w:rsidP="009A3CFE">
      <w:pPr>
        <w:rPr>
          <w:rFonts w:asciiTheme="minorHAnsi" w:eastAsiaTheme="minorHAnsi" w:hAnsiTheme="minorHAnsi" w:cstheme="minorHAnsi"/>
          <w:b/>
          <w:bCs/>
          <w:sz w:val="22"/>
          <w:szCs w:val="22"/>
        </w:rPr>
      </w:pPr>
    </w:p>
    <w:p w14:paraId="4D5F92B6" w14:textId="77777777" w:rsidR="009A3CFE" w:rsidRPr="00CA45CE" w:rsidRDefault="009A3CFE" w:rsidP="009A3CFE">
      <w:pPr>
        <w:rPr>
          <w:rFonts w:asciiTheme="minorHAnsi" w:eastAsiaTheme="minorHAnsi" w:hAnsiTheme="minorHAnsi" w:cstheme="minorHAnsi"/>
          <w:b/>
          <w:bCs/>
          <w:sz w:val="22"/>
          <w:szCs w:val="22"/>
        </w:rPr>
      </w:pPr>
      <w:r w:rsidRPr="00CA45CE">
        <w:rPr>
          <w:rFonts w:asciiTheme="minorHAnsi" w:eastAsiaTheme="minorHAnsi" w:hAnsiTheme="minorHAnsi" w:cstheme="minorHAnsi"/>
          <w:b/>
          <w:bCs/>
          <w:sz w:val="22"/>
          <w:szCs w:val="22"/>
        </w:rPr>
        <w:t>MLS Documents:</w:t>
      </w:r>
    </w:p>
    <w:p w14:paraId="668C20D0" w14:textId="77777777" w:rsidR="009A3CFE" w:rsidRPr="00CA45CE" w:rsidRDefault="009A3CFE" w:rsidP="009A3CFE">
      <w:pPr>
        <w:pStyle w:val="ListParagraph"/>
        <w:numPr>
          <w:ilvl w:val="0"/>
          <w:numId w:val="72"/>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Rules and Regulations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28D3BD75" w14:textId="77777777" w:rsidR="009A3CFE" w:rsidRPr="00CA45CE" w:rsidRDefault="009A3CFE" w:rsidP="009A3CFE">
      <w:pPr>
        <w:pStyle w:val="ListParagraph"/>
        <w:numPr>
          <w:ilvl w:val="0"/>
          <w:numId w:val="72"/>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MLS Policies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5E17E893" w14:textId="77777777" w:rsidR="009A3CFE" w:rsidRPr="00CA45CE" w:rsidRDefault="009A3CFE" w:rsidP="009A3CFE">
      <w:pPr>
        <w:pStyle w:val="ListParagraph"/>
        <w:numPr>
          <w:ilvl w:val="0"/>
          <w:numId w:val="72"/>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Listing agreements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(six years after expiration of listing)</w:t>
      </w:r>
    </w:p>
    <w:p w14:paraId="56423CA6" w14:textId="77777777" w:rsidR="009A3CFE" w:rsidRPr="00CA45CE" w:rsidRDefault="009A3CFE" w:rsidP="009A3CFE">
      <w:pPr>
        <w:pStyle w:val="ListParagraph"/>
        <w:numPr>
          <w:ilvl w:val="0"/>
          <w:numId w:val="72"/>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Sold property information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(ten years)</w:t>
      </w:r>
    </w:p>
    <w:p w14:paraId="461D7FB3" w14:textId="77777777" w:rsidR="009A3CFE" w:rsidRPr="00CA45CE" w:rsidRDefault="009A3CFE" w:rsidP="009A3CFE">
      <w:pPr>
        <w:pStyle w:val="ListParagraph"/>
        <w:numPr>
          <w:ilvl w:val="0"/>
          <w:numId w:val="72"/>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Lockbox key agreements/Leases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(one year after agreement terminates)</w:t>
      </w:r>
    </w:p>
    <w:p w14:paraId="74B8D63B" w14:textId="77777777" w:rsidR="009A3CFE" w:rsidRPr="00CA45CE" w:rsidRDefault="009A3CFE" w:rsidP="009A3CFE">
      <w:pPr>
        <w:pStyle w:val="ListParagraph"/>
        <w:numPr>
          <w:ilvl w:val="0"/>
          <w:numId w:val="72"/>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MLS Service Mark License Agreements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71FF9E53" w14:textId="77777777" w:rsidR="009A3CFE" w:rsidRPr="00CA45CE" w:rsidRDefault="009A3CFE" w:rsidP="009A3CFE">
      <w:pPr>
        <w:pStyle w:val="ListParagraph"/>
        <w:numPr>
          <w:ilvl w:val="0"/>
          <w:numId w:val="72"/>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Participation Agreements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(ten years after expiration)</w:t>
      </w:r>
    </w:p>
    <w:p w14:paraId="7669D0F5" w14:textId="77777777" w:rsidR="009A3CFE" w:rsidRPr="00CA45CE" w:rsidRDefault="009A3CFE" w:rsidP="009A3CFE">
      <w:pPr>
        <w:pStyle w:val="ListParagraph"/>
        <w:numPr>
          <w:ilvl w:val="0"/>
          <w:numId w:val="72"/>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Website Click-Through Confirmations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(ten years)</w:t>
      </w:r>
    </w:p>
    <w:p w14:paraId="54823C1E" w14:textId="77777777" w:rsidR="009A3CFE" w:rsidRPr="00CA45CE" w:rsidRDefault="009A3CFE" w:rsidP="009A3CFE">
      <w:pPr>
        <w:rPr>
          <w:rFonts w:asciiTheme="minorHAnsi" w:eastAsiaTheme="minorHAnsi" w:hAnsiTheme="minorHAnsi" w:cstheme="minorHAnsi"/>
          <w:sz w:val="22"/>
          <w:szCs w:val="22"/>
        </w:rPr>
      </w:pPr>
    </w:p>
    <w:p w14:paraId="23492125" w14:textId="77777777" w:rsidR="009A3CFE" w:rsidRDefault="009A3CFE" w:rsidP="009A3CFE">
      <w:pPr>
        <w:rPr>
          <w:rFonts w:asciiTheme="minorHAnsi" w:eastAsiaTheme="minorHAnsi" w:hAnsiTheme="minorHAnsi" w:cstheme="minorHAnsi"/>
          <w:b/>
          <w:bCs/>
          <w:sz w:val="22"/>
          <w:szCs w:val="22"/>
        </w:rPr>
      </w:pPr>
    </w:p>
    <w:p w14:paraId="47893E8A" w14:textId="77777777" w:rsidR="009A3CFE" w:rsidRPr="00CA45CE" w:rsidRDefault="009A3CFE" w:rsidP="009A3CFE">
      <w:pPr>
        <w:rPr>
          <w:rFonts w:asciiTheme="minorHAnsi" w:eastAsiaTheme="minorHAnsi" w:hAnsiTheme="minorHAnsi" w:cstheme="minorHAnsi"/>
          <w:sz w:val="22"/>
          <w:szCs w:val="22"/>
        </w:rPr>
      </w:pPr>
      <w:r w:rsidRPr="00CA45CE">
        <w:rPr>
          <w:rFonts w:asciiTheme="minorHAnsi" w:eastAsiaTheme="minorHAnsi" w:hAnsiTheme="minorHAnsi" w:cstheme="minorHAnsi"/>
          <w:b/>
          <w:bCs/>
          <w:sz w:val="22"/>
          <w:szCs w:val="22"/>
        </w:rPr>
        <w:t>Association Documents:</w:t>
      </w:r>
    </w:p>
    <w:p w14:paraId="77311383" w14:textId="77777777" w:rsidR="009A3CFE" w:rsidRPr="00CA45CE" w:rsidRDefault="009A3CFE" w:rsidP="009A3CFE">
      <w:pPr>
        <w:pStyle w:val="ListParagraph"/>
        <w:numPr>
          <w:ilvl w:val="0"/>
          <w:numId w:val="68"/>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NAR charter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 xml:space="preserve">(permanent) </w:t>
      </w:r>
    </w:p>
    <w:p w14:paraId="30C6918F" w14:textId="77777777" w:rsidR="009A3CFE" w:rsidRPr="00CA45CE" w:rsidRDefault="009A3CFE" w:rsidP="009A3CFE">
      <w:pPr>
        <w:pStyle w:val="ListParagraph"/>
        <w:numPr>
          <w:ilvl w:val="0"/>
          <w:numId w:val="68"/>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Territorial jurisdiction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4CCAF649" w14:textId="77777777" w:rsidR="009A3CFE" w:rsidRPr="00CA45CE" w:rsidRDefault="009A3CFE" w:rsidP="009A3CFE">
      <w:pPr>
        <w:pStyle w:val="ListParagraph"/>
        <w:numPr>
          <w:ilvl w:val="0"/>
          <w:numId w:val="68"/>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REALTOR® Agreement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(until superseded)</w:t>
      </w:r>
    </w:p>
    <w:p w14:paraId="21573878" w14:textId="77777777" w:rsidR="009A3CFE" w:rsidRPr="00CA45CE" w:rsidRDefault="009A3CFE" w:rsidP="009A3CFE">
      <w:pPr>
        <w:pStyle w:val="ListParagraph"/>
        <w:numPr>
          <w:ilvl w:val="0"/>
          <w:numId w:val="68"/>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Member file and membership applications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(two years after membership terminates)</w:t>
      </w:r>
    </w:p>
    <w:p w14:paraId="2A1E274A" w14:textId="77777777" w:rsidR="009A3CFE" w:rsidRPr="00CA45CE" w:rsidRDefault="009A3CFE" w:rsidP="009A3CFE">
      <w:pPr>
        <w:pStyle w:val="ListParagraph"/>
        <w:numPr>
          <w:ilvl w:val="0"/>
          <w:numId w:val="68"/>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Professional Standards Hearing Records: Ethics </w:t>
      </w:r>
      <w:r w:rsidRPr="00CA45CE">
        <w:rPr>
          <w:rFonts w:asciiTheme="minorHAnsi" w:eastAsiaTheme="minorHAnsi" w:hAnsiTheme="minorHAnsi" w:cstheme="minorHAnsi"/>
          <w:sz w:val="22"/>
          <w:szCs w:val="22"/>
        </w:rPr>
        <w:tab/>
        <w:t xml:space="preserve">(result of hearing- permanent; rest of hearing file - minimum of 1 year after satisfaction of sanctions </w:t>
      </w:r>
      <w:r w:rsidRPr="00CA45CE">
        <w:rPr>
          <w:rFonts w:asciiTheme="minorHAnsi" w:eastAsiaTheme="minorHAnsi" w:hAnsiTheme="minorHAnsi" w:cstheme="minorHAnsi"/>
          <w:sz w:val="22"/>
          <w:szCs w:val="22"/>
        </w:rPr>
        <w:tab/>
        <w:t>(if any) and there is no threat of litigation)</w:t>
      </w:r>
    </w:p>
    <w:p w14:paraId="61D61799" w14:textId="77777777" w:rsidR="009A3CFE" w:rsidRDefault="009A3CFE" w:rsidP="009A3CFE">
      <w:pPr>
        <w:pStyle w:val="ListParagraph"/>
        <w:numPr>
          <w:ilvl w:val="0"/>
          <w:numId w:val="68"/>
        </w:numPr>
        <w:rPr>
          <w:rFonts w:asciiTheme="minorHAnsi" w:eastAsiaTheme="minorHAnsi" w:hAnsiTheme="minorHAnsi" w:cstheme="minorHAnsi"/>
          <w:sz w:val="22"/>
          <w:szCs w:val="22"/>
        </w:rPr>
      </w:pPr>
    </w:p>
    <w:p w14:paraId="6D5440FD" w14:textId="77777777" w:rsidR="009A3CFE" w:rsidRPr="00CA45CE" w:rsidRDefault="009A3CFE" w:rsidP="009A3CFE">
      <w:pPr>
        <w:pStyle w:val="ListParagraph"/>
        <w:numPr>
          <w:ilvl w:val="0"/>
          <w:numId w:val="68"/>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Arbitration/Mediation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(minimum of 1 year after payment of award</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(if any) and there is no threat of litigation)</w:t>
      </w:r>
    </w:p>
    <w:p w14:paraId="544E2624" w14:textId="77777777" w:rsidR="009A3CFE" w:rsidRPr="00CA45CE" w:rsidRDefault="009A3CFE" w:rsidP="009A3CFE">
      <w:pPr>
        <w:rPr>
          <w:rFonts w:asciiTheme="minorHAnsi" w:eastAsiaTheme="minorHAnsi" w:hAnsiTheme="minorHAnsi" w:cstheme="minorHAnsi"/>
          <w:b/>
          <w:bCs/>
          <w:sz w:val="22"/>
          <w:szCs w:val="22"/>
        </w:rPr>
      </w:pPr>
      <w:r w:rsidRPr="00CA45CE">
        <w:rPr>
          <w:rFonts w:asciiTheme="minorHAnsi" w:eastAsiaTheme="minorHAnsi" w:hAnsiTheme="minorHAnsi" w:cstheme="minorHAnsi"/>
          <w:b/>
          <w:bCs/>
          <w:sz w:val="22"/>
          <w:szCs w:val="22"/>
        </w:rPr>
        <w:t>Property Records:</w:t>
      </w:r>
    </w:p>
    <w:p w14:paraId="551A1336" w14:textId="77777777" w:rsidR="009A3CFE" w:rsidRPr="00CA45CE" w:rsidRDefault="009A3CFE" w:rsidP="009A3CFE">
      <w:pPr>
        <w:pStyle w:val="ListParagraph"/>
        <w:numPr>
          <w:ilvl w:val="0"/>
          <w:numId w:val="69"/>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Deeds of Title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645FDA2D" w14:textId="77777777" w:rsidR="009A3CFE" w:rsidRPr="00CA45CE" w:rsidRDefault="009A3CFE" w:rsidP="009A3CFE">
      <w:pPr>
        <w:pStyle w:val="ListParagraph"/>
        <w:numPr>
          <w:ilvl w:val="0"/>
          <w:numId w:val="69"/>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Leases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(two years after expiration)</w:t>
      </w:r>
    </w:p>
    <w:p w14:paraId="4C41EF33" w14:textId="77777777" w:rsidR="009A3CFE" w:rsidRPr="00CA45CE" w:rsidRDefault="009A3CFE" w:rsidP="009A3CFE">
      <w:pPr>
        <w:pStyle w:val="ListParagraph"/>
        <w:numPr>
          <w:ilvl w:val="0"/>
          <w:numId w:val="69"/>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Depreciation schedules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1882653A" w14:textId="77777777" w:rsidR="009A3CFE" w:rsidRPr="00CA45CE" w:rsidRDefault="009A3CFE" w:rsidP="009A3CFE">
      <w:pPr>
        <w:pStyle w:val="ListParagraph"/>
        <w:numPr>
          <w:ilvl w:val="0"/>
          <w:numId w:val="69"/>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Property Damage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(five years)</w:t>
      </w:r>
    </w:p>
    <w:p w14:paraId="5D72128C" w14:textId="77777777" w:rsidR="009A3CFE" w:rsidRPr="00CA45CE" w:rsidRDefault="009A3CFE" w:rsidP="009A3CFE">
      <w:pPr>
        <w:pStyle w:val="ListParagraph"/>
        <w:numPr>
          <w:ilvl w:val="0"/>
          <w:numId w:val="69"/>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Property Tax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7C3E72B3" w14:textId="77777777" w:rsidR="009A3CFE" w:rsidRPr="00CA45CE" w:rsidRDefault="009A3CFE" w:rsidP="009A3CFE">
      <w:pPr>
        <w:pStyle w:val="ListParagraph"/>
        <w:numPr>
          <w:ilvl w:val="0"/>
          <w:numId w:val="69"/>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Appraisals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02C3482C" w14:textId="77777777" w:rsidR="009A3CFE" w:rsidRPr="00CA45CE" w:rsidRDefault="009A3CFE" w:rsidP="009A3CFE">
      <w:pPr>
        <w:pStyle w:val="ListParagraph"/>
        <w:numPr>
          <w:ilvl w:val="0"/>
          <w:numId w:val="69"/>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Blueprints / Plans </w:t>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r>
      <w:r w:rsidRPr="00CA45CE">
        <w:rPr>
          <w:rFonts w:asciiTheme="minorHAnsi" w:eastAsiaTheme="minorHAnsi" w:hAnsiTheme="minorHAnsi" w:cstheme="minorHAnsi"/>
          <w:sz w:val="22"/>
          <w:szCs w:val="22"/>
        </w:rPr>
        <w:tab/>
        <w:t>(permanent)</w:t>
      </w:r>
    </w:p>
    <w:p w14:paraId="18B47F4D" w14:textId="77777777" w:rsidR="009A3CFE" w:rsidRPr="00CA45CE" w:rsidRDefault="009A3CFE" w:rsidP="009A3CFE">
      <w:pPr>
        <w:rPr>
          <w:rFonts w:asciiTheme="minorHAnsi" w:eastAsiaTheme="minorHAnsi" w:hAnsiTheme="minorHAnsi" w:cstheme="minorHAnsi"/>
          <w:sz w:val="22"/>
          <w:szCs w:val="22"/>
          <w:u w:val="single"/>
        </w:rPr>
      </w:pPr>
    </w:p>
    <w:p w14:paraId="5F84731B" w14:textId="77777777" w:rsidR="009A3CFE" w:rsidRPr="00CA45CE" w:rsidRDefault="009A3CFE" w:rsidP="009A3CFE">
      <w:pPr>
        <w:rPr>
          <w:rFonts w:asciiTheme="minorHAnsi" w:eastAsiaTheme="minorHAnsi" w:hAnsiTheme="minorHAnsi" w:cstheme="minorHAnsi"/>
          <w:b/>
          <w:bCs/>
          <w:sz w:val="22"/>
          <w:szCs w:val="22"/>
        </w:rPr>
      </w:pPr>
      <w:r w:rsidRPr="00CA45CE">
        <w:rPr>
          <w:rFonts w:asciiTheme="minorHAnsi" w:eastAsiaTheme="minorHAnsi" w:hAnsiTheme="minorHAnsi" w:cstheme="minorHAnsi"/>
          <w:b/>
          <w:bCs/>
          <w:sz w:val="22"/>
          <w:szCs w:val="22"/>
        </w:rPr>
        <w:t>Electronically Stored Information:</w:t>
      </w:r>
    </w:p>
    <w:p w14:paraId="7740C43F" w14:textId="77777777" w:rsidR="009A3CFE" w:rsidRPr="00CA45CE" w:rsidRDefault="009A3CFE" w:rsidP="009A3CFE">
      <w:pPr>
        <w:pStyle w:val="ListParagraph"/>
        <w:numPr>
          <w:ilvl w:val="0"/>
          <w:numId w:val="70"/>
        </w:numPr>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 xml:space="preserve">Specific documents in electronic formats will be treated according to the time frame set forth elsewhere in this Policy.  NETAR maintains information stored on </w:t>
      </w:r>
      <w:r>
        <w:rPr>
          <w:rFonts w:asciiTheme="minorHAnsi" w:eastAsiaTheme="minorHAnsi" w:hAnsiTheme="minorHAnsi" w:cstheme="minorHAnsi"/>
          <w:sz w:val="22"/>
          <w:szCs w:val="22"/>
        </w:rPr>
        <w:t>a</w:t>
      </w:r>
      <w:r w:rsidRPr="00CA45CE">
        <w:rPr>
          <w:rFonts w:asciiTheme="minorHAnsi" w:eastAsiaTheme="minorHAnsi" w:hAnsiTheme="minorHAnsi" w:cstheme="minorHAnsi"/>
          <w:sz w:val="22"/>
          <w:szCs w:val="22"/>
        </w:rPr>
        <w:t xml:space="preserve"> backup system corresponding to the time frame set forth for individual documents elsewhere in this Policy.  The purpose of the backups is to restore NETAR’s computer network in the event of a crash.</w:t>
      </w:r>
    </w:p>
    <w:p w14:paraId="0AB5A53E" w14:textId="77777777" w:rsidR="009A3CFE" w:rsidRPr="00CA45CE" w:rsidRDefault="009A3CFE" w:rsidP="009A3CFE">
      <w:pPr>
        <w:spacing w:line="256" w:lineRule="auto"/>
        <w:rPr>
          <w:rFonts w:asciiTheme="minorHAnsi" w:hAnsiTheme="minorHAnsi" w:cstheme="minorHAnsi"/>
          <w:b/>
          <w:color w:val="000000"/>
          <w:sz w:val="22"/>
          <w:szCs w:val="22"/>
        </w:rPr>
      </w:pPr>
    </w:p>
    <w:p w14:paraId="7590F4D7" w14:textId="77777777" w:rsidR="009A3CFE" w:rsidRPr="00CA45CE" w:rsidRDefault="009A3CFE" w:rsidP="009A3CFE">
      <w:pPr>
        <w:pStyle w:val="Heading6"/>
        <w:rPr>
          <w:rFonts w:asciiTheme="minorHAnsi" w:hAnsiTheme="minorHAnsi" w:cstheme="minorHAnsi"/>
          <w:sz w:val="22"/>
          <w:szCs w:val="22"/>
        </w:rPr>
      </w:pPr>
      <w:r w:rsidRPr="00B12075">
        <w:rPr>
          <w:rFonts w:asciiTheme="minorHAnsi" w:hAnsiTheme="minorHAnsi" w:cstheme="minorHAnsi"/>
          <w:sz w:val="22"/>
          <w:szCs w:val="22"/>
        </w:rPr>
        <w:t>424.  UNRELATED BUSINESS ACTIVITIES</w:t>
      </w:r>
    </w:p>
    <w:p w14:paraId="550DDA95" w14:textId="77777777" w:rsidR="009A3CFE" w:rsidRPr="00CA45CE" w:rsidRDefault="009A3CFE" w:rsidP="009A3CFE">
      <w:pPr>
        <w:rPr>
          <w:rFonts w:asciiTheme="minorHAnsi" w:hAnsiTheme="minorHAnsi" w:cstheme="minorHAnsi"/>
          <w:b/>
          <w:sz w:val="22"/>
          <w:szCs w:val="22"/>
          <w:u w:val="single"/>
        </w:rPr>
      </w:pPr>
      <w:r w:rsidRPr="00CA45CE">
        <w:rPr>
          <w:rFonts w:asciiTheme="minorHAnsi" w:hAnsiTheme="minorHAnsi" w:cstheme="minorHAnsi"/>
          <w:b/>
          <w:sz w:val="22"/>
          <w:szCs w:val="22"/>
          <w:u w:val="single"/>
        </w:rPr>
        <w:t>Identification and Classification</w:t>
      </w:r>
    </w:p>
    <w:p w14:paraId="0F877759"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It is the policy of NETAR to properly identify and classify income-producing activities that are unrelated to the Association’s tax-exempt purpose using the guidelines described in the Internal Revenue Code and underlying regulations. Such income accounts shall be segregated in separate accounts in the general ledger of NETAR in order to facilitate tracking and accumulation of unrelated trade or business activities.</w:t>
      </w:r>
    </w:p>
    <w:p w14:paraId="5AFA566A" w14:textId="77777777" w:rsidR="009A3CFE" w:rsidRPr="00CA45CE" w:rsidRDefault="009A3CFE" w:rsidP="009A3CFE">
      <w:pPr>
        <w:rPr>
          <w:rFonts w:asciiTheme="minorHAnsi" w:hAnsiTheme="minorHAnsi" w:cstheme="minorHAnsi"/>
          <w:b/>
          <w:sz w:val="22"/>
          <w:szCs w:val="22"/>
          <w:u w:val="single"/>
        </w:rPr>
      </w:pPr>
    </w:p>
    <w:p w14:paraId="50D20C7B" w14:textId="77777777" w:rsidR="009A3CFE" w:rsidRPr="00CA45CE" w:rsidRDefault="009A3CFE" w:rsidP="009A3CFE">
      <w:pPr>
        <w:rPr>
          <w:rFonts w:asciiTheme="minorHAnsi" w:hAnsiTheme="minorHAnsi" w:cstheme="minorHAnsi"/>
          <w:b/>
          <w:sz w:val="22"/>
          <w:szCs w:val="22"/>
          <w:u w:val="single"/>
        </w:rPr>
      </w:pPr>
      <w:r w:rsidRPr="00CA45CE">
        <w:rPr>
          <w:rFonts w:asciiTheme="minorHAnsi" w:hAnsiTheme="minorHAnsi" w:cstheme="minorHAnsi"/>
          <w:b/>
          <w:sz w:val="22"/>
          <w:szCs w:val="22"/>
          <w:u w:val="single"/>
        </w:rPr>
        <w:t>Allocation of Expenses to Unrelated Activities</w:t>
      </w:r>
    </w:p>
    <w:p w14:paraId="25359AB5"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In addition to segregating income associated with activities that are unrelated to NETAR’s exempt purpose, the Association’s general ledger shall also provide accounts for expenses associated with each such unrelated activity. These expenses shall be offset against unrelated business revenue in arriving at unrelated business taxable income. Expenses that shall be offset against gross unrelated business income shall be limited to those expenses directly associated with the production of such income, including reasonable allocation of indirect costs that benefit each activity, in accordance with expense allocation policies described elsewhere in this manual.</w:t>
      </w:r>
    </w:p>
    <w:p w14:paraId="147CEB4C" w14:textId="77777777" w:rsidR="009A3CFE" w:rsidRPr="00CA45CE" w:rsidRDefault="009A3CFE" w:rsidP="009A3CFE">
      <w:pPr>
        <w:rPr>
          <w:rFonts w:asciiTheme="minorHAnsi" w:hAnsiTheme="minorHAnsi" w:cstheme="minorHAnsi"/>
          <w:sz w:val="22"/>
          <w:szCs w:val="22"/>
        </w:rPr>
      </w:pPr>
    </w:p>
    <w:p w14:paraId="175B7869" w14:textId="77777777" w:rsidR="009A3CFE" w:rsidRPr="00CA45CE" w:rsidRDefault="009A3CFE" w:rsidP="009A3CFE">
      <w:pPr>
        <w:rPr>
          <w:rFonts w:asciiTheme="minorHAnsi" w:hAnsiTheme="minorHAnsi" w:cstheme="minorHAnsi"/>
          <w:b/>
          <w:sz w:val="22"/>
          <w:szCs w:val="22"/>
          <w:u w:val="single"/>
        </w:rPr>
      </w:pPr>
      <w:r w:rsidRPr="00CA45CE">
        <w:rPr>
          <w:rFonts w:asciiTheme="minorHAnsi" w:hAnsiTheme="minorHAnsi" w:cstheme="minorHAnsi"/>
          <w:b/>
          <w:sz w:val="22"/>
          <w:szCs w:val="22"/>
          <w:u w:val="single"/>
        </w:rPr>
        <w:t>Reporting</w:t>
      </w:r>
    </w:p>
    <w:p w14:paraId="2B2717A8"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It is the Policy of NETAR to file IRS Form 990-T to report taxable income from unrelated trade or business activities. </w:t>
      </w:r>
      <w:r w:rsidRPr="00CA45CE">
        <w:rPr>
          <w:rFonts w:asciiTheme="minorHAnsi" w:hAnsiTheme="minorHAnsi" w:cstheme="minorHAnsi"/>
          <w:b/>
          <w:sz w:val="22"/>
          <w:szCs w:val="22"/>
        </w:rPr>
        <w:t>Form 990-T is not subject to any public access or disclosure requirements.</w:t>
      </w:r>
      <w:r w:rsidRPr="00CA45CE">
        <w:rPr>
          <w:rFonts w:asciiTheme="minorHAnsi" w:hAnsiTheme="minorHAnsi" w:cstheme="minorHAnsi"/>
          <w:sz w:val="22"/>
          <w:szCs w:val="22"/>
        </w:rPr>
        <w:t xml:space="preserve"> Accordingly, it is the policy of NETAR not to distribute copies of Form 990-T to anyone other than management of the Association.</w:t>
      </w:r>
    </w:p>
    <w:p w14:paraId="15C354C3" w14:textId="77777777" w:rsidR="009A3CFE" w:rsidRPr="00CA45CE" w:rsidRDefault="009A3CFE" w:rsidP="009A3CFE">
      <w:pPr>
        <w:rPr>
          <w:rFonts w:asciiTheme="minorHAnsi" w:hAnsiTheme="minorHAnsi" w:cstheme="minorHAnsi"/>
          <w:sz w:val="22"/>
          <w:szCs w:val="22"/>
        </w:rPr>
      </w:pPr>
    </w:p>
    <w:p w14:paraId="01977052"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NETAR shall also report taxable income from unrelated trade or business activities that are subject to state or local income or franchise taxes on the appropriate return.</w:t>
      </w:r>
    </w:p>
    <w:p w14:paraId="29BCA519" w14:textId="77777777" w:rsidR="009A3CFE" w:rsidRPr="00CA45CE" w:rsidRDefault="009A3CFE" w:rsidP="009A3CFE">
      <w:pPr>
        <w:rPr>
          <w:rFonts w:asciiTheme="minorHAnsi" w:hAnsiTheme="minorHAnsi" w:cstheme="minorHAnsi"/>
          <w:sz w:val="22"/>
          <w:szCs w:val="22"/>
        </w:rPr>
      </w:pPr>
    </w:p>
    <w:p w14:paraId="45168979" w14:textId="77777777" w:rsidR="009A3CFE" w:rsidRPr="00530047" w:rsidRDefault="009A3CFE" w:rsidP="009A3CFE">
      <w:pPr>
        <w:rPr>
          <w:rFonts w:asciiTheme="minorHAnsi" w:hAnsiTheme="minorHAnsi" w:cstheme="minorHAnsi"/>
          <w:b/>
          <w:sz w:val="22"/>
          <w:szCs w:val="22"/>
        </w:rPr>
      </w:pPr>
      <w:r w:rsidRPr="00530047">
        <w:rPr>
          <w:rFonts w:asciiTheme="minorHAnsi" w:hAnsiTheme="minorHAnsi" w:cstheme="minorHAnsi"/>
          <w:b/>
          <w:sz w:val="22"/>
          <w:szCs w:val="22"/>
        </w:rPr>
        <w:t xml:space="preserve">425.  </w:t>
      </w:r>
      <w:r w:rsidRPr="00530047">
        <w:rPr>
          <w:rFonts w:asciiTheme="minorHAnsi" w:hAnsiTheme="minorHAnsi" w:cstheme="minorHAnsi"/>
          <w:b/>
          <w:sz w:val="22"/>
          <w:szCs w:val="22"/>
        </w:rPr>
        <w:fldChar w:fldCharType="begin"/>
      </w:r>
      <w:r w:rsidRPr="00530047">
        <w:rPr>
          <w:rFonts w:asciiTheme="minorHAnsi" w:hAnsiTheme="minorHAnsi" w:cstheme="minorHAnsi"/>
          <w:b/>
          <w:sz w:val="22"/>
          <w:szCs w:val="22"/>
        </w:rPr>
        <w:instrText>xe "GOVERNMENT RETURNS/DUE DATES"</w:instrText>
      </w:r>
      <w:r w:rsidRPr="00530047">
        <w:rPr>
          <w:rFonts w:asciiTheme="minorHAnsi" w:hAnsiTheme="minorHAnsi" w:cstheme="minorHAnsi"/>
          <w:b/>
          <w:sz w:val="22"/>
          <w:szCs w:val="22"/>
        </w:rPr>
        <w:fldChar w:fldCharType="end"/>
      </w:r>
      <w:r w:rsidRPr="00530047">
        <w:rPr>
          <w:rFonts w:asciiTheme="minorHAnsi" w:hAnsiTheme="minorHAnsi" w:cstheme="minorHAnsi"/>
          <w:b/>
          <w:sz w:val="22"/>
          <w:szCs w:val="22"/>
        </w:rPr>
        <w:t>GOVERNMENT TAX RETURNS</w:t>
      </w:r>
    </w:p>
    <w:p w14:paraId="0CA4C0B0" w14:textId="77777777" w:rsidR="009A3CFE" w:rsidRPr="00CA45CE" w:rsidRDefault="009A3CFE" w:rsidP="009A3CFE">
      <w:pPr>
        <w:rPr>
          <w:rFonts w:asciiTheme="minorHAnsi" w:hAnsiTheme="minorHAnsi" w:cstheme="minorHAnsi"/>
          <w:sz w:val="22"/>
          <w:szCs w:val="22"/>
        </w:rPr>
      </w:pPr>
      <w:r w:rsidRPr="00530047">
        <w:rPr>
          <w:rFonts w:asciiTheme="minorHAnsi" w:hAnsiTheme="minorHAnsi" w:cstheme="minorHAnsi"/>
          <w:sz w:val="22"/>
          <w:szCs w:val="22"/>
        </w:rPr>
        <w:t>It is the policy of NETAR to utilize its outside CPA firm to prepare all federal and state Income tax returns.</w:t>
      </w:r>
    </w:p>
    <w:p w14:paraId="2780D3F1" w14:textId="77777777" w:rsidR="009A3CFE" w:rsidRDefault="009A3CFE" w:rsidP="009A3CFE">
      <w:pPr>
        <w:rPr>
          <w:rFonts w:asciiTheme="minorHAnsi" w:hAnsiTheme="minorHAnsi" w:cstheme="minorHAnsi"/>
          <w:b/>
          <w:sz w:val="22"/>
          <w:szCs w:val="22"/>
        </w:rPr>
      </w:pPr>
    </w:p>
    <w:p w14:paraId="144F7A47"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Filing of Returns:</w:t>
      </w:r>
    </w:p>
    <w:p w14:paraId="4812B256"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 xml:space="preserve">It is the policy of NETAR to comply with all known filing requirements. </w:t>
      </w:r>
      <w:r w:rsidRPr="00530047">
        <w:rPr>
          <w:rFonts w:asciiTheme="minorHAnsi" w:hAnsiTheme="minorHAnsi" w:cstheme="minorHAnsi"/>
          <w:sz w:val="22"/>
          <w:szCs w:val="22"/>
        </w:rPr>
        <w:t>The Accountant shall</w:t>
      </w:r>
      <w:r w:rsidRPr="00CA45CE">
        <w:rPr>
          <w:rFonts w:asciiTheme="minorHAnsi" w:hAnsiTheme="minorHAnsi" w:cstheme="minorHAnsi"/>
          <w:sz w:val="22"/>
          <w:szCs w:val="22"/>
        </w:rPr>
        <w:t xml:space="preserve"> be responsible for identifying all filing requirements and assuring that NETAR, and any subsidiaries, are in compliance with all such requirements.  It is also the policy of NETAR to file complete and accurate returns with all authorities.  NETAR shall make all efforts to avoid filing misleading, inaccurate or incomplete returns.  </w:t>
      </w:r>
    </w:p>
    <w:p w14:paraId="10505E18" w14:textId="77777777" w:rsidR="009A3CFE" w:rsidRPr="00CA45CE" w:rsidRDefault="009A3CFE" w:rsidP="009A3CFE">
      <w:pPr>
        <w:rPr>
          <w:rFonts w:asciiTheme="minorHAnsi" w:hAnsiTheme="minorHAnsi" w:cstheme="minorHAnsi"/>
          <w:sz w:val="22"/>
          <w:szCs w:val="22"/>
        </w:rPr>
      </w:pPr>
    </w:p>
    <w:p w14:paraId="763671D1" w14:textId="77777777" w:rsidR="009A3CFE" w:rsidRPr="00CA45CE" w:rsidRDefault="009A3CFE" w:rsidP="009A3CFE">
      <w:p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CPA, which is approved by the Board of Directors, is also responsible for filing </w:t>
      </w:r>
      <w:r w:rsidRPr="00530047">
        <w:rPr>
          <w:rFonts w:asciiTheme="minorHAnsi" w:eastAsiaTheme="minorHAnsi" w:hAnsiTheme="minorHAnsi" w:cstheme="minorHAnsi"/>
          <w:sz w:val="22"/>
          <w:szCs w:val="22"/>
        </w:rPr>
        <w:t>the annual corporate tax returns.</w:t>
      </w:r>
    </w:p>
    <w:p w14:paraId="21B95A7C" w14:textId="77777777" w:rsidR="009A3CFE" w:rsidRPr="00CA45CE" w:rsidRDefault="009A3CFE" w:rsidP="009A3CFE">
      <w:pPr>
        <w:ind w:left="1080"/>
        <w:contextualSpacing/>
        <w:rPr>
          <w:rFonts w:asciiTheme="minorHAnsi" w:eastAsiaTheme="minorHAnsi" w:hAnsiTheme="minorHAnsi" w:cstheme="minorHAnsi"/>
          <w:sz w:val="22"/>
          <w:szCs w:val="22"/>
        </w:rPr>
      </w:pPr>
    </w:p>
    <w:p w14:paraId="5ED10EC0"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Filings made by NETAR and/or its subsidiaries include, but are not limited to, the following:</w:t>
      </w:r>
    </w:p>
    <w:p w14:paraId="152FD570" w14:textId="77777777" w:rsidR="009A3CFE" w:rsidRPr="00CA45CE" w:rsidRDefault="009A3CFE" w:rsidP="009A3CFE">
      <w:pPr>
        <w:numPr>
          <w:ilvl w:val="0"/>
          <w:numId w:val="56"/>
        </w:numPr>
        <w:rPr>
          <w:rFonts w:asciiTheme="minorHAnsi" w:hAnsiTheme="minorHAnsi" w:cstheme="minorHAnsi"/>
          <w:sz w:val="22"/>
          <w:szCs w:val="22"/>
        </w:rPr>
      </w:pPr>
      <w:r w:rsidRPr="00CA45CE">
        <w:rPr>
          <w:rFonts w:asciiTheme="minorHAnsi" w:hAnsiTheme="minorHAnsi" w:cstheme="minorHAnsi"/>
          <w:b/>
          <w:sz w:val="22"/>
          <w:szCs w:val="22"/>
        </w:rPr>
        <w:t>Form 990</w:t>
      </w:r>
      <w:r w:rsidRPr="00CA45CE">
        <w:rPr>
          <w:rFonts w:asciiTheme="minorHAnsi" w:hAnsiTheme="minorHAnsi" w:cstheme="minorHAnsi"/>
          <w:sz w:val="22"/>
          <w:szCs w:val="22"/>
        </w:rPr>
        <w:t xml:space="preserve"> - Annual information return of tax-exempt Associations, filed with IRS. Form 990 for NETAR is due on the fifteenth day of the fifth month following year-end. An automatic 3-month extension of time to file Form 990 may be obtained filing Form 8868. Upon expiration of the first 3-month extension, a second 3-month extension may be requested using Form 8868.</w:t>
      </w:r>
    </w:p>
    <w:p w14:paraId="671BDC90" w14:textId="77777777" w:rsidR="009A3CFE" w:rsidRPr="00CA45CE" w:rsidRDefault="009A3CFE" w:rsidP="009A3CFE">
      <w:pPr>
        <w:numPr>
          <w:ilvl w:val="0"/>
          <w:numId w:val="56"/>
        </w:numPr>
        <w:rPr>
          <w:rFonts w:asciiTheme="minorHAnsi" w:hAnsiTheme="minorHAnsi" w:cstheme="minorHAnsi"/>
          <w:sz w:val="22"/>
          <w:szCs w:val="22"/>
        </w:rPr>
      </w:pPr>
      <w:r w:rsidRPr="00CA45CE">
        <w:rPr>
          <w:rFonts w:asciiTheme="minorHAnsi" w:hAnsiTheme="minorHAnsi" w:cstheme="minorHAnsi"/>
          <w:b/>
          <w:sz w:val="22"/>
          <w:szCs w:val="22"/>
        </w:rPr>
        <w:t>Form 990-T</w:t>
      </w:r>
      <w:r w:rsidRPr="00CA45CE">
        <w:rPr>
          <w:rFonts w:asciiTheme="minorHAnsi" w:hAnsiTheme="minorHAnsi" w:cstheme="minorHAnsi"/>
          <w:sz w:val="22"/>
          <w:szCs w:val="22"/>
        </w:rPr>
        <w:t xml:space="preserve"> - Annual tax return to report NETAR's unrelated trade or business activities, filed with IRS. Form 990-T is due on the fifteenth day of the fifth month following year-end. An automatic 6-month extension of time to file Form 990-T may be obtained by filing Form 8868.</w:t>
      </w:r>
    </w:p>
    <w:p w14:paraId="32E966F7" w14:textId="77777777" w:rsidR="009A3CFE" w:rsidRPr="00CA45CE" w:rsidRDefault="009A3CFE" w:rsidP="009A3CFE">
      <w:pPr>
        <w:numPr>
          <w:ilvl w:val="0"/>
          <w:numId w:val="56"/>
        </w:numPr>
        <w:rPr>
          <w:rFonts w:asciiTheme="minorHAnsi" w:hAnsiTheme="minorHAnsi" w:cstheme="minorHAnsi"/>
          <w:sz w:val="22"/>
          <w:szCs w:val="22"/>
        </w:rPr>
      </w:pPr>
      <w:r w:rsidRPr="00CA45CE">
        <w:rPr>
          <w:rFonts w:asciiTheme="minorHAnsi" w:hAnsiTheme="minorHAnsi" w:cstheme="minorHAnsi"/>
          <w:b/>
          <w:sz w:val="22"/>
          <w:szCs w:val="22"/>
        </w:rPr>
        <w:t>Form 5500</w:t>
      </w:r>
      <w:r w:rsidRPr="00CA45CE">
        <w:rPr>
          <w:rFonts w:asciiTheme="minorHAnsi" w:hAnsiTheme="minorHAnsi" w:cstheme="minorHAnsi"/>
          <w:sz w:val="22"/>
          <w:szCs w:val="22"/>
        </w:rPr>
        <w:t xml:space="preserve"> - Annual return for NETAR's employee benefit plans. Form 5500 is due July 31, but a request for extension of time to file may be filed.</w:t>
      </w:r>
    </w:p>
    <w:p w14:paraId="3F1FE5BA" w14:textId="77777777" w:rsidR="009A3CFE" w:rsidRPr="00CA45CE" w:rsidRDefault="009A3CFE" w:rsidP="009A3CFE">
      <w:pPr>
        <w:numPr>
          <w:ilvl w:val="0"/>
          <w:numId w:val="56"/>
        </w:numPr>
        <w:rPr>
          <w:rFonts w:asciiTheme="minorHAnsi" w:hAnsiTheme="minorHAnsi" w:cstheme="minorHAnsi"/>
          <w:sz w:val="22"/>
          <w:szCs w:val="22"/>
        </w:rPr>
      </w:pPr>
      <w:r w:rsidRPr="00CA45CE">
        <w:rPr>
          <w:rFonts w:asciiTheme="minorHAnsi" w:hAnsiTheme="minorHAnsi" w:cstheme="minorHAnsi"/>
          <w:b/>
          <w:sz w:val="22"/>
          <w:szCs w:val="22"/>
        </w:rPr>
        <w:t>W-2's and 1099's</w:t>
      </w:r>
      <w:r w:rsidRPr="00CA45CE">
        <w:rPr>
          <w:rFonts w:asciiTheme="minorHAnsi" w:hAnsiTheme="minorHAnsi" w:cstheme="minorHAnsi"/>
          <w:sz w:val="22"/>
          <w:szCs w:val="22"/>
        </w:rPr>
        <w:t xml:space="preserve"> - Annual report of employee and non-employee compensation, based on calendar-year compensation, on the cash basis. These information returns are due to employees and independent contractors by January 31 and to federal government by February 28.</w:t>
      </w:r>
    </w:p>
    <w:p w14:paraId="45BCDBCC" w14:textId="77777777" w:rsidR="009A3CFE" w:rsidRPr="00CA45CE" w:rsidRDefault="009A3CFE" w:rsidP="009A3CFE">
      <w:pPr>
        <w:numPr>
          <w:ilvl w:val="0"/>
          <w:numId w:val="56"/>
        </w:numPr>
        <w:rPr>
          <w:rFonts w:asciiTheme="minorHAnsi" w:hAnsiTheme="minorHAnsi" w:cstheme="minorHAnsi"/>
          <w:sz w:val="22"/>
          <w:szCs w:val="22"/>
        </w:rPr>
      </w:pPr>
      <w:r w:rsidRPr="00CA45CE">
        <w:rPr>
          <w:rFonts w:asciiTheme="minorHAnsi" w:hAnsiTheme="minorHAnsi" w:cstheme="minorHAnsi"/>
          <w:b/>
          <w:sz w:val="22"/>
          <w:szCs w:val="22"/>
        </w:rPr>
        <w:t>Form 940</w:t>
      </w:r>
      <w:r w:rsidRPr="00CA45CE">
        <w:rPr>
          <w:rFonts w:asciiTheme="minorHAnsi" w:hAnsiTheme="minorHAnsi" w:cstheme="minorHAnsi"/>
          <w:sz w:val="22"/>
          <w:szCs w:val="22"/>
        </w:rPr>
        <w:t xml:space="preserve"> - Annual federal unemployment tax return filed with IRS, is due January 31.</w:t>
      </w:r>
    </w:p>
    <w:p w14:paraId="79490908" w14:textId="77777777" w:rsidR="009A3CFE" w:rsidRPr="00CA45CE" w:rsidRDefault="009A3CFE" w:rsidP="009A3CFE">
      <w:pPr>
        <w:numPr>
          <w:ilvl w:val="0"/>
          <w:numId w:val="56"/>
        </w:numPr>
        <w:rPr>
          <w:rFonts w:asciiTheme="minorHAnsi" w:hAnsiTheme="minorHAnsi" w:cstheme="minorHAnsi"/>
          <w:b/>
          <w:bCs/>
          <w:i/>
          <w:iCs/>
          <w:sz w:val="22"/>
          <w:szCs w:val="22"/>
        </w:rPr>
      </w:pPr>
      <w:r w:rsidRPr="00CA45CE">
        <w:rPr>
          <w:rFonts w:asciiTheme="minorHAnsi" w:hAnsiTheme="minorHAnsi" w:cstheme="minorHAnsi"/>
          <w:b/>
          <w:sz w:val="22"/>
          <w:szCs w:val="22"/>
        </w:rPr>
        <w:t>Form 941</w:t>
      </w:r>
      <w:r w:rsidRPr="00CA45CE">
        <w:rPr>
          <w:rFonts w:asciiTheme="minorHAnsi" w:hAnsiTheme="minorHAnsi" w:cstheme="minorHAnsi"/>
          <w:sz w:val="22"/>
          <w:szCs w:val="22"/>
        </w:rPr>
        <w:t xml:space="preserve"> - Quarterly payroll tax return filed with IRS to report wages paid to employees and federal payroll taxes. Form 941 is due by the end of the month following the end of each quarter, or 10 days later if all payroll tax deposits have been made in a timely manner during the quarter.</w:t>
      </w:r>
    </w:p>
    <w:p w14:paraId="01EC75A4" w14:textId="77777777" w:rsidR="009A3CFE" w:rsidRPr="00CA45CE" w:rsidRDefault="009A3CFE" w:rsidP="009A3CFE">
      <w:pPr>
        <w:rPr>
          <w:rFonts w:asciiTheme="minorHAnsi" w:hAnsiTheme="minorHAnsi" w:cstheme="minorHAnsi"/>
          <w:bCs/>
          <w:iCs/>
          <w:sz w:val="22"/>
          <w:szCs w:val="22"/>
        </w:rPr>
      </w:pPr>
    </w:p>
    <w:p w14:paraId="6769C042" w14:textId="77777777" w:rsidR="009A3CFE" w:rsidRPr="00CA45CE" w:rsidRDefault="009A3CFE" w:rsidP="009A3CFE">
      <w:pPr>
        <w:tabs>
          <w:tab w:val="left" w:pos="540"/>
        </w:tabs>
        <w:ind w:left="90" w:hanging="720"/>
        <w:rPr>
          <w:rFonts w:asciiTheme="minorHAnsi" w:eastAsiaTheme="minorHAnsi" w:hAnsiTheme="minorHAnsi" w:cstheme="minorHAnsi"/>
          <w:sz w:val="22"/>
          <w:szCs w:val="22"/>
        </w:rPr>
      </w:pPr>
      <w:r w:rsidRPr="00CA45CE">
        <w:rPr>
          <w:rFonts w:asciiTheme="minorHAnsi" w:eastAsiaTheme="minorHAnsi" w:hAnsiTheme="minorHAnsi" w:cstheme="minorHAnsi"/>
          <w:sz w:val="22"/>
          <w:szCs w:val="22"/>
        </w:rPr>
        <w:tab/>
      </w:r>
      <w:r w:rsidRPr="00530047">
        <w:rPr>
          <w:rFonts w:asciiTheme="minorHAnsi" w:hAnsiTheme="minorHAnsi" w:cstheme="minorHAnsi"/>
          <w:sz w:val="22"/>
          <w:szCs w:val="22"/>
        </w:rPr>
        <w:t xml:space="preserve">All annual tax and information returns of NETAR (Form 990, Form 990-T) are filed on the accrual basis of reporting. It is the policy of NETAR to utilize its outside CPA firm to prepare all Federal and State Income Tax returns.  </w:t>
      </w:r>
      <w:r w:rsidRPr="00530047">
        <w:rPr>
          <w:rFonts w:asciiTheme="minorHAnsi" w:eastAsiaTheme="minorHAnsi" w:hAnsiTheme="minorHAnsi" w:cstheme="minorHAnsi"/>
          <w:sz w:val="22"/>
          <w:szCs w:val="22"/>
        </w:rPr>
        <w:t>After receipt from the Association’s CPA firm, IRS Form 990 will be reviewed by the Chief Executive Officer, and the Secretary/Treasurer or President prior to submitting to the Internal Revenue Service.</w:t>
      </w:r>
    </w:p>
    <w:p w14:paraId="5F01A035" w14:textId="77777777" w:rsidR="009A3CFE" w:rsidRPr="00CA45CE" w:rsidRDefault="009A3CFE" w:rsidP="009A3CFE">
      <w:pPr>
        <w:rPr>
          <w:rFonts w:asciiTheme="minorHAnsi" w:hAnsiTheme="minorHAnsi" w:cstheme="minorHAnsi"/>
          <w:sz w:val="22"/>
          <w:szCs w:val="22"/>
        </w:rPr>
      </w:pPr>
    </w:p>
    <w:p w14:paraId="5C6C083D" w14:textId="77777777" w:rsidR="009A3CFE" w:rsidRPr="00CA45CE" w:rsidRDefault="009A3CFE" w:rsidP="009A3CFE">
      <w:pPr>
        <w:rPr>
          <w:rFonts w:asciiTheme="minorHAnsi" w:hAnsiTheme="minorHAnsi" w:cstheme="minorHAnsi"/>
          <w:b/>
          <w:sz w:val="22"/>
          <w:szCs w:val="22"/>
        </w:rPr>
      </w:pPr>
      <w:r w:rsidRPr="00CA45CE">
        <w:rPr>
          <w:rFonts w:asciiTheme="minorHAnsi" w:hAnsiTheme="minorHAnsi" w:cstheme="minorHAnsi"/>
          <w:b/>
          <w:sz w:val="22"/>
          <w:szCs w:val="22"/>
        </w:rPr>
        <w:t xml:space="preserve">Public Access to Information Returns: </w:t>
      </w:r>
    </w:p>
    <w:p w14:paraId="3784F715"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Under regulations that became effective in 1999, NETAR is subject to federal requirements to make the following forms available to the general public:</w:t>
      </w:r>
    </w:p>
    <w:p w14:paraId="0307C231" w14:textId="77777777" w:rsidR="009A3CFE" w:rsidRPr="00CA45CE" w:rsidRDefault="009A3CFE" w:rsidP="009A3CFE">
      <w:pPr>
        <w:numPr>
          <w:ilvl w:val="0"/>
          <w:numId w:val="57"/>
        </w:numPr>
        <w:rPr>
          <w:rFonts w:asciiTheme="minorHAnsi" w:hAnsiTheme="minorHAnsi" w:cstheme="minorHAnsi"/>
          <w:sz w:val="22"/>
          <w:szCs w:val="22"/>
        </w:rPr>
      </w:pPr>
      <w:r w:rsidRPr="00CA45CE">
        <w:rPr>
          <w:rFonts w:asciiTheme="minorHAnsi" w:hAnsiTheme="minorHAnsi" w:cstheme="minorHAnsi"/>
          <w:sz w:val="22"/>
          <w:szCs w:val="22"/>
        </w:rPr>
        <w:t>The three most recent annual federal form 990 information returns.</w:t>
      </w:r>
    </w:p>
    <w:p w14:paraId="5BB171F2" w14:textId="77777777" w:rsidR="009A3CFE" w:rsidRPr="00CA45CE" w:rsidRDefault="009A3CFE" w:rsidP="009A3CFE">
      <w:pPr>
        <w:numPr>
          <w:ilvl w:val="0"/>
          <w:numId w:val="57"/>
        </w:numPr>
        <w:rPr>
          <w:rFonts w:asciiTheme="minorHAnsi" w:hAnsiTheme="minorHAnsi" w:cstheme="minorHAnsi"/>
          <w:sz w:val="22"/>
          <w:szCs w:val="22"/>
        </w:rPr>
      </w:pPr>
      <w:r w:rsidRPr="00CA45CE">
        <w:rPr>
          <w:rFonts w:asciiTheme="minorHAnsi" w:hAnsiTheme="minorHAnsi" w:cstheme="minorHAnsi"/>
          <w:sz w:val="22"/>
          <w:szCs w:val="22"/>
        </w:rPr>
        <w:t>NETAR's original application for recognition of its tax-exempt status, filed with IRS, and all accompanying schedules and attachments.</w:t>
      </w:r>
    </w:p>
    <w:p w14:paraId="416D27D5" w14:textId="77777777" w:rsidR="009A3CFE" w:rsidRPr="00CA45CE" w:rsidRDefault="009A3CFE" w:rsidP="009A3CFE">
      <w:pPr>
        <w:rPr>
          <w:rFonts w:asciiTheme="minorHAnsi" w:hAnsiTheme="minorHAnsi" w:cstheme="minorHAnsi"/>
          <w:sz w:val="22"/>
          <w:szCs w:val="22"/>
        </w:rPr>
      </w:pPr>
    </w:p>
    <w:p w14:paraId="139DFBD6" w14:textId="77777777" w:rsidR="009A3CFE" w:rsidRPr="00CA45CE" w:rsidRDefault="009A3CFE" w:rsidP="009A3CFE">
      <w:pPr>
        <w:rPr>
          <w:rFonts w:asciiTheme="minorHAnsi" w:hAnsiTheme="minorHAnsi" w:cstheme="minorHAnsi"/>
          <w:sz w:val="22"/>
          <w:szCs w:val="22"/>
        </w:rPr>
      </w:pPr>
      <w:r w:rsidRPr="00CA45CE">
        <w:rPr>
          <w:rFonts w:asciiTheme="minorHAnsi" w:hAnsiTheme="minorHAnsi" w:cstheme="minorHAnsi"/>
          <w:sz w:val="22"/>
          <w:szCs w:val="22"/>
        </w:rPr>
        <w:t>It is the policy of NETAR to adhere to the following guidelines in order to comply with the preceding public disclosure requirements:</w:t>
      </w:r>
    </w:p>
    <w:p w14:paraId="2ED2F1F9" w14:textId="77777777" w:rsidR="009A3CFE" w:rsidRPr="00CA45CE" w:rsidRDefault="009A3CFE" w:rsidP="009A3CFE">
      <w:pPr>
        <w:numPr>
          <w:ilvl w:val="0"/>
          <w:numId w:val="58"/>
        </w:numPr>
        <w:rPr>
          <w:rFonts w:asciiTheme="minorHAnsi" w:hAnsiTheme="minorHAnsi" w:cstheme="minorHAnsi"/>
          <w:sz w:val="22"/>
          <w:szCs w:val="22"/>
        </w:rPr>
      </w:pPr>
      <w:r w:rsidRPr="00CA45CE">
        <w:rPr>
          <w:rFonts w:asciiTheme="minorHAnsi" w:hAnsiTheme="minorHAnsi" w:cstheme="minorHAnsi"/>
          <w:sz w:val="22"/>
          <w:szCs w:val="22"/>
        </w:rPr>
        <w:t xml:space="preserve">Anyone appearing in person at the offices of NETAR during normal working hours making a request to inspect the forms will be granted access to a file copy of the forms. </w:t>
      </w:r>
      <w:r>
        <w:rPr>
          <w:rFonts w:asciiTheme="minorHAnsi" w:hAnsiTheme="minorHAnsi" w:cstheme="minorHAnsi"/>
          <w:sz w:val="22"/>
          <w:szCs w:val="22"/>
        </w:rPr>
        <w:t>Assigned staff</w:t>
      </w:r>
      <w:r w:rsidRPr="00CA45CE">
        <w:rPr>
          <w:rFonts w:asciiTheme="minorHAnsi" w:hAnsiTheme="minorHAnsi" w:cstheme="minorHAnsi"/>
          <w:sz w:val="22"/>
          <w:szCs w:val="22"/>
        </w:rPr>
        <w:t xml:space="preserve"> shall be responsible for maintaining this copy of each form and for making it available to all requesters.</w:t>
      </w:r>
    </w:p>
    <w:p w14:paraId="6D999DE5" w14:textId="77777777" w:rsidR="009A3CFE" w:rsidRPr="00CA45CE" w:rsidRDefault="009A3CFE" w:rsidP="009A3CFE">
      <w:pPr>
        <w:numPr>
          <w:ilvl w:val="0"/>
          <w:numId w:val="58"/>
        </w:numPr>
        <w:rPr>
          <w:rFonts w:asciiTheme="minorHAnsi" w:hAnsiTheme="minorHAnsi" w:cstheme="minorHAnsi"/>
          <w:sz w:val="22"/>
          <w:szCs w:val="22"/>
        </w:rPr>
      </w:pPr>
      <w:r w:rsidRPr="00CA45CE">
        <w:rPr>
          <w:rFonts w:asciiTheme="minorHAnsi" w:hAnsiTheme="minorHAnsi" w:cstheme="minorHAnsi"/>
          <w:sz w:val="22"/>
          <w:szCs w:val="22"/>
        </w:rPr>
        <w:t xml:space="preserve">For all written requests for copies of forms received by NETAR, the Association shall require pre-payment of all copying and shipping charges. For requests for copies that are received without pre-payment, NETAR will notify the requester of this policy via phone call or by letter within 7 days of receipt of the original request. </w:t>
      </w:r>
    </w:p>
    <w:p w14:paraId="394B3C20" w14:textId="77777777" w:rsidR="009A3CFE" w:rsidRPr="00CA45CE" w:rsidRDefault="009A3CFE" w:rsidP="009A3CFE">
      <w:pPr>
        <w:numPr>
          <w:ilvl w:val="0"/>
          <w:numId w:val="58"/>
        </w:numPr>
        <w:rPr>
          <w:rFonts w:asciiTheme="minorHAnsi" w:hAnsiTheme="minorHAnsi" w:cstheme="minorHAnsi"/>
          <w:sz w:val="22"/>
          <w:szCs w:val="22"/>
        </w:rPr>
      </w:pPr>
      <w:r w:rsidRPr="00CA45CE">
        <w:rPr>
          <w:rFonts w:asciiTheme="minorHAnsi" w:hAnsiTheme="minorHAnsi" w:cstheme="minorHAnsi"/>
          <w:sz w:val="22"/>
          <w:szCs w:val="22"/>
        </w:rPr>
        <w:t>The copying cost charged by NETAR for providing copies of requested forms shall be $0.30 for each page copied. Copies shall be shipped to requesters via UPS Ground Ship (shipping charges will be a standard $10.00 per shipment).</w:t>
      </w:r>
    </w:p>
    <w:p w14:paraId="164E5AB0" w14:textId="77777777" w:rsidR="009A3CFE" w:rsidRPr="00CA45CE" w:rsidRDefault="009A3CFE" w:rsidP="009A3CFE">
      <w:pPr>
        <w:numPr>
          <w:ilvl w:val="0"/>
          <w:numId w:val="58"/>
        </w:numPr>
        <w:rPr>
          <w:rFonts w:asciiTheme="minorHAnsi" w:hAnsiTheme="minorHAnsi" w:cstheme="minorHAnsi"/>
          <w:sz w:val="22"/>
          <w:szCs w:val="22"/>
        </w:rPr>
      </w:pPr>
      <w:r w:rsidRPr="00CA45CE">
        <w:rPr>
          <w:rFonts w:asciiTheme="minorHAnsi" w:hAnsiTheme="minorHAnsi" w:cstheme="minorHAnsi"/>
          <w:sz w:val="22"/>
          <w:szCs w:val="22"/>
        </w:rPr>
        <w:t>After payment is received by NETAR, all requested copies shall be shipped to requesters within 30 days. Making of all copies and shipping within the 30-day time period shall be the responsibility of the accounting department.</w:t>
      </w:r>
    </w:p>
    <w:p w14:paraId="56F9DB37" w14:textId="77777777" w:rsidR="009A3CFE" w:rsidRPr="00CA45CE" w:rsidRDefault="009A3CFE" w:rsidP="009A3CFE">
      <w:pPr>
        <w:numPr>
          <w:ilvl w:val="0"/>
          <w:numId w:val="58"/>
        </w:numPr>
        <w:rPr>
          <w:rFonts w:asciiTheme="minorHAnsi" w:hAnsiTheme="minorHAnsi" w:cstheme="minorHAnsi"/>
          <w:sz w:val="22"/>
          <w:szCs w:val="22"/>
        </w:rPr>
      </w:pPr>
      <w:r w:rsidRPr="00CA45CE">
        <w:rPr>
          <w:rFonts w:asciiTheme="minorHAnsi" w:hAnsiTheme="minorHAnsi" w:cstheme="minorHAnsi"/>
          <w:sz w:val="22"/>
          <w:szCs w:val="22"/>
        </w:rPr>
        <w:t>For requests for copies made in person during normal business hours, copies shall be provided while the requester waits.</w:t>
      </w:r>
    </w:p>
    <w:p w14:paraId="4CECC86D" w14:textId="77777777" w:rsidR="00EC2116" w:rsidRDefault="00EC2116" w:rsidP="00EC2116">
      <w:pPr>
        <w:rPr>
          <w:rFonts w:asciiTheme="minorHAnsi" w:eastAsia="Calibri" w:hAnsiTheme="minorHAnsi" w:cstheme="minorHAnsi"/>
          <w:b/>
          <w:sz w:val="22"/>
          <w:szCs w:val="22"/>
        </w:rPr>
      </w:pPr>
    </w:p>
    <w:p w14:paraId="5FEE048B" w14:textId="77777777" w:rsidR="00ED4FF7" w:rsidRPr="00A70252" w:rsidRDefault="00ED4FF7" w:rsidP="00ED4FF7">
      <w:pPr>
        <w:rPr>
          <w:rFonts w:asciiTheme="minorHAnsi" w:hAnsiTheme="minorHAnsi" w:cstheme="minorHAnsi"/>
          <w:b/>
          <w:bCs/>
          <w:sz w:val="36"/>
          <w:szCs w:val="36"/>
        </w:rPr>
      </w:pPr>
      <w:r w:rsidRPr="00A70252">
        <w:rPr>
          <w:rFonts w:asciiTheme="minorHAnsi" w:hAnsiTheme="minorHAnsi" w:cstheme="minorHAnsi"/>
          <w:b/>
          <w:bCs/>
          <w:sz w:val="36"/>
          <w:szCs w:val="36"/>
        </w:rPr>
        <w:t>SECTION 5: GENERAL POLICIES</w:t>
      </w:r>
    </w:p>
    <w:p w14:paraId="4931222F" w14:textId="77777777" w:rsidR="00ED4FF7" w:rsidRPr="00C146EE"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C146EE">
        <w:rPr>
          <w:rFonts w:asciiTheme="minorHAnsi" w:hAnsiTheme="minorHAnsi" w:cstheme="minorHAnsi"/>
          <w:noProof/>
          <w:color w:val="000000"/>
          <w:sz w:val="22"/>
          <w:szCs w:val="22"/>
        </w:rPr>
        <mc:AlternateContent>
          <mc:Choice Requires="wpg">
            <w:drawing>
              <wp:inline distT="0" distB="0" distL="0" distR="0" wp14:anchorId="35472C22" wp14:editId="0674E9EC">
                <wp:extent cx="5523230" cy="18415"/>
                <wp:effectExtent l="0" t="0" r="1270" b="63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55229" cy="182"/>
                        </a:xfrm>
                      </wpg:grpSpPr>
                      <wps:wsp>
                        <wps:cNvPr id="11" name="Shape 59183"/>
                        <wps:cNvSpPr>
                          <a:spLocks/>
                        </wps:cNvSpPr>
                        <wps:spPr bwMode="auto">
                          <a:xfrm>
                            <a:off x="0" y="0"/>
                            <a:ext cx="55229" cy="182"/>
                          </a:xfrm>
                          <a:custGeom>
                            <a:avLst/>
                            <a:gdLst>
                              <a:gd name="T0" fmla="*/ 0 w 5522976"/>
                              <a:gd name="T1" fmla="*/ 0 h 18288"/>
                              <a:gd name="T2" fmla="*/ 5522976 w 5522976"/>
                              <a:gd name="T3" fmla="*/ 0 h 18288"/>
                              <a:gd name="T4" fmla="*/ 5522976 w 5522976"/>
                              <a:gd name="T5" fmla="*/ 18288 h 18288"/>
                              <a:gd name="T6" fmla="*/ 0 w 5522976"/>
                              <a:gd name="T7" fmla="*/ 18288 h 18288"/>
                              <a:gd name="T8" fmla="*/ 0 w 5522976"/>
                              <a:gd name="T9" fmla="*/ 0 h 18288"/>
                              <a:gd name="T10" fmla="*/ 0 w 5522976"/>
                              <a:gd name="T11" fmla="*/ 0 h 18288"/>
                              <a:gd name="T12" fmla="*/ 5522976 w 5522976"/>
                              <a:gd name="T13" fmla="*/ 18288 h 18288"/>
                            </a:gdLst>
                            <a:ahLst/>
                            <a:cxnLst>
                              <a:cxn ang="0">
                                <a:pos x="T0" y="T1"/>
                              </a:cxn>
                              <a:cxn ang="0">
                                <a:pos x="T2" y="T3"/>
                              </a:cxn>
                              <a:cxn ang="0">
                                <a:pos x="T4" y="T5"/>
                              </a:cxn>
                              <a:cxn ang="0">
                                <a:pos x="T6" y="T7"/>
                              </a:cxn>
                              <a:cxn ang="0">
                                <a:pos x="T8" y="T9"/>
                              </a:cxn>
                            </a:cxnLst>
                            <a:rect l="T10" t="T11" r="T12" b="T13"/>
                            <a:pathLst>
                              <a:path w="5522976" h="18288">
                                <a:moveTo>
                                  <a:pt x="0" y="0"/>
                                </a:moveTo>
                                <a:lnTo>
                                  <a:pt x="5522976" y="0"/>
                                </a:lnTo>
                                <a:lnTo>
                                  <a:pt x="5522976"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8EEBABA" id="Group 10"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">
                <v:shape id="Shape 5918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" path="m,l5522976,r,18288l,18288,,e" fillcolor="black" stroked="f" strokeweight="0">
                  <v:stroke miterlimit="83231f" joinstyle="miter"/>
                  <v:path arrowok="t" o:connecttype="custom" o:connectlocs="0,0;55229,0;55229,182;0,182;0,0" o:connectangles="0,0,0,0,0" textboxrect="0,0,5522976,18288"/>
                </v:shape>
                <w10:anchorlock/>
              </v:group>
            </w:pict>
          </mc:Fallback>
        </mc:AlternateContent>
      </w:r>
    </w:p>
    <w:p w14:paraId="7CF94F2B" w14:textId="77777777" w:rsidR="00ED4FF7" w:rsidRDefault="00ED4FF7" w:rsidP="00ED4FF7">
      <w:pP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p>
    <w:p w14:paraId="035F2C9F" w14:textId="77777777" w:rsidR="00ED4FF7" w:rsidRPr="0037239F" w:rsidRDefault="00ED4FF7" w:rsidP="00ED4FF7">
      <w:pPr>
        <w:rPr>
          <w:rFonts w:asciiTheme="minorHAnsi" w:eastAsiaTheme="minorHAnsi" w:hAnsiTheme="minorHAnsi" w:cstheme="minorHAnsi"/>
          <w:sz w:val="22"/>
          <w:szCs w:val="22"/>
        </w:rPr>
      </w:pPr>
    </w:p>
    <w:p w14:paraId="753F76F2"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b/>
          <w:bCs/>
          <w:spacing w:val="-3"/>
          <w:sz w:val="22"/>
          <w:szCs w:val="22"/>
        </w:rPr>
        <w:t>501.</w:t>
      </w:r>
      <w:r w:rsidRPr="008258D9">
        <w:rPr>
          <w:rFonts w:asciiTheme="minorHAnsi" w:hAnsiTheme="minorHAnsi" w:cstheme="minorHAnsi"/>
          <w:b/>
          <w:bCs/>
          <w:spacing w:val="-3"/>
          <w:sz w:val="22"/>
          <w:szCs w:val="22"/>
        </w:rPr>
        <w:tab/>
        <w:t>CONFIDENTIALITY POLICY</w:t>
      </w:r>
    </w:p>
    <w:p w14:paraId="1EC3220B" w14:textId="77777777" w:rsidR="00ED4FF7" w:rsidRPr="008258D9" w:rsidRDefault="00ED4FF7" w:rsidP="00ED4FF7">
      <w:pPr>
        <w:widowControl w:val="0"/>
        <w:rPr>
          <w:rFonts w:asciiTheme="minorHAnsi" w:hAnsiTheme="minorHAnsi" w:cstheme="minorHAnsi"/>
          <w:sz w:val="22"/>
          <w:szCs w:val="22"/>
        </w:rPr>
      </w:pPr>
      <w:r w:rsidRPr="00D51B68">
        <w:rPr>
          <w:rFonts w:asciiTheme="minorHAnsi" w:hAnsiTheme="minorHAnsi" w:cstheme="minorHAnsi"/>
          <w:color w:val="000000"/>
          <w:sz w:val="22"/>
          <w:szCs w:val="22"/>
        </w:rPr>
        <w:t xml:space="preserve">Officers, Directors, all volunteers, </w:t>
      </w:r>
      <w:bookmarkStart w:id="38" w:name="_Hlk36110499"/>
      <w:r w:rsidRPr="00D51B68">
        <w:rPr>
          <w:rFonts w:asciiTheme="minorHAnsi" w:hAnsiTheme="minorHAnsi" w:cstheme="minorHAnsi"/>
          <w:color w:val="000000"/>
          <w:sz w:val="22"/>
          <w:szCs w:val="22"/>
        </w:rPr>
        <w:t xml:space="preserve">staff and contract consultants </w:t>
      </w:r>
      <w:bookmarkEnd w:id="38"/>
      <w:r>
        <w:rPr>
          <w:rFonts w:asciiTheme="minorHAnsi" w:hAnsiTheme="minorHAnsi" w:cstheme="minorHAnsi"/>
          <w:color w:val="000000"/>
          <w:sz w:val="22"/>
          <w:szCs w:val="22"/>
        </w:rPr>
        <w:t>shall</w:t>
      </w:r>
      <w:r w:rsidRPr="00D51B68">
        <w:rPr>
          <w:rFonts w:asciiTheme="minorHAnsi" w:hAnsiTheme="minorHAnsi" w:cstheme="minorHAnsi"/>
          <w:color w:val="000000"/>
          <w:sz w:val="22"/>
          <w:szCs w:val="22"/>
        </w:rPr>
        <w:t xml:space="preserve"> review and sign a “Confidentiality” policy, to be maintained on file, not less than annually in conjunction with the start of the Association’s fiscal year.</w:t>
      </w:r>
      <w:r w:rsidRPr="008258D9">
        <w:rPr>
          <w:rFonts w:asciiTheme="minorHAnsi" w:hAnsiTheme="minorHAnsi" w:cstheme="minorHAnsi"/>
          <w:color w:val="000000"/>
          <w:sz w:val="22"/>
          <w:szCs w:val="22"/>
        </w:rPr>
        <w:t xml:space="preserve"> </w:t>
      </w:r>
      <w:r w:rsidRPr="008258D9">
        <w:rPr>
          <w:rFonts w:asciiTheme="minorHAnsi" w:hAnsiTheme="minorHAnsi" w:cstheme="minorHAnsi"/>
          <w:sz w:val="22"/>
          <w:szCs w:val="22"/>
        </w:rPr>
        <w:t xml:space="preserve">  </w:t>
      </w:r>
    </w:p>
    <w:p w14:paraId="3EFDCADA" w14:textId="77777777" w:rsidR="00ED4FF7" w:rsidRPr="008258D9" w:rsidRDefault="00ED4FF7" w:rsidP="00ED4FF7">
      <w:pPr>
        <w:rPr>
          <w:rFonts w:asciiTheme="minorHAnsi" w:eastAsiaTheme="minorHAnsi" w:hAnsiTheme="minorHAnsi" w:cstheme="minorHAnsi"/>
          <w:sz w:val="22"/>
          <w:szCs w:val="22"/>
        </w:rPr>
      </w:pPr>
    </w:p>
    <w:p w14:paraId="295BD248" w14:textId="77777777" w:rsidR="00ED4FF7" w:rsidRPr="008258D9" w:rsidRDefault="00ED4FF7" w:rsidP="00ED4FF7">
      <w:pPr>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 xml:space="preserve">Members of the Board of Directors and staff employees of NETAR carry certain duties and responsibilities for the benefit of the organization.  This Confidentiality Policy outlines some of those duties and responsibilities in accordance with the Articles of Incorporation, Bylaws and Policy Manual of NETAR (the “Governing Documents”). </w:t>
      </w:r>
    </w:p>
    <w:p w14:paraId="429ED9C4" w14:textId="77777777" w:rsidR="00ED4FF7" w:rsidRPr="008258D9" w:rsidRDefault="00ED4FF7" w:rsidP="00ED4FF7">
      <w:pPr>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ab/>
      </w:r>
    </w:p>
    <w:p w14:paraId="6315043A" w14:textId="77777777" w:rsidR="00ED4FF7" w:rsidRPr="008258D9" w:rsidRDefault="00ED4FF7" w:rsidP="00ED4FF7">
      <w:pPr>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 xml:space="preserve">Board Members and staff employees will have access to Confidential Information that if furnished or made accessible to any non-board member or used in any unauthorized manner could be damaging to NETAR and its members  and could result in NETAR being involved as a party litigant in expensive and protracted litigation resulting in significant monetary damages assessed against NETAR.  Information provided to the Board and  staff employees which shall be considered confidential  ("Confidential Information") shall include personnel, financial, contractual and membership matters and matters of a legal nature.  This information shall be confidential and shall be used only for the purpose of decision making and in the governance of NETAR.  Confidential Information shall be held in the strictest of confidence and no member of the Board of Directors shall, without the prior written consent of the </w:t>
      </w:r>
      <w:r>
        <w:rPr>
          <w:rFonts w:asciiTheme="minorHAnsi" w:eastAsiaTheme="minorHAnsi" w:hAnsiTheme="minorHAnsi" w:cstheme="minorHAnsi"/>
          <w:sz w:val="22"/>
          <w:szCs w:val="22"/>
        </w:rPr>
        <w:t>President or CEO</w:t>
      </w:r>
      <w:r w:rsidRPr="008258D9">
        <w:rPr>
          <w:rFonts w:asciiTheme="minorHAnsi" w:eastAsiaTheme="minorHAnsi" w:hAnsiTheme="minorHAnsi" w:cstheme="minorHAnsi"/>
          <w:sz w:val="22"/>
          <w:szCs w:val="22"/>
        </w:rPr>
        <w:t xml:space="preserve"> NETAR:  (</w:t>
      </w:r>
      <w:proofErr w:type="spellStart"/>
      <w:r w:rsidRPr="008258D9">
        <w:rPr>
          <w:rFonts w:asciiTheme="minorHAnsi" w:eastAsiaTheme="minorHAnsi" w:hAnsiTheme="minorHAnsi" w:cstheme="minorHAnsi"/>
          <w:sz w:val="22"/>
          <w:szCs w:val="22"/>
        </w:rPr>
        <w:t>i</w:t>
      </w:r>
      <w:proofErr w:type="spellEnd"/>
      <w:r w:rsidRPr="008258D9">
        <w:rPr>
          <w:rFonts w:asciiTheme="minorHAnsi" w:eastAsiaTheme="minorHAnsi" w:hAnsiTheme="minorHAnsi" w:cstheme="minorHAnsi"/>
          <w:sz w:val="22"/>
          <w:szCs w:val="22"/>
        </w:rPr>
        <w:t>) divulge, furnish or make  accessible to any person, including any member of NETAR, or use in any manner any of the Confidential Information except as necessary for the resolution of governance issues and the decision making process of NETAR’s Board of Directors; (ii) take any action which might reasonably or foreseeably be expected to compromise the confidentiality of the Confidential Information; or (iii) fail to follow the reasonable suggestions made by the officers and directors of NETAR, from time to time, regarding the confidentiality and proprietary nature of the Confidential Information.</w:t>
      </w:r>
    </w:p>
    <w:p w14:paraId="384FFE9C" w14:textId="77777777" w:rsidR="00ED4FF7" w:rsidRPr="008258D9" w:rsidRDefault="00ED4FF7" w:rsidP="00ED4FF7">
      <w:pPr>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ab/>
      </w:r>
    </w:p>
    <w:p w14:paraId="6FE782D5" w14:textId="77777777" w:rsidR="00ED4FF7" w:rsidRPr="008258D9" w:rsidRDefault="00ED4FF7" w:rsidP="00ED4FF7">
      <w:pPr>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Violations of the Confidentiality Policy may result in disciplinary action.  Disciplinary action may include removal of a member from the Board of Directors and as an officer of NETAR and termination of employment of a staff employee.</w:t>
      </w:r>
    </w:p>
    <w:p w14:paraId="1F930F41" w14:textId="77777777" w:rsidR="00ED4FF7" w:rsidRPr="008258D9" w:rsidRDefault="00ED4FF7" w:rsidP="00ED4FF7">
      <w:pPr>
        <w:rPr>
          <w:rFonts w:asciiTheme="minorHAnsi" w:hAnsiTheme="minorHAnsi" w:cstheme="minorHAnsi"/>
          <w:b/>
          <w:bCs/>
          <w:spacing w:val="-3"/>
          <w:sz w:val="22"/>
          <w:szCs w:val="22"/>
        </w:rPr>
      </w:pPr>
    </w:p>
    <w:p w14:paraId="67BCFD6A" w14:textId="77777777" w:rsidR="00ED4FF7" w:rsidRPr="008258D9" w:rsidRDefault="00ED4FF7" w:rsidP="00ED4FF7">
      <w:pPr>
        <w:widowControl w:val="0"/>
        <w:ind w:left="720" w:right="720" w:hanging="720"/>
        <w:rPr>
          <w:rFonts w:asciiTheme="minorHAnsi" w:hAnsiTheme="minorHAnsi" w:cstheme="minorHAnsi"/>
          <w:b/>
          <w:sz w:val="22"/>
          <w:szCs w:val="22"/>
        </w:rPr>
      </w:pPr>
      <w:r w:rsidRPr="008258D9">
        <w:rPr>
          <w:rFonts w:asciiTheme="minorHAnsi" w:hAnsiTheme="minorHAnsi" w:cstheme="minorHAnsi"/>
          <w:b/>
          <w:sz w:val="22"/>
          <w:szCs w:val="22"/>
        </w:rPr>
        <w:t>502.</w:t>
      </w:r>
      <w:r w:rsidRPr="008258D9">
        <w:rPr>
          <w:rFonts w:asciiTheme="minorHAnsi" w:hAnsiTheme="minorHAnsi" w:cstheme="minorHAnsi"/>
          <w:sz w:val="22"/>
          <w:szCs w:val="22"/>
        </w:rPr>
        <w:tab/>
      </w:r>
      <w:r w:rsidRPr="008258D9">
        <w:rPr>
          <w:rFonts w:asciiTheme="minorHAnsi" w:hAnsiTheme="minorHAnsi" w:cstheme="minorHAnsi"/>
          <w:b/>
          <w:sz w:val="22"/>
          <w:szCs w:val="22"/>
        </w:rPr>
        <w:t xml:space="preserve">CONFLICT OF INTEREST POLICY </w:t>
      </w:r>
    </w:p>
    <w:p w14:paraId="5852AC50" w14:textId="77777777" w:rsidR="00ED4FF7" w:rsidRPr="008258D9" w:rsidRDefault="00ED4FF7" w:rsidP="00ED4FF7">
      <w:pPr>
        <w:widowControl w:val="0"/>
        <w:rPr>
          <w:rFonts w:asciiTheme="minorHAnsi" w:hAnsiTheme="minorHAnsi" w:cstheme="minorHAnsi"/>
          <w:sz w:val="22"/>
          <w:szCs w:val="22"/>
        </w:rPr>
      </w:pPr>
      <w:bookmarkStart w:id="39" w:name="_Hlk36024058"/>
      <w:r w:rsidRPr="00D51B68">
        <w:rPr>
          <w:rFonts w:asciiTheme="minorHAnsi" w:hAnsiTheme="minorHAnsi" w:cstheme="minorHAnsi"/>
          <w:color w:val="000000"/>
          <w:sz w:val="22"/>
          <w:szCs w:val="22"/>
        </w:rPr>
        <w:t xml:space="preserve">Officers, Directors, all volunteers, staff and contract consultants  </w:t>
      </w:r>
      <w:r>
        <w:rPr>
          <w:rFonts w:asciiTheme="minorHAnsi" w:hAnsiTheme="minorHAnsi" w:cstheme="minorHAnsi"/>
          <w:color w:val="000000"/>
          <w:sz w:val="22"/>
          <w:szCs w:val="22"/>
        </w:rPr>
        <w:t>shall</w:t>
      </w:r>
      <w:r w:rsidRPr="00D51B68">
        <w:rPr>
          <w:rFonts w:asciiTheme="minorHAnsi" w:hAnsiTheme="minorHAnsi" w:cstheme="minorHAnsi"/>
          <w:color w:val="000000"/>
          <w:sz w:val="22"/>
          <w:szCs w:val="22"/>
        </w:rPr>
        <w:t xml:space="preserve"> review and sign a “Conflict of Interest” policy, to be maintained on file, not less than annually in conjunction with the start of the Association’s fiscal year.</w:t>
      </w:r>
      <w:r w:rsidRPr="008258D9">
        <w:rPr>
          <w:rFonts w:asciiTheme="minorHAnsi" w:hAnsiTheme="minorHAnsi" w:cstheme="minorHAnsi"/>
          <w:color w:val="000000"/>
          <w:sz w:val="22"/>
          <w:szCs w:val="22"/>
        </w:rPr>
        <w:t xml:space="preserve"> </w:t>
      </w:r>
      <w:r w:rsidRPr="008258D9">
        <w:rPr>
          <w:rFonts w:asciiTheme="minorHAnsi" w:hAnsiTheme="minorHAnsi" w:cstheme="minorHAnsi"/>
          <w:sz w:val="22"/>
          <w:szCs w:val="22"/>
        </w:rPr>
        <w:t xml:space="preserve">  </w:t>
      </w:r>
    </w:p>
    <w:bookmarkEnd w:id="39"/>
    <w:p w14:paraId="76A96CF9"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5CC68C95" w14:textId="77777777" w:rsidR="00ED4FF7" w:rsidRPr="008258D9" w:rsidRDefault="00ED4FF7" w:rsidP="00ED4FF7">
      <w:pPr>
        <w:widowControl w:val="0"/>
        <w:spacing w:after="100" w:afterAutospacing="1"/>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Members of the Board of Directors and staff employees of NETAR perform certain duties and responsibilities for the benefit of the organization.   In performing these duties and responsibilities, the Board has adopted the following policies and procedures with respect to potential or actual conflicts of interest involving directors:</w:t>
      </w:r>
    </w:p>
    <w:p w14:paraId="480C2158" w14:textId="77777777" w:rsidR="00ED4FF7" w:rsidRPr="008258D9" w:rsidRDefault="00ED4FF7" w:rsidP="00ED4FF7">
      <w:pPr>
        <w:widowControl w:val="0"/>
        <w:spacing w:after="100" w:afterAutospacing="1"/>
        <w:contextualSpacing/>
        <w:rPr>
          <w:rFonts w:asciiTheme="minorHAnsi" w:eastAsiaTheme="minorHAnsi" w:hAnsiTheme="minorHAnsi" w:cstheme="minorBidi"/>
          <w:sz w:val="22"/>
          <w:szCs w:val="22"/>
        </w:rPr>
      </w:pPr>
    </w:p>
    <w:p w14:paraId="1468186B" w14:textId="77777777" w:rsidR="00ED4FF7" w:rsidRPr="008258D9" w:rsidRDefault="00ED4FF7" w:rsidP="00ED4FF7">
      <w:pPr>
        <w:widowControl w:val="0"/>
        <w:spacing w:after="100" w:afterAutospacing="1"/>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t>1.</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POLICY</w:t>
      </w:r>
      <w:r w:rsidRPr="008258D9">
        <w:rPr>
          <w:rFonts w:asciiTheme="minorHAnsi" w:eastAsiaTheme="minorHAnsi" w:hAnsiTheme="minorHAnsi" w:cstheme="minorBidi"/>
          <w:sz w:val="22"/>
          <w:szCs w:val="22"/>
        </w:rPr>
        <w:t xml:space="preserve">.  Directors owe certain fiduciary duties to NETAR, including the duties of loyalty, diligence and confidentiality, which require that directors act in good faith on behalf of NETAR in exercising the powers conferred to them by NETAR in NETAR and its member's best interests and not for the interest of directors or third parties.  </w:t>
      </w:r>
    </w:p>
    <w:p w14:paraId="787D867A" w14:textId="77777777" w:rsidR="00ED4FF7" w:rsidRPr="008258D9" w:rsidRDefault="00ED4FF7" w:rsidP="00ED4FF7">
      <w:pPr>
        <w:widowControl w:val="0"/>
        <w:spacing w:after="100" w:afterAutospacing="1"/>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t>2.</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DISCLOSURE</w:t>
      </w:r>
      <w:r w:rsidRPr="008258D9">
        <w:rPr>
          <w:rFonts w:asciiTheme="minorHAnsi" w:eastAsiaTheme="minorHAnsi" w:hAnsiTheme="minorHAnsi" w:cstheme="minorBidi"/>
          <w:sz w:val="22"/>
          <w:szCs w:val="22"/>
        </w:rPr>
        <w:t>. A director shall promptly disclose to the Board any personal or outside interests, relationships or responsibilities (financial, professional or otherwise) held by the director with respect to any potential or actual transaction, agreement or other activity being considered by the Board which may result in a potential or actual conflict of interest, even if such matter has otherwise been disclosed to NETAR or the Board.</w:t>
      </w:r>
    </w:p>
    <w:p w14:paraId="029CECB6" w14:textId="77777777" w:rsidR="00ED4FF7" w:rsidRPr="008258D9" w:rsidRDefault="00ED4FF7" w:rsidP="00ED4FF7">
      <w:pPr>
        <w:widowControl w:val="0"/>
        <w:spacing w:after="100" w:afterAutospacing="1"/>
        <w:contextualSpacing/>
        <w:rPr>
          <w:rFonts w:asciiTheme="minorHAnsi" w:eastAsiaTheme="minorHAnsi" w:hAnsiTheme="minorHAnsi" w:cstheme="minorBidi"/>
          <w:sz w:val="22"/>
          <w:szCs w:val="22"/>
        </w:rPr>
      </w:pPr>
    </w:p>
    <w:p w14:paraId="5931B54B" w14:textId="77777777" w:rsidR="00ED4FF7" w:rsidRPr="008258D9" w:rsidRDefault="00ED4FF7" w:rsidP="00ED4FF7">
      <w:pPr>
        <w:widowControl w:val="0"/>
        <w:spacing w:after="100" w:afterAutospacing="1"/>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t>3.</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BOARD ACTION</w:t>
      </w:r>
      <w:r w:rsidRPr="008258D9">
        <w:rPr>
          <w:rFonts w:asciiTheme="minorHAnsi" w:eastAsiaTheme="minorHAnsi" w:hAnsiTheme="minorHAnsi" w:cstheme="minorBidi"/>
          <w:sz w:val="22"/>
          <w:szCs w:val="22"/>
        </w:rPr>
        <w:t xml:space="preserve">.   For any potential or actual conflict, the Board, with the abstention of the interested director, shall decide whether such director may participate in any reporting, discussion or vote on the issue which created the potential or actual conflict. The General Counsel of the Board shall direct the  </w:t>
      </w:r>
      <w:r>
        <w:rPr>
          <w:rFonts w:asciiTheme="minorHAnsi" w:eastAsiaTheme="minorHAnsi" w:hAnsiTheme="minorHAnsi" w:cstheme="minorBidi"/>
          <w:sz w:val="22"/>
          <w:szCs w:val="22"/>
        </w:rPr>
        <w:t>CEO</w:t>
      </w:r>
      <w:r w:rsidRPr="008258D9">
        <w:rPr>
          <w:rFonts w:asciiTheme="minorHAnsi" w:eastAsiaTheme="minorHAnsi" w:hAnsiTheme="minorHAnsi" w:cstheme="minorBidi"/>
          <w:sz w:val="22"/>
          <w:szCs w:val="22"/>
        </w:rPr>
        <w:t xml:space="preserve"> to withhold from such director any information on the conflict  issue from materials.</w:t>
      </w:r>
    </w:p>
    <w:p w14:paraId="6304DA69" w14:textId="77777777" w:rsidR="00ED4FF7" w:rsidRDefault="00ED4FF7" w:rsidP="00ED4FF7">
      <w:pPr>
        <w:widowControl w:val="0"/>
        <w:spacing w:after="100" w:afterAutospacing="1"/>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 distributed to Board members and take all such other necessary action necessary to effectuate this policy.</w:t>
      </w:r>
    </w:p>
    <w:p w14:paraId="4C3BC8A8" w14:textId="77777777" w:rsidR="00ED4FF7" w:rsidRPr="008258D9" w:rsidRDefault="00ED4FF7" w:rsidP="00ED4FF7">
      <w:pPr>
        <w:widowControl w:val="0"/>
        <w:spacing w:after="100" w:afterAutospacing="1"/>
        <w:contextualSpacing/>
        <w:rPr>
          <w:rFonts w:asciiTheme="minorHAnsi" w:eastAsiaTheme="minorHAnsi" w:hAnsiTheme="minorHAnsi" w:cstheme="minorBidi"/>
          <w:sz w:val="22"/>
          <w:szCs w:val="22"/>
        </w:rPr>
      </w:pPr>
    </w:p>
    <w:p w14:paraId="2C8DBF0E" w14:textId="77777777" w:rsidR="00ED4FF7" w:rsidRPr="008258D9" w:rsidRDefault="00ED4FF7" w:rsidP="00ED4FF7">
      <w:pPr>
        <w:widowControl w:val="0"/>
        <w:spacing w:after="100" w:afterAutospacing="1"/>
        <w:ind w:firstLine="72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4.</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RECUSAL</w:t>
      </w:r>
      <w:r w:rsidRPr="008258D9">
        <w:rPr>
          <w:rFonts w:asciiTheme="minorHAnsi" w:eastAsiaTheme="minorHAnsi" w:hAnsiTheme="minorHAnsi" w:cstheme="minorBidi"/>
          <w:sz w:val="22"/>
          <w:szCs w:val="22"/>
        </w:rPr>
        <w:t>. Any director with an interest, relationship or responsibility which conflicts with the interest of the NETAR or its members, shall recuse himself or herself from any reporting, discussion or vote on the issue that created the conflict and, if necessary, from the Board meeting, or applicable part thereof.</w:t>
      </w:r>
    </w:p>
    <w:p w14:paraId="54E756C0" w14:textId="77777777" w:rsidR="00ED4FF7" w:rsidRPr="008258D9" w:rsidRDefault="00ED4FF7" w:rsidP="00ED4FF7">
      <w:pPr>
        <w:widowControl w:val="0"/>
        <w:spacing w:after="100" w:afterAutospacing="1"/>
        <w:ind w:firstLine="720"/>
        <w:contextualSpacing/>
        <w:rPr>
          <w:rFonts w:asciiTheme="minorHAnsi" w:eastAsiaTheme="minorHAnsi" w:hAnsiTheme="minorHAnsi" w:cstheme="minorBidi"/>
          <w:sz w:val="22"/>
          <w:szCs w:val="22"/>
        </w:rPr>
      </w:pPr>
    </w:p>
    <w:p w14:paraId="49F7D559" w14:textId="77777777" w:rsidR="00ED4FF7" w:rsidRPr="008258D9" w:rsidRDefault="00ED4FF7" w:rsidP="00ED4FF7">
      <w:pPr>
        <w:widowControl w:val="0"/>
        <w:spacing w:after="100" w:afterAutospacing="1"/>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t>5.</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RESIGNATION</w:t>
      </w:r>
      <w:r w:rsidRPr="008258D9">
        <w:rPr>
          <w:rFonts w:asciiTheme="minorHAnsi" w:eastAsiaTheme="minorHAnsi" w:hAnsiTheme="minorHAnsi" w:cstheme="minorBidi"/>
          <w:sz w:val="22"/>
          <w:szCs w:val="22"/>
        </w:rPr>
        <w:t>.  In circumstances where a director has a significant, ongoing and irreconcilable conflict, and where personal or outside interests, relationships or responsibilities significantly impedes the director's ability to carry out his or her fiduciary responsibility to NETAR, resignation from the Board or termination of  the conflicting interest may be appropriate and/or required.</w:t>
      </w:r>
    </w:p>
    <w:p w14:paraId="43C089C1" w14:textId="77777777" w:rsidR="00ED4FF7" w:rsidRPr="008258D9" w:rsidRDefault="00ED4FF7" w:rsidP="00ED4FF7">
      <w:pPr>
        <w:rPr>
          <w:rFonts w:asciiTheme="minorHAnsi" w:hAnsiTheme="minorHAnsi" w:cstheme="minorHAnsi"/>
          <w:b/>
          <w:bCs/>
          <w:spacing w:val="-3"/>
          <w:sz w:val="22"/>
          <w:szCs w:val="22"/>
        </w:rPr>
      </w:pPr>
    </w:p>
    <w:p w14:paraId="4C718376" w14:textId="77777777" w:rsidR="00ED4FF7" w:rsidRPr="008258D9" w:rsidRDefault="00ED4FF7" w:rsidP="00ED4FF7">
      <w:pPr>
        <w:rPr>
          <w:rFonts w:asciiTheme="minorHAnsi" w:hAnsiTheme="minorHAnsi" w:cstheme="minorHAnsi"/>
          <w:b/>
          <w:bCs/>
          <w:spacing w:val="-3"/>
          <w:sz w:val="22"/>
          <w:szCs w:val="22"/>
        </w:rPr>
      </w:pPr>
      <w:r w:rsidRPr="008258D9">
        <w:rPr>
          <w:rFonts w:asciiTheme="minorHAnsi" w:hAnsiTheme="minorHAnsi" w:cstheme="minorHAnsi"/>
          <w:b/>
          <w:bCs/>
          <w:spacing w:val="-3"/>
          <w:sz w:val="22"/>
          <w:szCs w:val="22"/>
        </w:rPr>
        <w:t>503. ANTI-TRUST COMPLIANCE</w:t>
      </w:r>
    </w:p>
    <w:p w14:paraId="39CD113F" w14:textId="77777777" w:rsidR="00ED4FF7" w:rsidRPr="008258D9" w:rsidRDefault="00ED4FF7" w:rsidP="00ED4FF7">
      <w:pPr>
        <w:widowControl w:val="0"/>
        <w:rPr>
          <w:rFonts w:asciiTheme="minorHAnsi" w:hAnsiTheme="minorHAnsi" w:cstheme="minorHAnsi"/>
          <w:sz w:val="22"/>
          <w:szCs w:val="22"/>
        </w:rPr>
      </w:pPr>
      <w:r w:rsidRPr="00D51B68">
        <w:rPr>
          <w:rFonts w:asciiTheme="minorHAnsi" w:hAnsiTheme="minorHAnsi" w:cstheme="minorHAnsi"/>
          <w:color w:val="000000"/>
          <w:sz w:val="22"/>
          <w:szCs w:val="22"/>
        </w:rPr>
        <w:t xml:space="preserve">Officers, Directors, and all volunteers, staff and contract consultants </w:t>
      </w:r>
      <w:r>
        <w:rPr>
          <w:rFonts w:asciiTheme="minorHAnsi" w:hAnsiTheme="minorHAnsi" w:cstheme="minorHAnsi"/>
          <w:color w:val="000000"/>
          <w:sz w:val="22"/>
          <w:szCs w:val="22"/>
        </w:rPr>
        <w:t>shall</w:t>
      </w:r>
      <w:r w:rsidRPr="00D51B68">
        <w:rPr>
          <w:rFonts w:asciiTheme="minorHAnsi" w:hAnsiTheme="minorHAnsi" w:cstheme="minorHAnsi"/>
          <w:color w:val="000000"/>
          <w:sz w:val="22"/>
          <w:szCs w:val="22"/>
        </w:rPr>
        <w:t xml:space="preserve"> review and sign a “Anti-Trust Compliance” policy, to be maintained on file, not less than annually in conjunction with the start of the Association’s fiscal year.</w:t>
      </w:r>
      <w:r w:rsidRPr="008258D9">
        <w:rPr>
          <w:rFonts w:asciiTheme="minorHAnsi" w:hAnsiTheme="minorHAnsi" w:cstheme="minorHAnsi"/>
          <w:color w:val="000000"/>
          <w:sz w:val="22"/>
          <w:szCs w:val="22"/>
        </w:rPr>
        <w:t xml:space="preserve"> </w:t>
      </w:r>
      <w:r w:rsidRPr="008258D9">
        <w:rPr>
          <w:rFonts w:asciiTheme="minorHAnsi" w:hAnsiTheme="minorHAnsi" w:cstheme="minorHAnsi"/>
          <w:sz w:val="22"/>
          <w:szCs w:val="22"/>
        </w:rPr>
        <w:t xml:space="preserve">  </w:t>
      </w:r>
    </w:p>
    <w:p w14:paraId="0B1B6D64" w14:textId="77777777" w:rsidR="00ED4FF7" w:rsidRPr="008258D9" w:rsidRDefault="00ED4FF7" w:rsidP="00ED4FF7">
      <w:pPr>
        <w:rPr>
          <w:rFonts w:asciiTheme="minorHAnsi" w:hAnsiTheme="minorHAnsi" w:cstheme="minorHAnsi"/>
          <w:b/>
          <w:bCs/>
          <w:spacing w:val="-3"/>
          <w:sz w:val="22"/>
          <w:szCs w:val="22"/>
        </w:rPr>
      </w:pPr>
    </w:p>
    <w:p w14:paraId="36403E17"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The Board of Directors of NETAR adopted the following policies and procedures regarding potential antitrust violations and strongly recommends that each member of NETAR agree to abide by these policies and procedures.</w:t>
      </w:r>
    </w:p>
    <w:p w14:paraId="599ACB00" w14:textId="77777777" w:rsidR="00ED4FF7" w:rsidRPr="008258D9" w:rsidRDefault="00ED4FF7" w:rsidP="00ED4FF7">
      <w:pPr>
        <w:rPr>
          <w:rFonts w:asciiTheme="minorHAnsi" w:eastAsiaTheme="minorHAnsi" w:hAnsiTheme="minorHAnsi" w:cstheme="minorBidi"/>
          <w:sz w:val="22"/>
          <w:szCs w:val="22"/>
        </w:rPr>
      </w:pPr>
    </w:p>
    <w:p w14:paraId="226AA641"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In antitrust cases, whether criminal prosecutions or civil treble damage suits, proof against the defendant is most likely to come from the defendant or his associates. Thus, an antitrust compliance program must not only avoid actual violations of antitrust laws, but also avoid creating or permitting the creation of files, records, documents, statements or conversations which might create an appearance of a violation.  It is impossible, of course, to formulate a set of guidelines to cover all situations at all times, but insofar as the principles of antitrust compliance can be stated in specific rules, members are well advised to abide by the following rules:</w:t>
      </w:r>
    </w:p>
    <w:p w14:paraId="7078CAA0" w14:textId="77777777" w:rsidR="00ED4FF7" w:rsidRPr="008258D9" w:rsidRDefault="00ED4FF7" w:rsidP="00ED4FF7">
      <w:pPr>
        <w:rPr>
          <w:rFonts w:asciiTheme="minorHAnsi" w:eastAsiaTheme="minorHAnsi" w:hAnsiTheme="minorHAnsi" w:cstheme="minorBidi"/>
          <w:sz w:val="22"/>
          <w:szCs w:val="22"/>
        </w:rPr>
      </w:pPr>
    </w:p>
    <w:p w14:paraId="6502531C"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t>1.</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Do not discuss business matters  with competitors outside of your real estate firm</w:t>
      </w:r>
      <w:r w:rsidRPr="008258D9">
        <w:rPr>
          <w:rFonts w:asciiTheme="minorHAnsi" w:eastAsiaTheme="minorHAnsi" w:hAnsiTheme="minorHAnsi" w:cstheme="minorBidi"/>
          <w:sz w:val="22"/>
          <w:szCs w:val="22"/>
        </w:rPr>
        <w:t>.  At any time, in any place, or under any circumstances, do not have any personal, telephone or e-mail conversations with competitors concerning commissions, fees, charges or any other business practices of your real estate business or those of  your firm with which you are associated.  At associations or board meetings, confine discussions to topics of association or board business directly involved in the purpose of the organization and the meeting.</w:t>
      </w:r>
    </w:p>
    <w:p w14:paraId="253B4419" w14:textId="77777777" w:rsidR="00ED4FF7" w:rsidRPr="008258D9" w:rsidRDefault="00ED4FF7" w:rsidP="00ED4FF7">
      <w:pPr>
        <w:rPr>
          <w:rFonts w:asciiTheme="minorHAnsi" w:eastAsiaTheme="minorHAnsi" w:hAnsiTheme="minorHAnsi" w:cstheme="minorBidi"/>
          <w:sz w:val="22"/>
          <w:szCs w:val="22"/>
        </w:rPr>
      </w:pPr>
    </w:p>
    <w:p w14:paraId="6DB02E46"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t>2.</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Written communication must be clear and explicit</w:t>
      </w:r>
      <w:r w:rsidRPr="008258D9">
        <w:rPr>
          <w:rFonts w:asciiTheme="minorHAnsi" w:eastAsiaTheme="minorHAnsi" w:hAnsiTheme="minorHAnsi" w:cstheme="minorBidi"/>
          <w:sz w:val="22"/>
          <w:szCs w:val="22"/>
        </w:rPr>
        <w:t xml:space="preserve">.   When you discuss a real estate transaction or the superiority of your business practices over your business competitors, talk only to your broker or associates in the firm with which you are associated.   Regardless of how carefully you may phrase your letter or memorandum, things look much different in writing than they sound when spoken between knowledgeable people.   Of course, financial and economic data sometimes must be written, but in many instances, any information relevant to business or legal relations can be communicated by talking and talking only to those who have a legitimate justification for receiving the information you are transmitting.   More than one antitrust defendant has had his letter, correspondence, memoranda and written notes admitted in evidence against him for purposes for which the writer never intended. </w:t>
      </w:r>
    </w:p>
    <w:p w14:paraId="1AEC204E" w14:textId="77777777" w:rsidR="00ED4FF7" w:rsidRPr="008258D9" w:rsidRDefault="00ED4FF7" w:rsidP="00ED4FF7">
      <w:pPr>
        <w:rPr>
          <w:rFonts w:asciiTheme="minorHAnsi" w:eastAsiaTheme="minorHAnsi" w:hAnsiTheme="minorHAnsi" w:cstheme="minorBidi"/>
          <w:sz w:val="22"/>
          <w:szCs w:val="22"/>
        </w:rPr>
      </w:pPr>
    </w:p>
    <w:p w14:paraId="6FA000F6"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t>3.</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Do not talk unless you know who you're talking to and what you're talking about</w:t>
      </w:r>
      <w:r w:rsidRPr="008258D9">
        <w:rPr>
          <w:rFonts w:asciiTheme="minorHAnsi" w:eastAsiaTheme="minorHAnsi" w:hAnsiTheme="minorHAnsi" w:cstheme="minorBidi"/>
          <w:sz w:val="22"/>
          <w:szCs w:val="22"/>
        </w:rPr>
        <w:t xml:space="preserve">.  In any business, complete candor among trusted business associates is necessary.  It is not necessary, however, to tell everyone your business.   Inform only those who need to know  such matters as how and in what manner commission or fee contracts were negotiated, how much business you're doing, what your business prospects are,  how many and which properties you have sold, and anything else which might be of interest to someone investigating your business for a reason you know nothing about.  </w:t>
      </w:r>
    </w:p>
    <w:p w14:paraId="6851D926" w14:textId="77777777" w:rsidR="00ED4FF7" w:rsidRPr="008258D9" w:rsidRDefault="00ED4FF7" w:rsidP="00ED4FF7">
      <w:pPr>
        <w:rPr>
          <w:rFonts w:asciiTheme="minorHAnsi" w:eastAsiaTheme="minorHAnsi" w:hAnsiTheme="minorHAnsi" w:cstheme="minorBidi"/>
          <w:sz w:val="22"/>
          <w:szCs w:val="22"/>
        </w:rPr>
      </w:pPr>
    </w:p>
    <w:p w14:paraId="27046358"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If you receive a telephone call from anyone who refuses to identify himself or herself or who begins what amounts to a probing cross-examination about your business practices, terminate the conversation as quickly and courteously as possible.  With ever-improved recording devices, it is well to make it a rule in discussing business matters to speak as if you were being recorded.  </w:t>
      </w:r>
    </w:p>
    <w:p w14:paraId="6E63E6F4" w14:textId="77777777" w:rsidR="00ED4FF7" w:rsidRPr="008258D9" w:rsidRDefault="00ED4FF7" w:rsidP="00ED4FF7">
      <w:pPr>
        <w:rPr>
          <w:rFonts w:asciiTheme="minorHAnsi" w:eastAsiaTheme="minorHAnsi" w:hAnsiTheme="minorHAnsi" w:cstheme="minorBidi"/>
          <w:sz w:val="22"/>
          <w:szCs w:val="22"/>
        </w:rPr>
      </w:pPr>
    </w:p>
    <w:p w14:paraId="09A0237E"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t>4.</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Do not deceive yourself or let anyone else deceive you into believing that any transgression of the antitrust laws has little risk involved</w:t>
      </w:r>
      <w:r w:rsidRPr="008258D9">
        <w:rPr>
          <w:rFonts w:asciiTheme="minorHAnsi" w:eastAsiaTheme="minorHAnsi" w:hAnsiTheme="minorHAnsi" w:cstheme="minorBidi"/>
          <w:sz w:val="22"/>
          <w:szCs w:val="22"/>
        </w:rPr>
        <w:t>.  The federal government possesses extensive investigatory powers, such as grand juries and civil investigation subpoena, as well as ingenious and dedicated investigators.  Also, in private litigation, parties have litigation discovery tools to examine corporate or firm records and documents and to compel testimony. Even though an antitrust violator may not keep records, its competitors or the injured parties may.   Unexpected records such as telephone bills, expense accounts, a secretary's notes, engagement calendars or a forgotten written report may be uncovered.   Also, your computer's hard drive may be the source of potential information even when you think the information has been erased.</w:t>
      </w:r>
    </w:p>
    <w:p w14:paraId="5F7E4E32" w14:textId="77777777" w:rsidR="00ED4FF7" w:rsidRPr="008258D9" w:rsidRDefault="00ED4FF7" w:rsidP="00ED4FF7">
      <w:pPr>
        <w:rPr>
          <w:rFonts w:asciiTheme="minorHAnsi" w:eastAsiaTheme="minorHAnsi" w:hAnsiTheme="minorHAnsi" w:cstheme="minorBidi"/>
          <w:sz w:val="22"/>
          <w:szCs w:val="22"/>
        </w:rPr>
      </w:pPr>
    </w:p>
    <w:p w14:paraId="0B8AC190"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t>5.</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Do not use such terms as "Please Destroy When Read", "For Your Eves Only", "No Copies" or similar terms and phrases</w:t>
      </w:r>
      <w:r w:rsidRPr="008258D9">
        <w:rPr>
          <w:rFonts w:asciiTheme="minorHAnsi" w:eastAsiaTheme="minorHAnsi" w:hAnsiTheme="minorHAnsi" w:cstheme="minorBidi"/>
          <w:sz w:val="22"/>
          <w:szCs w:val="22"/>
        </w:rPr>
        <w:t>. Experience has demonstrated that even if no copies are made, the original of such documents eventually end up in somebody's file.  Even when marked "personal and confidential", the document is usually retained by the recipient and eventually filed.  When an antitrust investigation is under way or documents are produced on a civil investigative demand or in private antitrust litigation, such terms and phrases are red flags for the investigator or opposing counsel.</w:t>
      </w:r>
    </w:p>
    <w:p w14:paraId="65306C47" w14:textId="77777777" w:rsidR="00ED4FF7" w:rsidRPr="008258D9" w:rsidRDefault="00ED4FF7" w:rsidP="00ED4FF7">
      <w:pPr>
        <w:rPr>
          <w:rFonts w:asciiTheme="minorHAnsi" w:eastAsiaTheme="minorHAnsi" w:hAnsiTheme="minorHAnsi" w:cstheme="minorBidi"/>
          <w:sz w:val="22"/>
          <w:szCs w:val="22"/>
        </w:rPr>
      </w:pPr>
    </w:p>
    <w:p w14:paraId="0DB6DE20"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t>6.</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Do not at any time use any of the words and phrases which NETAR designates as dangerous</w:t>
      </w:r>
      <w:r w:rsidRPr="008258D9">
        <w:rPr>
          <w:rFonts w:asciiTheme="minorHAnsi" w:eastAsiaTheme="minorHAnsi" w:hAnsiTheme="minorHAnsi" w:cstheme="minorBidi"/>
          <w:sz w:val="22"/>
          <w:szCs w:val="22"/>
        </w:rPr>
        <w:t>. Since such statements are so dangerous, they need to be emphasized here along with some other similar words and phrases:</w:t>
      </w:r>
    </w:p>
    <w:p w14:paraId="3B742E8B"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"We would like to charge a lower commission, but the board has a rule..."</w:t>
      </w:r>
    </w:p>
    <w:p w14:paraId="732A57D2"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"This is the rate that all REALTORS® charge."</w:t>
      </w:r>
    </w:p>
    <w:p w14:paraId="3A77FE83"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"The MLS will not accept a listing for less than 120 days."</w:t>
      </w:r>
    </w:p>
    <w:p w14:paraId="286BBEBC"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"Before you list with XYZ Realty, you should know that nobody is going to work on their listings."</w:t>
      </w:r>
    </w:p>
    <w:p w14:paraId="4880EF4A"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"If John Doe is really professional (or ethical) he would have joined the board." </w:t>
      </w:r>
    </w:p>
    <w:p w14:paraId="1568BE2E"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“The board requires that all REALTORS® force their salespeople to join."</w:t>
      </w:r>
    </w:p>
    <w:p w14:paraId="6E54AB72"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"The best way to deal with John Doe is to boycott him.", or  "We don't worry about John Doe; we just don't show his listings."</w:t>
      </w:r>
    </w:p>
    <w:p w14:paraId="41423238"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"If you valued your services as a professional, you wouldn't cut your commissions."</w:t>
      </w:r>
    </w:p>
    <w:p w14:paraId="238D6749"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"If X is going to cut his commissions, we'll just pay him less on splits."</w:t>
      </w:r>
    </w:p>
    <w:p w14:paraId="02C0264D"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"No board member will accept a listing for less than 90 days."</w:t>
      </w:r>
    </w:p>
    <w:p w14:paraId="208A1617"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"X is the going rate in this area."</w:t>
      </w:r>
    </w:p>
    <w:p w14:paraId="6C7E3A16"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"We have agreed that any commission below X is unfair.”</w:t>
      </w:r>
    </w:p>
    <w:p w14:paraId="418744A5"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"Something has got to be done about that company; nobody can charge such a low commission and make a living."</w:t>
      </w:r>
    </w:p>
    <w:p w14:paraId="7D614215"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"That price-cutter has no business being a member of the board."</w:t>
      </w:r>
    </w:p>
    <w:p w14:paraId="17311F29" w14:textId="77777777" w:rsidR="00ED4FF7" w:rsidRPr="008258D9" w:rsidRDefault="00ED4FF7" w:rsidP="00ED4FF7">
      <w:pPr>
        <w:numPr>
          <w:ilvl w:val="0"/>
          <w:numId w:val="89"/>
        </w:numPr>
        <w:spacing w:after="200"/>
        <w:contextualSpacing/>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"You will not get a lower commission from a REALTOR®."</w:t>
      </w:r>
    </w:p>
    <w:p w14:paraId="5285215D" w14:textId="77777777" w:rsidR="00ED4FF7" w:rsidRPr="008258D9" w:rsidRDefault="00ED4FF7" w:rsidP="00ED4FF7">
      <w:pPr>
        <w:spacing w:after="200"/>
        <w:ind w:left="720"/>
        <w:contextualSpacing/>
        <w:rPr>
          <w:rFonts w:asciiTheme="minorHAnsi" w:eastAsiaTheme="minorHAnsi" w:hAnsiTheme="minorHAnsi" w:cstheme="minorBidi"/>
          <w:sz w:val="22"/>
          <w:szCs w:val="22"/>
        </w:rPr>
      </w:pPr>
    </w:p>
    <w:p w14:paraId="585DD2D6"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u w:val="single"/>
        </w:rPr>
        <w:t>If in doubt, consult</w:t>
      </w:r>
      <w:r w:rsidRPr="008258D9">
        <w:rPr>
          <w:rFonts w:asciiTheme="minorHAnsi" w:eastAsiaTheme="minorHAnsi" w:hAnsiTheme="minorHAnsi" w:cstheme="minorBidi"/>
          <w:sz w:val="22"/>
          <w:szCs w:val="22"/>
        </w:rPr>
        <w:t>. No compliance program or manual can spell out all of the answers to questions which may arise.   Situations are bound to arise which create doubt.  If you do have doubts about the legal wisdom of any board or business practice, procedure or activity, consult your board executive officer, the broker under whose license you work or legal counsel knowledgeable about antitrust matters.</w:t>
      </w:r>
    </w:p>
    <w:p w14:paraId="226E44B8" w14:textId="77777777" w:rsidR="00ED4FF7" w:rsidRPr="008258D9" w:rsidRDefault="00ED4FF7" w:rsidP="00ED4FF7">
      <w:pPr>
        <w:rPr>
          <w:rFonts w:asciiTheme="minorHAnsi" w:eastAsiaTheme="minorHAnsi" w:hAnsiTheme="minorHAnsi" w:cstheme="minorBidi"/>
          <w:sz w:val="22"/>
          <w:szCs w:val="22"/>
        </w:rPr>
      </w:pPr>
    </w:p>
    <w:p w14:paraId="7B4F0CAC"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t>7.</w:t>
      </w:r>
      <w:r w:rsidRPr="008258D9">
        <w:rPr>
          <w:rFonts w:asciiTheme="minorHAnsi" w:eastAsiaTheme="minorHAnsi" w:hAnsiTheme="minorHAnsi" w:cstheme="minorBidi"/>
          <w:sz w:val="22"/>
          <w:szCs w:val="22"/>
        </w:rPr>
        <w:tab/>
      </w:r>
      <w:r w:rsidRPr="008258D9">
        <w:rPr>
          <w:rFonts w:asciiTheme="minorHAnsi" w:eastAsiaTheme="minorHAnsi" w:hAnsiTheme="minorHAnsi" w:cstheme="minorBidi"/>
          <w:sz w:val="22"/>
          <w:szCs w:val="22"/>
          <w:u w:val="single"/>
        </w:rPr>
        <w:t>Without clearance:  Don't Do It</w:t>
      </w:r>
      <w:r w:rsidRPr="008258D9">
        <w:rPr>
          <w:rFonts w:asciiTheme="minorHAnsi" w:eastAsiaTheme="minorHAnsi" w:hAnsiTheme="minorHAnsi" w:cstheme="minorBidi"/>
          <w:sz w:val="22"/>
          <w:szCs w:val="22"/>
        </w:rPr>
        <w:t>.  If neither the board executive officer, an executive officer of your firm or legal counsel will give clearance to a proposed business deal or activity with antitrust implications—don't do it.</w:t>
      </w:r>
    </w:p>
    <w:p w14:paraId="22A62DC7" w14:textId="77777777" w:rsidR="00ED4FF7" w:rsidRPr="008258D9" w:rsidRDefault="00ED4FF7" w:rsidP="00ED4FF7">
      <w:pPr>
        <w:rPr>
          <w:rFonts w:asciiTheme="minorHAnsi" w:eastAsiaTheme="minorHAnsi" w:hAnsiTheme="minorHAnsi" w:cstheme="minorBidi"/>
          <w:sz w:val="22"/>
          <w:szCs w:val="22"/>
        </w:rPr>
      </w:pPr>
    </w:p>
    <w:p w14:paraId="5C36F88B"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Under NETAR's policy, antitrust compliance is not a choice, it is a command.  The risks are too high for any real estate broker to remain part of an organization which fails to enforce its antitrust compliance program. Lawyers can help with designating compliance guidelines or advising on antitrust compliance matters when they arise, but in the final analysis it will be NETAR and its NETAR Directors, MLS Directors and proxy holders, Professional Standard Committees and Membership Committees who will have to act as the first line of defense against the costs and consequences inherent in failure of antitrust compliance.</w:t>
      </w:r>
    </w:p>
    <w:p w14:paraId="43E9D0C0"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r>
    </w:p>
    <w:p w14:paraId="7BFA30EF"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However,  it remains the responsibility of every member of NETAR to support and implement this Antitrust Compliance Program and demonstrate that REALTORS® are true to that which they profess to believe, the free enterprise system is the best ever devised to secure our economic and personal freedom.</w:t>
      </w:r>
    </w:p>
    <w:p w14:paraId="48344333" w14:textId="77777777" w:rsidR="00ED4FF7" w:rsidRPr="008258D9" w:rsidRDefault="00ED4FF7" w:rsidP="00ED4FF7">
      <w:pPr>
        <w:rPr>
          <w:rFonts w:asciiTheme="minorHAnsi" w:hAnsiTheme="minorHAnsi" w:cstheme="minorHAnsi"/>
          <w:b/>
          <w:bCs/>
          <w:spacing w:val="-3"/>
          <w:sz w:val="22"/>
          <w:szCs w:val="22"/>
        </w:rPr>
      </w:pPr>
    </w:p>
    <w:p w14:paraId="1802D778"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8258D9">
        <w:rPr>
          <w:rFonts w:asciiTheme="minorHAnsi" w:hAnsiTheme="minorHAnsi" w:cstheme="minorHAnsi"/>
          <w:b/>
          <w:bCs/>
          <w:spacing w:val="-3"/>
          <w:sz w:val="22"/>
          <w:szCs w:val="22"/>
        </w:rPr>
        <w:t>504.</w:t>
      </w:r>
      <w:r w:rsidRPr="008258D9">
        <w:rPr>
          <w:rFonts w:asciiTheme="minorHAnsi" w:hAnsiTheme="minorHAnsi" w:cstheme="minorHAnsi"/>
          <w:b/>
          <w:bCs/>
          <w:spacing w:val="-3"/>
          <w:sz w:val="22"/>
          <w:szCs w:val="22"/>
        </w:rPr>
        <w:tab/>
        <w:t>FRAUD ACTION PLAN POLICY</w:t>
      </w:r>
    </w:p>
    <w:p w14:paraId="4010C533" w14:textId="77777777" w:rsidR="00ED4FF7" w:rsidRPr="008258D9" w:rsidRDefault="00ED4FF7" w:rsidP="00ED4FF7">
      <w:pPr>
        <w:widowControl w:val="0"/>
        <w:jc w:val="both"/>
        <w:rPr>
          <w:rFonts w:asciiTheme="minorHAnsi" w:hAnsiTheme="minorHAnsi" w:cstheme="minorHAnsi"/>
          <w:sz w:val="22"/>
          <w:szCs w:val="22"/>
        </w:rPr>
      </w:pPr>
      <w:r w:rsidRPr="00D51B68">
        <w:rPr>
          <w:rFonts w:asciiTheme="minorHAnsi" w:hAnsiTheme="minorHAnsi" w:cstheme="minorHAnsi"/>
          <w:color w:val="000000"/>
          <w:sz w:val="22"/>
          <w:szCs w:val="22"/>
        </w:rPr>
        <w:t xml:space="preserve">Officers, Directors, staff and contract consultants </w:t>
      </w:r>
      <w:r>
        <w:rPr>
          <w:rFonts w:asciiTheme="minorHAnsi" w:hAnsiTheme="minorHAnsi" w:cstheme="minorHAnsi"/>
          <w:color w:val="000000"/>
          <w:sz w:val="22"/>
          <w:szCs w:val="22"/>
        </w:rPr>
        <w:t>shall</w:t>
      </w:r>
      <w:r w:rsidRPr="00D51B68">
        <w:rPr>
          <w:rFonts w:asciiTheme="minorHAnsi" w:hAnsiTheme="minorHAnsi" w:cstheme="minorHAnsi"/>
          <w:color w:val="000000"/>
          <w:sz w:val="22"/>
          <w:szCs w:val="22"/>
        </w:rPr>
        <w:t xml:space="preserve"> review and sign a “Fraud Action Plan” policy, to be maintained on file, not less than annually in conjunction with the start of the Association’s fiscal year.</w:t>
      </w:r>
      <w:r w:rsidRPr="008258D9">
        <w:rPr>
          <w:rFonts w:asciiTheme="minorHAnsi" w:hAnsiTheme="minorHAnsi" w:cstheme="minorHAnsi"/>
          <w:color w:val="000000"/>
          <w:sz w:val="22"/>
          <w:szCs w:val="22"/>
        </w:rPr>
        <w:t xml:space="preserve"> </w:t>
      </w:r>
      <w:r w:rsidRPr="008258D9">
        <w:rPr>
          <w:rFonts w:asciiTheme="minorHAnsi" w:hAnsiTheme="minorHAnsi" w:cstheme="minorHAnsi"/>
          <w:sz w:val="22"/>
          <w:szCs w:val="22"/>
        </w:rPr>
        <w:t xml:space="preserve">  </w:t>
      </w:r>
    </w:p>
    <w:p w14:paraId="5E6A0E9E" w14:textId="77777777" w:rsidR="00ED4FF7" w:rsidRPr="008258D9" w:rsidRDefault="00ED4FF7" w:rsidP="00ED4FF7">
      <w:pPr>
        <w:rPr>
          <w:rFonts w:asciiTheme="minorHAnsi" w:eastAsiaTheme="minorHAnsi" w:hAnsiTheme="minorHAnsi" w:cs="Shruti"/>
          <w:sz w:val="22"/>
          <w:szCs w:val="22"/>
        </w:rPr>
      </w:pPr>
    </w:p>
    <w:p w14:paraId="25BF9C1E" w14:textId="77777777" w:rsidR="00ED4FF7" w:rsidRPr="008258D9" w:rsidRDefault="00ED4FF7" w:rsidP="00ED4FF7">
      <w:pPr>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 xml:space="preserve">The following Fraud Action Plan is adopted for the Northeast Tennessee Association of </w:t>
      </w:r>
      <w:r>
        <w:rPr>
          <w:rFonts w:asciiTheme="minorHAnsi" w:eastAsiaTheme="minorHAnsi" w:hAnsiTheme="minorHAnsi" w:cstheme="minorHAnsi"/>
          <w:sz w:val="22"/>
          <w:szCs w:val="22"/>
        </w:rPr>
        <w:t>REALTOR</w:t>
      </w:r>
      <w:r w:rsidRPr="008258D9">
        <w:rPr>
          <w:rFonts w:asciiTheme="minorHAnsi" w:eastAsiaTheme="minorHAnsi" w:hAnsiTheme="minorHAnsi" w:cstheme="minorHAnsi"/>
          <w:sz w:val="22"/>
          <w:szCs w:val="22"/>
        </w:rPr>
        <w:t>s:</w:t>
      </w:r>
    </w:p>
    <w:p w14:paraId="42D4E0C6" w14:textId="77777777" w:rsidR="00ED4FF7" w:rsidRPr="008258D9" w:rsidRDefault="00ED4FF7" w:rsidP="00ED4FF7">
      <w:pPr>
        <w:rPr>
          <w:rFonts w:asciiTheme="minorHAnsi" w:eastAsiaTheme="minorHAnsi" w:hAnsiTheme="minorHAnsi" w:cstheme="minorHAnsi"/>
          <w:sz w:val="22"/>
          <w:szCs w:val="22"/>
        </w:rPr>
      </w:pPr>
    </w:p>
    <w:p w14:paraId="7BBFD668" w14:textId="77777777" w:rsidR="00ED4FF7" w:rsidRPr="008258D9" w:rsidRDefault="00ED4FF7" w:rsidP="00ED4FF7">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1.</w:t>
      </w:r>
      <w:r w:rsidRPr="008258D9">
        <w:rPr>
          <w:rFonts w:asciiTheme="minorHAnsi" w:eastAsiaTheme="minorHAnsi" w:hAnsiTheme="minorHAnsi" w:cstheme="minorHAnsi"/>
          <w:sz w:val="22"/>
          <w:szCs w:val="22"/>
        </w:rPr>
        <w:tab/>
        <w:t>NETAR shall be committed to creating and maintaining a culture of honesty and high ethics.                 This shall be accomplished by the following:</w:t>
      </w:r>
    </w:p>
    <w:p w14:paraId="099142C1" w14:textId="77777777" w:rsidR="00ED4FF7" w:rsidRPr="008258D9" w:rsidRDefault="00ED4FF7" w:rsidP="00ED4FF7">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1080"/>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ab/>
      </w:r>
    </w:p>
    <w:p w14:paraId="24BA9A0A" w14:textId="77777777" w:rsidR="00ED4FF7" w:rsidRPr="008258D9" w:rsidRDefault="00ED4FF7" w:rsidP="00ED4FF7">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1080"/>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ab/>
        <w:t xml:space="preserve">NETAR staff shall be committed to setting an example for ethical behavior. </w:t>
      </w:r>
    </w:p>
    <w:p w14:paraId="25B446C1" w14:textId="77777777" w:rsidR="00ED4FF7" w:rsidRPr="008258D9" w:rsidRDefault="00ED4FF7" w:rsidP="00ED4FF7">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2520"/>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w:t>
      </w:r>
      <w:r w:rsidRPr="008258D9">
        <w:rPr>
          <w:rFonts w:asciiTheme="minorHAnsi" w:eastAsiaTheme="minorHAnsi" w:hAnsiTheme="minorHAnsi" w:cstheme="minorHAnsi"/>
          <w:sz w:val="22"/>
          <w:szCs w:val="22"/>
        </w:rPr>
        <w:tab/>
      </w:r>
    </w:p>
    <w:p w14:paraId="100B1AC8" w14:textId="77777777" w:rsidR="00ED4FF7" w:rsidRPr="008258D9" w:rsidRDefault="00ED4FF7" w:rsidP="00ED4FF7">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2520"/>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ab/>
        <w:t xml:space="preserve">NETAR staff and Board of Directors shall work to create and maintain a positive workplace environment. </w:t>
      </w:r>
    </w:p>
    <w:p w14:paraId="150F14C5" w14:textId="77777777" w:rsidR="00ED4FF7" w:rsidRPr="008B0BCE" w:rsidRDefault="00ED4FF7" w:rsidP="00ED4FF7">
      <w:pPr>
        <w:numPr>
          <w:ilvl w:val="0"/>
          <w:numId w:val="94"/>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76" w:lineRule="auto"/>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All employees shall follow policies that enhance a culture of honesty and high ethics. </w:t>
      </w:r>
    </w:p>
    <w:p w14:paraId="7E9C8030" w14:textId="77777777" w:rsidR="00ED4FF7" w:rsidRPr="008B0BCE" w:rsidRDefault="00ED4FF7" w:rsidP="00ED4FF7">
      <w:pPr>
        <w:numPr>
          <w:ilvl w:val="0"/>
          <w:numId w:val="94"/>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76" w:lineRule="auto"/>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NETAR will make a commitment to the training of employees in the area of ethics. </w:t>
      </w:r>
    </w:p>
    <w:p w14:paraId="54EE9B3C" w14:textId="77777777" w:rsidR="00ED4FF7" w:rsidRDefault="00ED4FF7" w:rsidP="00ED4FF7">
      <w:pPr>
        <w:numPr>
          <w:ilvl w:val="0"/>
          <w:numId w:val="93"/>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76" w:lineRule="auto"/>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Appropriate and consistent discipline shall be taken after a thorough investigation of an incident of ethical violation. </w:t>
      </w:r>
    </w:p>
    <w:p w14:paraId="60C638EB" w14:textId="77777777" w:rsidR="00ED4FF7" w:rsidRPr="008B0BCE" w:rsidRDefault="00ED4FF7" w:rsidP="00ED4FF7">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ind w:left="1080"/>
        <w:contextualSpacing/>
        <w:rPr>
          <w:rFonts w:asciiTheme="minorHAnsi" w:eastAsiaTheme="minorHAnsi" w:hAnsiTheme="minorHAnsi" w:cstheme="minorHAnsi"/>
          <w:sz w:val="22"/>
          <w:szCs w:val="22"/>
        </w:rPr>
      </w:pPr>
    </w:p>
    <w:p w14:paraId="2F826D55" w14:textId="77777777" w:rsidR="00ED4FF7" w:rsidRPr="008B0BCE" w:rsidRDefault="00ED4FF7" w:rsidP="00ED4FF7">
      <w:pPr>
        <w:tabs>
          <w:tab w:val="left" w:pos="4320"/>
          <w:tab w:val="left" w:pos="5040"/>
          <w:tab w:val="left" w:pos="5760"/>
          <w:tab w:val="left" w:pos="6480"/>
          <w:tab w:val="left" w:pos="7200"/>
          <w:tab w:val="left" w:pos="7920"/>
          <w:tab w:val="right" w:pos="8640"/>
        </w:tabs>
        <w:ind w:left="720" w:hanging="720"/>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2.          NETAR shall periodically evaluate and improve anti-fraud processes and controls.  This shall be accomplished by the following: </w:t>
      </w:r>
    </w:p>
    <w:p w14:paraId="39A9272D" w14:textId="77777777" w:rsidR="00ED4FF7" w:rsidRPr="008B0BCE" w:rsidRDefault="00ED4FF7" w:rsidP="00ED4FF7">
      <w:pPr>
        <w:numPr>
          <w:ilvl w:val="0"/>
          <w:numId w:val="9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76" w:lineRule="auto"/>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Adoption of a set of purchasing policies and procedures. </w:t>
      </w:r>
    </w:p>
    <w:p w14:paraId="2950C643" w14:textId="77777777" w:rsidR="00ED4FF7" w:rsidRPr="008B0BCE" w:rsidRDefault="00ED4FF7" w:rsidP="00ED4FF7">
      <w:pPr>
        <w:numPr>
          <w:ilvl w:val="0"/>
          <w:numId w:val="9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76" w:lineRule="auto"/>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Periodic assessment of Commercial Crime Policy. </w:t>
      </w:r>
    </w:p>
    <w:p w14:paraId="1AD2B4CF" w14:textId="77777777" w:rsidR="00ED4FF7" w:rsidRPr="008B0BCE" w:rsidRDefault="00ED4FF7" w:rsidP="00ED4FF7">
      <w:pPr>
        <w:numPr>
          <w:ilvl w:val="0"/>
          <w:numId w:val="9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76" w:lineRule="auto"/>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Periodic evaluation of procedures used to handle financial transactions. </w:t>
      </w:r>
    </w:p>
    <w:p w14:paraId="206F3315" w14:textId="77777777" w:rsidR="00ED4FF7" w:rsidRPr="008B0BCE" w:rsidRDefault="00ED4FF7" w:rsidP="00ED4FF7">
      <w:pPr>
        <w:numPr>
          <w:ilvl w:val="0"/>
          <w:numId w:val="91"/>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Implementation of appropriate steps to mitigate identified risks.</w:t>
      </w:r>
    </w:p>
    <w:p w14:paraId="650763D9" w14:textId="77777777" w:rsidR="00ED4FF7" w:rsidRDefault="00ED4FF7" w:rsidP="00ED4FF7">
      <w:pPr>
        <w:pStyle w:val="ListParagraph"/>
        <w:numPr>
          <w:ilvl w:val="0"/>
          <w:numId w:val="91"/>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Periodic evaluation of NETAR’s personnel policies and procedures which guide employee ethical behavior. </w:t>
      </w:r>
    </w:p>
    <w:p w14:paraId="678E7703" w14:textId="77777777" w:rsidR="00ED4FF7" w:rsidRPr="008B0BCE" w:rsidRDefault="00ED4FF7" w:rsidP="00ED4FF7">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inorHAnsi" w:eastAsiaTheme="minorHAnsi" w:hAnsiTheme="minorHAnsi" w:cstheme="minorHAnsi"/>
          <w:sz w:val="22"/>
          <w:szCs w:val="22"/>
        </w:rPr>
      </w:pPr>
    </w:p>
    <w:p w14:paraId="5F789F9B" w14:textId="77777777" w:rsidR="00ED4FF7" w:rsidRPr="008B0BCE" w:rsidRDefault="00ED4FF7" w:rsidP="00ED4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3.</w:t>
      </w:r>
      <w:r w:rsidRPr="008B0BCE">
        <w:rPr>
          <w:rFonts w:asciiTheme="minorHAnsi" w:eastAsiaTheme="minorHAnsi" w:hAnsiTheme="minorHAnsi" w:cstheme="minorHAnsi"/>
          <w:sz w:val="22"/>
          <w:szCs w:val="22"/>
        </w:rPr>
        <w:tab/>
        <w:t>NETAR shall continually develop and utilize an appropriate oversight process including, but not limited to the following:</w:t>
      </w:r>
    </w:p>
    <w:p w14:paraId="318FDE44" w14:textId="77777777" w:rsidR="00ED4FF7" w:rsidRPr="008B0BCE" w:rsidRDefault="00ED4FF7" w:rsidP="00ED4FF7">
      <w:pPr>
        <w:numPr>
          <w:ilvl w:val="0"/>
          <w:numId w:val="90"/>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76" w:lineRule="auto"/>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Notification to all employees that instances where fraudulent activity is detected or suspected                         shall be reported to either the Chief Executive Officer, the President, the Treasurer or the CPA.                          The Treasurer will report to the Board of Directors. If fraud is detected by the accounting firm the process shall be to inform NETAR legal counsel and appropriate NETAR officer as directed by accounting firm. Chief Executive Officer will be informed if not suspected in potential fraud.  </w:t>
      </w:r>
    </w:p>
    <w:p w14:paraId="774EB230" w14:textId="77777777" w:rsidR="00ED4FF7" w:rsidRPr="008B0BCE" w:rsidRDefault="00ED4FF7" w:rsidP="00ED4FF7">
      <w:pPr>
        <w:numPr>
          <w:ilvl w:val="0"/>
          <w:numId w:val="90"/>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76" w:lineRule="auto"/>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Commitment to implementation of reasonable suggestions made by NETAR’s auditor. </w:t>
      </w:r>
    </w:p>
    <w:p w14:paraId="2116D353" w14:textId="77777777" w:rsidR="00ED4FF7" w:rsidRPr="008B0BCE" w:rsidRDefault="00ED4FF7" w:rsidP="00ED4FF7">
      <w:pPr>
        <w:numPr>
          <w:ilvl w:val="0"/>
          <w:numId w:val="90"/>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line="276" w:lineRule="auto"/>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Commitment to implementation of reasonable recommendations made by Treasurer. </w:t>
      </w:r>
    </w:p>
    <w:p w14:paraId="03B5E29C" w14:textId="77777777" w:rsidR="00ED4FF7" w:rsidRPr="008B0BCE" w:rsidRDefault="00ED4FF7" w:rsidP="00ED4FF7">
      <w:pPr>
        <w:rPr>
          <w:rFonts w:asciiTheme="minorHAnsi" w:hAnsiTheme="minorHAnsi" w:cstheme="minorHAnsi"/>
          <w:b/>
          <w:bCs/>
          <w:spacing w:val="-3"/>
          <w:sz w:val="22"/>
          <w:szCs w:val="22"/>
        </w:rPr>
      </w:pPr>
    </w:p>
    <w:p w14:paraId="73C32AC6"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8258D9">
        <w:rPr>
          <w:rFonts w:asciiTheme="minorHAnsi" w:hAnsiTheme="minorHAnsi" w:cstheme="minorHAnsi"/>
          <w:b/>
          <w:bCs/>
          <w:spacing w:val="-3"/>
          <w:sz w:val="22"/>
          <w:szCs w:val="22"/>
        </w:rPr>
        <w:t>505.</w:t>
      </w:r>
      <w:r w:rsidRPr="008258D9">
        <w:rPr>
          <w:rFonts w:asciiTheme="minorHAnsi" w:hAnsiTheme="minorHAnsi" w:cstheme="minorHAnsi"/>
          <w:b/>
          <w:bCs/>
          <w:spacing w:val="-3"/>
          <w:sz w:val="22"/>
          <w:szCs w:val="22"/>
        </w:rPr>
        <w:tab/>
        <w:t>WHISTLEBLOWER POLICY</w:t>
      </w:r>
    </w:p>
    <w:p w14:paraId="214CDF4C" w14:textId="77777777" w:rsidR="00ED4FF7" w:rsidRPr="008258D9" w:rsidRDefault="00ED4FF7" w:rsidP="00ED4FF7">
      <w:pPr>
        <w:widowControl w:val="0"/>
        <w:rPr>
          <w:rFonts w:asciiTheme="minorHAnsi" w:hAnsiTheme="minorHAnsi" w:cstheme="minorHAnsi"/>
          <w:sz w:val="22"/>
          <w:szCs w:val="22"/>
        </w:rPr>
      </w:pPr>
      <w:bookmarkStart w:id="40" w:name="_Hlk36025525"/>
      <w:r w:rsidRPr="00D51B68">
        <w:rPr>
          <w:rFonts w:asciiTheme="minorHAnsi" w:hAnsiTheme="minorHAnsi" w:cstheme="minorHAnsi"/>
          <w:color w:val="000000"/>
          <w:sz w:val="22"/>
          <w:szCs w:val="22"/>
        </w:rPr>
        <w:t xml:space="preserve">Officers, Directors, staff and contract consultants </w:t>
      </w:r>
      <w:r>
        <w:rPr>
          <w:rFonts w:asciiTheme="minorHAnsi" w:hAnsiTheme="minorHAnsi" w:cstheme="minorHAnsi"/>
          <w:color w:val="000000"/>
          <w:sz w:val="22"/>
          <w:szCs w:val="22"/>
        </w:rPr>
        <w:t>shall</w:t>
      </w:r>
      <w:r w:rsidRPr="00D51B68">
        <w:rPr>
          <w:rFonts w:asciiTheme="minorHAnsi" w:hAnsiTheme="minorHAnsi" w:cstheme="minorHAnsi"/>
          <w:color w:val="000000"/>
          <w:sz w:val="22"/>
          <w:szCs w:val="22"/>
        </w:rPr>
        <w:t xml:space="preserve"> review and sign a “Whistleblower” policy, to be maintained on file, not less than annually in conjunction with the start of the Association’s fiscal year.</w:t>
      </w:r>
      <w:r w:rsidRPr="008258D9">
        <w:rPr>
          <w:rFonts w:asciiTheme="minorHAnsi" w:hAnsiTheme="minorHAnsi" w:cstheme="minorHAnsi"/>
          <w:color w:val="000000"/>
          <w:sz w:val="22"/>
          <w:szCs w:val="22"/>
        </w:rPr>
        <w:t xml:space="preserve"> </w:t>
      </w:r>
      <w:r w:rsidRPr="008258D9">
        <w:rPr>
          <w:rFonts w:asciiTheme="minorHAnsi" w:hAnsiTheme="minorHAnsi" w:cstheme="minorHAnsi"/>
          <w:sz w:val="22"/>
          <w:szCs w:val="22"/>
        </w:rPr>
        <w:t xml:space="preserve">  </w:t>
      </w:r>
    </w:p>
    <w:bookmarkEnd w:id="40"/>
    <w:p w14:paraId="1D1F39B5"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51F59916"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The Northeast Tennessee Association of </w:t>
      </w:r>
      <w:r>
        <w:rPr>
          <w:rFonts w:asciiTheme="minorHAnsi" w:eastAsiaTheme="minorHAnsi" w:hAnsiTheme="minorHAnsi" w:cstheme="minorBidi"/>
          <w:sz w:val="22"/>
          <w:szCs w:val="22"/>
        </w:rPr>
        <w:t>REALTOR</w:t>
      </w:r>
      <w:r w:rsidRPr="008258D9">
        <w:rPr>
          <w:rFonts w:asciiTheme="minorHAnsi" w:eastAsiaTheme="minorHAnsi" w:hAnsiTheme="minorHAnsi" w:cstheme="minorBidi"/>
          <w:sz w:val="22"/>
          <w:szCs w:val="22"/>
        </w:rPr>
        <w:t xml:space="preserve">s Code of Ethics requires directors, officers, and employees to observe high standards of business and personal ethics in the conduct of their duties and responsibilities.  As employees and representatives of the Association, we must practice honesty and integrity in fulfilling our responsibilities to comply with all applicable laws and regulations. </w:t>
      </w:r>
    </w:p>
    <w:p w14:paraId="55FED402"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Reporting Responsibility</w:t>
      </w:r>
    </w:p>
    <w:p w14:paraId="2C182399" w14:textId="77777777" w:rsidR="00ED4FF7" w:rsidRPr="008258D9" w:rsidRDefault="00ED4FF7" w:rsidP="00ED4FF7">
      <w:pPr>
        <w:rPr>
          <w:rFonts w:asciiTheme="minorHAnsi" w:eastAsiaTheme="minorHAnsi" w:hAnsiTheme="minorHAnsi" w:cstheme="minorBidi"/>
          <w:sz w:val="22"/>
          <w:szCs w:val="22"/>
        </w:rPr>
      </w:pPr>
    </w:p>
    <w:p w14:paraId="351A7A60"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It is the responsibility of all directors, officers, and employees to comply with the Code and to report violations or suspected violations in accordance with this Whistleblower Policy.</w:t>
      </w:r>
    </w:p>
    <w:p w14:paraId="53D58DE4"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Retaliation </w:t>
      </w:r>
    </w:p>
    <w:p w14:paraId="42B13593" w14:textId="77777777" w:rsidR="00ED4FF7" w:rsidRPr="008258D9" w:rsidRDefault="00ED4FF7" w:rsidP="00ED4FF7">
      <w:pPr>
        <w:rPr>
          <w:rFonts w:asciiTheme="minorHAnsi" w:eastAsiaTheme="minorHAnsi" w:hAnsiTheme="minorHAnsi" w:cstheme="minorBidi"/>
          <w:sz w:val="22"/>
          <w:szCs w:val="22"/>
        </w:rPr>
      </w:pPr>
    </w:p>
    <w:p w14:paraId="236128C3"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No director, officer or employee who in good faith reports a violation of the Code shall suffer harassment, retaliation or adverse employment consequence. An employee who retaliates against someone who has reported a violation in good faith is subject to disciplinary action up to and including termination of employment.  This Whistleblower Policy is intended to encourage and enable employees and others to raise serious concerns within the Association prior to seeking resolution outside the Association. </w:t>
      </w:r>
    </w:p>
    <w:p w14:paraId="61658AF1"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Reporting Violations</w:t>
      </w:r>
    </w:p>
    <w:p w14:paraId="0F90320B" w14:textId="77777777" w:rsidR="00ED4FF7" w:rsidRPr="008258D9" w:rsidRDefault="00ED4FF7" w:rsidP="00ED4FF7">
      <w:pPr>
        <w:rPr>
          <w:rFonts w:asciiTheme="minorHAnsi" w:eastAsiaTheme="minorHAnsi" w:hAnsiTheme="minorHAnsi" w:cstheme="minorBidi"/>
          <w:sz w:val="22"/>
          <w:szCs w:val="22"/>
        </w:rPr>
      </w:pPr>
    </w:p>
    <w:p w14:paraId="29DC9874"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The Association has an open door policy and suggests that individuals share their questions, concerns, suggestions or complaints with either the Chief Executive Officer, President, and/or any member of the Board of Directors. Both the Chief Executive Officer and any member of the Board of Directors are required to report suspected violations to the President who has the responsibility to investigate all alleged violations.  Should the President and Chief Executive Officer be implicated, it will then become the responsibility of the President-elect to conduct the investigation.  </w:t>
      </w:r>
    </w:p>
    <w:p w14:paraId="0ED1666C" w14:textId="77777777" w:rsidR="00ED4FF7"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1252ED44"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8258D9">
        <w:rPr>
          <w:rFonts w:asciiTheme="minorHAnsi" w:hAnsiTheme="minorHAnsi" w:cstheme="minorHAnsi"/>
          <w:b/>
          <w:bCs/>
          <w:spacing w:val="-3"/>
          <w:sz w:val="22"/>
          <w:szCs w:val="22"/>
        </w:rPr>
        <w:t>506.</w:t>
      </w:r>
      <w:r w:rsidRPr="008258D9">
        <w:rPr>
          <w:rFonts w:asciiTheme="minorHAnsi" w:hAnsiTheme="minorHAnsi" w:cstheme="minorHAnsi"/>
          <w:b/>
          <w:bCs/>
          <w:spacing w:val="-3"/>
          <w:sz w:val="22"/>
          <w:szCs w:val="22"/>
        </w:rPr>
        <w:tab/>
      </w:r>
      <w:r w:rsidRPr="000227DC">
        <w:rPr>
          <w:rFonts w:asciiTheme="minorHAnsi" w:hAnsiTheme="minorHAnsi" w:cstheme="minorHAnsi"/>
          <w:b/>
          <w:bCs/>
          <w:spacing w:val="-3"/>
          <w:sz w:val="22"/>
          <w:szCs w:val="22"/>
        </w:rPr>
        <w:t>FINANCIAL</w:t>
      </w:r>
      <w:r w:rsidRPr="008258D9">
        <w:rPr>
          <w:rFonts w:asciiTheme="minorHAnsi" w:hAnsiTheme="minorHAnsi" w:cstheme="minorHAnsi"/>
          <w:b/>
          <w:bCs/>
          <w:spacing w:val="-3"/>
          <w:sz w:val="22"/>
          <w:szCs w:val="22"/>
        </w:rPr>
        <w:t xml:space="preserve"> TRANSPARENCY POLICY</w:t>
      </w:r>
    </w:p>
    <w:p w14:paraId="12650DBE" w14:textId="77777777" w:rsidR="00ED4FF7" w:rsidRPr="008258D9" w:rsidRDefault="00ED4FF7" w:rsidP="00ED4FF7">
      <w:pPr>
        <w:rPr>
          <w:rFonts w:asciiTheme="minorHAnsi" w:hAnsiTheme="minorHAnsi" w:cs="Arial"/>
          <w:color w:val="000000"/>
          <w:sz w:val="22"/>
          <w:szCs w:val="22"/>
        </w:rPr>
      </w:pPr>
      <w:r w:rsidRPr="008258D9">
        <w:rPr>
          <w:rFonts w:asciiTheme="minorHAnsi" w:hAnsiTheme="minorHAnsi" w:cs="Arial"/>
          <w:color w:val="000000"/>
          <w:sz w:val="22"/>
          <w:szCs w:val="22"/>
        </w:rPr>
        <w:t xml:space="preserve">Northeast Tennessee Association of </w:t>
      </w:r>
      <w:r>
        <w:rPr>
          <w:rFonts w:asciiTheme="minorHAnsi" w:hAnsiTheme="minorHAnsi" w:cs="Arial"/>
          <w:color w:val="000000"/>
          <w:sz w:val="22"/>
          <w:szCs w:val="22"/>
        </w:rPr>
        <w:t>REALTOR</w:t>
      </w:r>
      <w:r w:rsidRPr="008258D9">
        <w:rPr>
          <w:rFonts w:asciiTheme="minorHAnsi" w:hAnsiTheme="minorHAnsi" w:cs="Arial"/>
          <w:color w:val="000000"/>
          <w:sz w:val="22"/>
          <w:szCs w:val="22"/>
        </w:rPr>
        <w:t>s</w:t>
      </w:r>
      <w:r w:rsidRPr="008258D9">
        <w:rPr>
          <w:rFonts w:asciiTheme="minorHAnsi" w:hAnsiTheme="minorHAnsi" w:cs="Helvetica"/>
          <w:color w:val="000000"/>
          <w:sz w:val="22"/>
          <w:szCs w:val="22"/>
        </w:rPr>
        <w:t>® </w:t>
      </w:r>
      <w:r w:rsidRPr="008258D9">
        <w:rPr>
          <w:rFonts w:asciiTheme="minorHAnsi" w:hAnsiTheme="minorHAnsi" w:cs="Arial"/>
          <w:color w:val="000000"/>
          <w:sz w:val="22"/>
          <w:szCs w:val="22"/>
        </w:rPr>
        <w:t>provides its Mission Statement and information concerning membership activities on it</w:t>
      </w:r>
      <w:r w:rsidRPr="008258D9">
        <w:rPr>
          <w:rFonts w:asciiTheme="minorHAnsi" w:hAnsiTheme="minorHAnsi" w:cs="Helvetica"/>
          <w:color w:val="000000"/>
          <w:sz w:val="22"/>
          <w:szCs w:val="22"/>
        </w:rPr>
        <w:t>s</w:t>
      </w:r>
      <w:r w:rsidRPr="008258D9">
        <w:rPr>
          <w:rFonts w:asciiTheme="minorHAnsi" w:hAnsiTheme="minorHAnsi" w:cs="Arial"/>
          <w:color w:val="000000"/>
          <w:sz w:val="22"/>
          <w:szCs w:val="22"/>
        </w:rPr>
        <w:t xml:space="preserve"> website. </w:t>
      </w:r>
    </w:p>
    <w:p w14:paraId="49CCE2CD" w14:textId="77777777" w:rsidR="00ED4FF7" w:rsidRPr="008258D9" w:rsidRDefault="00ED4FF7" w:rsidP="00ED4FF7">
      <w:pPr>
        <w:rPr>
          <w:rFonts w:asciiTheme="minorHAnsi" w:hAnsiTheme="minorHAnsi" w:cs="Arial"/>
          <w:color w:val="000000"/>
          <w:sz w:val="22"/>
          <w:szCs w:val="22"/>
        </w:rPr>
      </w:pPr>
    </w:p>
    <w:p w14:paraId="5425B5D4" w14:textId="77777777" w:rsidR="00ED4FF7" w:rsidRPr="008258D9" w:rsidRDefault="00ED4FF7" w:rsidP="00ED4FF7">
      <w:pPr>
        <w:rPr>
          <w:rFonts w:asciiTheme="minorHAnsi" w:hAnsiTheme="minorHAnsi" w:cs="Helvetica"/>
          <w:color w:val="000000"/>
          <w:sz w:val="22"/>
          <w:szCs w:val="22"/>
        </w:rPr>
      </w:pPr>
      <w:r w:rsidRPr="008258D9">
        <w:rPr>
          <w:rFonts w:asciiTheme="minorHAnsi" w:hAnsiTheme="minorHAnsi" w:cs="Arial"/>
          <w:color w:val="000000"/>
          <w:sz w:val="22"/>
          <w:szCs w:val="22"/>
        </w:rPr>
        <w:t xml:space="preserve">The Chief Executive Officer prepares the financial reports and the Treasurer presents the report to the Directors monthly. The Board of Directors reviews the reports and file the reports for audit. An independent outside auditor reviews, approves, and ensures financial statements are complete and accurate. Reports are available upon request to members and to the public as required by law. Requests for inspection must be in writing and must include name and address of organization requesting information. </w:t>
      </w:r>
      <w:r w:rsidRPr="000227DC">
        <w:rPr>
          <w:rFonts w:asciiTheme="minorHAnsi" w:hAnsiTheme="minorHAnsi" w:cs="Arial"/>
          <w:color w:val="000000"/>
          <w:sz w:val="22"/>
          <w:szCs w:val="22"/>
        </w:rPr>
        <w:t>Copies of items requested will be provided at .30 per page.</w:t>
      </w:r>
    </w:p>
    <w:p w14:paraId="45BD5A4F"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0C3E6FCE"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8258D9">
        <w:rPr>
          <w:rFonts w:asciiTheme="minorHAnsi" w:hAnsiTheme="minorHAnsi" w:cstheme="minorHAnsi"/>
          <w:b/>
          <w:bCs/>
          <w:spacing w:val="-3"/>
          <w:sz w:val="22"/>
          <w:szCs w:val="22"/>
        </w:rPr>
        <w:t>507. PRIVACY POLICY</w:t>
      </w:r>
    </w:p>
    <w:p w14:paraId="5253E2EA"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NETAR recognizes the importance of protecting the personal information which our members and clients provide at web sites owned and/or controlled by NETAR.  For those web sites, we maintain the following privacy policy:</w:t>
      </w:r>
    </w:p>
    <w:p w14:paraId="773503DF" w14:textId="77777777" w:rsidR="00ED4FF7" w:rsidRPr="008258D9" w:rsidRDefault="00ED4FF7" w:rsidP="00ED4FF7">
      <w:pPr>
        <w:ind w:left="72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1.</w:t>
      </w:r>
      <w:r w:rsidRPr="008258D9">
        <w:rPr>
          <w:rFonts w:asciiTheme="minorHAnsi" w:eastAsiaTheme="minorHAnsi" w:hAnsiTheme="minorHAnsi" w:cstheme="minorBidi"/>
          <w:sz w:val="22"/>
          <w:szCs w:val="22"/>
        </w:rPr>
        <w:tab/>
        <w:t xml:space="preserve">We gather the following types of information necessary to process your transactions, fulfill your requests and maintain our membership records:  </w:t>
      </w:r>
    </w:p>
    <w:p w14:paraId="47E26C2F" w14:textId="77777777" w:rsidR="00ED4FF7" w:rsidRPr="008258D9" w:rsidRDefault="00ED4FF7" w:rsidP="00ED4FF7">
      <w:pPr>
        <w:ind w:left="144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w:t>
      </w:r>
      <w:r w:rsidRPr="008258D9">
        <w:rPr>
          <w:rFonts w:asciiTheme="minorHAnsi" w:eastAsiaTheme="minorHAnsi" w:hAnsiTheme="minorHAnsi" w:cstheme="minorBidi"/>
          <w:sz w:val="22"/>
          <w:szCs w:val="22"/>
        </w:rPr>
        <w:tab/>
        <w:t>Contact information you provide (for example, your personal business addresses, phone and fax numbers, firm affiliation and titles).</w:t>
      </w:r>
    </w:p>
    <w:p w14:paraId="545D2FC0" w14:textId="77777777" w:rsidR="00ED4FF7" w:rsidRPr="008258D9" w:rsidRDefault="00ED4FF7" w:rsidP="00ED4FF7">
      <w:pPr>
        <w:ind w:left="144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(b)</w:t>
      </w:r>
      <w:r w:rsidRPr="008258D9">
        <w:rPr>
          <w:rFonts w:asciiTheme="minorHAnsi" w:eastAsiaTheme="minorHAnsi" w:hAnsiTheme="minorHAnsi" w:cstheme="minorBidi"/>
          <w:sz w:val="22"/>
          <w:szCs w:val="22"/>
        </w:rPr>
        <w:tab/>
        <w:t>Tracking information which our web server automatically recognizes each time you visit one of our sites or communicate with us by email (for example, your domain name, your email address, the pages you visit, the date of the visit, the time of the visit, the browser being used, a list of files downloaded or reviewed and any errors you may have encountered).</w:t>
      </w:r>
    </w:p>
    <w:p w14:paraId="15FDA913" w14:textId="77777777" w:rsidR="00ED4FF7" w:rsidRPr="008258D9" w:rsidRDefault="00ED4FF7" w:rsidP="00ED4FF7">
      <w:pPr>
        <w:ind w:left="144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(c)</w:t>
      </w:r>
      <w:r w:rsidRPr="008258D9">
        <w:rPr>
          <w:rFonts w:asciiTheme="minorHAnsi" w:eastAsiaTheme="minorHAnsi" w:hAnsiTheme="minorHAnsi" w:cstheme="minorBidi"/>
          <w:sz w:val="22"/>
          <w:szCs w:val="22"/>
        </w:rPr>
        <w:tab/>
        <w:t>Information you volunteer via applications or surveys (for example, education, designations, specialties, affiliations with other real estate organizations and general demographic data).</w:t>
      </w:r>
    </w:p>
    <w:p w14:paraId="3F4C0CF4" w14:textId="77777777" w:rsidR="00ED4FF7" w:rsidRPr="008258D9" w:rsidRDefault="00ED4FF7" w:rsidP="00ED4FF7">
      <w:pPr>
        <w:ind w:left="1440" w:hanging="720"/>
        <w:rPr>
          <w:rFonts w:asciiTheme="minorHAnsi" w:eastAsiaTheme="minorHAnsi" w:hAnsiTheme="minorHAnsi" w:cstheme="minorBidi"/>
          <w:sz w:val="22"/>
          <w:szCs w:val="22"/>
        </w:rPr>
      </w:pPr>
    </w:p>
    <w:p w14:paraId="6399B851"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2.</w:t>
      </w:r>
      <w:r w:rsidRPr="008258D9">
        <w:rPr>
          <w:rFonts w:asciiTheme="minorHAnsi" w:eastAsiaTheme="minorHAnsi" w:hAnsiTheme="minorHAnsi" w:cstheme="minorBidi"/>
          <w:sz w:val="22"/>
          <w:szCs w:val="22"/>
        </w:rPr>
        <w:tab/>
        <w:t>We use this information to:</w:t>
      </w:r>
    </w:p>
    <w:p w14:paraId="1B40E6CD" w14:textId="77777777" w:rsidR="00ED4FF7" w:rsidRPr="008258D9" w:rsidRDefault="00ED4FF7" w:rsidP="00ED4FF7">
      <w:pPr>
        <w:ind w:left="144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(a) </w:t>
      </w:r>
      <w:r w:rsidRPr="008258D9">
        <w:rPr>
          <w:rFonts w:asciiTheme="minorHAnsi" w:eastAsiaTheme="minorHAnsi" w:hAnsiTheme="minorHAnsi" w:cstheme="minorBidi"/>
          <w:sz w:val="22"/>
          <w:szCs w:val="22"/>
        </w:rPr>
        <w:tab/>
        <w:t>Improve and customize the content and layout of our sites and other communication tools such as on-line and print.</w:t>
      </w:r>
    </w:p>
    <w:p w14:paraId="23E3051D" w14:textId="77777777" w:rsidR="00ED4FF7" w:rsidRPr="008258D9" w:rsidRDefault="00ED4FF7" w:rsidP="00ED4FF7">
      <w:pPr>
        <w:ind w:left="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(b)</w:t>
      </w:r>
      <w:r w:rsidRPr="008258D9">
        <w:rPr>
          <w:rFonts w:asciiTheme="minorHAnsi" w:eastAsiaTheme="minorHAnsi" w:hAnsiTheme="minorHAnsi" w:cstheme="minorBidi"/>
          <w:sz w:val="22"/>
          <w:szCs w:val="22"/>
        </w:rPr>
        <w:tab/>
        <w:t>Notify you of updates to our sites.</w:t>
      </w:r>
    </w:p>
    <w:p w14:paraId="5747FDAE" w14:textId="77777777" w:rsidR="00ED4FF7" w:rsidRPr="008258D9" w:rsidRDefault="00ED4FF7" w:rsidP="00ED4FF7">
      <w:pPr>
        <w:ind w:left="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(c)</w:t>
      </w:r>
      <w:r w:rsidRPr="008258D9">
        <w:rPr>
          <w:rFonts w:asciiTheme="minorHAnsi" w:eastAsiaTheme="minorHAnsi" w:hAnsiTheme="minorHAnsi" w:cstheme="minorBidi"/>
          <w:sz w:val="22"/>
          <w:szCs w:val="22"/>
        </w:rPr>
        <w:tab/>
        <w:t>Notify you of relevant products and services.</w:t>
      </w:r>
    </w:p>
    <w:p w14:paraId="7FDBD55F" w14:textId="77777777" w:rsidR="00ED4FF7" w:rsidRPr="008258D9" w:rsidRDefault="00ED4FF7" w:rsidP="00ED4FF7">
      <w:pPr>
        <w:ind w:left="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(d)</w:t>
      </w:r>
      <w:r w:rsidRPr="008258D9">
        <w:rPr>
          <w:rFonts w:asciiTheme="minorHAnsi" w:eastAsiaTheme="minorHAnsi" w:hAnsiTheme="minorHAnsi" w:cstheme="minorBidi"/>
          <w:sz w:val="22"/>
          <w:szCs w:val="22"/>
        </w:rPr>
        <w:tab/>
        <w:t>Notify you of upcoming events and programs.</w:t>
      </w:r>
    </w:p>
    <w:p w14:paraId="2F95A38F" w14:textId="77777777" w:rsidR="00ED4FF7" w:rsidRPr="008258D9" w:rsidRDefault="00ED4FF7" w:rsidP="00ED4FF7">
      <w:pPr>
        <w:ind w:left="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(e)</w:t>
      </w:r>
      <w:r w:rsidRPr="008258D9">
        <w:rPr>
          <w:rFonts w:asciiTheme="minorHAnsi" w:eastAsiaTheme="minorHAnsi" w:hAnsiTheme="minorHAnsi" w:cstheme="minorBidi"/>
          <w:sz w:val="22"/>
          <w:szCs w:val="22"/>
        </w:rPr>
        <w:tab/>
        <w:t>Compile specialty directories about which you will be made aware.</w:t>
      </w:r>
    </w:p>
    <w:p w14:paraId="1AB07D24" w14:textId="77777777" w:rsidR="00ED4FF7" w:rsidRPr="008258D9" w:rsidRDefault="00ED4FF7" w:rsidP="00ED4FF7">
      <w:pPr>
        <w:ind w:left="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(f)</w:t>
      </w:r>
      <w:r w:rsidRPr="008258D9">
        <w:rPr>
          <w:rFonts w:asciiTheme="minorHAnsi" w:eastAsiaTheme="minorHAnsi" w:hAnsiTheme="minorHAnsi" w:cstheme="minorBidi"/>
          <w:sz w:val="22"/>
          <w:szCs w:val="22"/>
        </w:rPr>
        <w:tab/>
        <w:t>Track usage of our sites.</w:t>
      </w:r>
    </w:p>
    <w:p w14:paraId="7FBD9FE5"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r>
    </w:p>
    <w:p w14:paraId="28AC21E2" w14:textId="77777777" w:rsidR="00ED4FF7" w:rsidRPr="008258D9" w:rsidRDefault="00ED4FF7" w:rsidP="00ED4FF7">
      <w:pPr>
        <w:ind w:left="72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3.</w:t>
      </w:r>
      <w:r w:rsidRPr="008258D9">
        <w:rPr>
          <w:rFonts w:asciiTheme="minorHAnsi" w:eastAsiaTheme="minorHAnsi" w:hAnsiTheme="minorHAnsi" w:cstheme="minorBidi"/>
          <w:sz w:val="22"/>
          <w:szCs w:val="22"/>
        </w:rPr>
        <w:tab/>
        <w:t>NETAR does not share, sell or trade email addresses, but may provide you with on-line informational or marketing messages that have been approved by NETAR.</w:t>
      </w:r>
    </w:p>
    <w:p w14:paraId="6E9CA128"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r>
    </w:p>
    <w:p w14:paraId="09DF755E" w14:textId="77777777" w:rsidR="00ED4FF7" w:rsidRPr="008258D9" w:rsidRDefault="00ED4FF7" w:rsidP="00ED4FF7">
      <w:pPr>
        <w:ind w:left="72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4.</w:t>
      </w:r>
      <w:r w:rsidRPr="008258D9">
        <w:rPr>
          <w:rFonts w:asciiTheme="minorHAnsi" w:eastAsiaTheme="minorHAnsi" w:hAnsiTheme="minorHAnsi" w:cstheme="minorBidi"/>
          <w:sz w:val="22"/>
          <w:szCs w:val="22"/>
        </w:rPr>
        <w:tab/>
        <w:t>We will not sell, share or otherwise disclose any  other personally identifiable  information about you to third parties unless we have your permission,  except for:</w:t>
      </w:r>
    </w:p>
    <w:p w14:paraId="5CA6581C" w14:textId="77777777" w:rsidR="00ED4FF7" w:rsidRPr="008258D9" w:rsidRDefault="00ED4FF7" w:rsidP="00ED4FF7">
      <w:pPr>
        <w:ind w:left="144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w:t>
      </w:r>
      <w:r w:rsidRPr="008258D9">
        <w:rPr>
          <w:rFonts w:asciiTheme="minorHAnsi" w:eastAsiaTheme="minorHAnsi" w:hAnsiTheme="minorHAnsi" w:cstheme="minorBidi"/>
          <w:sz w:val="22"/>
          <w:szCs w:val="22"/>
        </w:rPr>
        <w:tab/>
        <w:t>Other vendors for the purpose of contacting targeted groups of Members, through marketing vehicles approved by NETAR.</w:t>
      </w:r>
    </w:p>
    <w:p w14:paraId="748F1684" w14:textId="77777777" w:rsidR="00ED4FF7" w:rsidRPr="008258D9" w:rsidRDefault="00ED4FF7" w:rsidP="00ED4FF7">
      <w:pPr>
        <w:ind w:left="144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(b)</w:t>
      </w:r>
      <w:r w:rsidRPr="008258D9">
        <w:rPr>
          <w:rFonts w:asciiTheme="minorHAnsi" w:eastAsiaTheme="minorHAnsi" w:hAnsiTheme="minorHAnsi" w:cstheme="minorBidi"/>
          <w:sz w:val="22"/>
          <w:szCs w:val="22"/>
        </w:rPr>
        <w:tab/>
        <w:t>When required by law or valid legal process or to protect the personal safety of our members or the public.</w:t>
      </w:r>
    </w:p>
    <w:p w14:paraId="305FB8D2"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r>
    </w:p>
    <w:p w14:paraId="6342154C" w14:textId="77777777" w:rsidR="00ED4FF7" w:rsidRPr="008258D9" w:rsidRDefault="00ED4FF7" w:rsidP="00ED4FF7">
      <w:pPr>
        <w:ind w:left="72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5.</w:t>
      </w:r>
      <w:r w:rsidRPr="008258D9">
        <w:rPr>
          <w:rFonts w:asciiTheme="minorHAnsi" w:eastAsiaTheme="minorHAnsi" w:hAnsiTheme="minorHAnsi" w:cstheme="minorBidi"/>
          <w:sz w:val="22"/>
          <w:szCs w:val="22"/>
        </w:rPr>
        <w:tab/>
        <w:t>Credit information that you and credit  authorizers  provide when you make payments by credit card or electronic check for products, dues or other services via the REALTOR® Electronic Commerce Network will only be used to process the transactions you request. This information will be provided to and maintained by reputable credit reporting databases, but will never be sold, shared or provided to other third parties.</w:t>
      </w:r>
    </w:p>
    <w:p w14:paraId="7937E99C"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r>
    </w:p>
    <w:p w14:paraId="710A002D" w14:textId="77777777" w:rsidR="00ED4FF7" w:rsidRPr="008258D9" w:rsidRDefault="00ED4FF7" w:rsidP="00ED4FF7">
      <w:pPr>
        <w:ind w:left="72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6.</w:t>
      </w:r>
      <w:r w:rsidRPr="008258D9">
        <w:rPr>
          <w:rFonts w:asciiTheme="minorHAnsi" w:eastAsiaTheme="minorHAnsi" w:hAnsiTheme="minorHAnsi" w:cstheme="minorBidi"/>
          <w:sz w:val="22"/>
          <w:szCs w:val="22"/>
        </w:rPr>
        <w:tab/>
        <w:t>We maintain security procedures and standards which we believe are as safe as today's technology permits.  We test these procedures and modify them regularly as new technologies become feasible.</w:t>
      </w:r>
    </w:p>
    <w:p w14:paraId="27B5BDF4"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r>
    </w:p>
    <w:p w14:paraId="0244FA02" w14:textId="77777777" w:rsidR="00ED4FF7" w:rsidRPr="008258D9" w:rsidRDefault="00ED4FF7" w:rsidP="00ED4FF7">
      <w:pPr>
        <w:ind w:left="72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7.</w:t>
      </w:r>
      <w:r w:rsidRPr="008258D9">
        <w:rPr>
          <w:rFonts w:asciiTheme="minorHAnsi" w:eastAsiaTheme="minorHAnsi" w:hAnsiTheme="minorHAnsi" w:cstheme="minorBidi"/>
          <w:sz w:val="22"/>
          <w:szCs w:val="22"/>
        </w:rPr>
        <w:tab/>
        <w:t>We utilize a strict Opt-Out policy for sending online notifications regarding services, products and programs.   We will permit you to correct or update any personal information in our data base that is erroneous and to request NETAR to make reasonable efforts to remove your personal information from our data base, thereby canceling your user permissions.  You should understand that it may be impossible to delete personal information entirely because of backups and records of deletions.  You may edit your personal contact information directly in our system or by contacting the NETAR office.</w:t>
      </w:r>
    </w:p>
    <w:p w14:paraId="2B37D354"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ab/>
      </w:r>
    </w:p>
    <w:p w14:paraId="17B304A1" w14:textId="77777777" w:rsidR="00ED4FF7" w:rsidRPr="008258D9" w:rsidRDefault="00ED4FF7" w:rsidP="00ED4FF7">
      <w:pPr>
        <w:ind w:left="720" w:hanging="720"/>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8.</w:t>
      </w:r>
      <w:r w:rsidRPr="008258D9">
        <w:rPr>
          <w:rFonts w:asciiTheme="minorHAnsi" w:eastAsiaTheme="minorHAnsi" w:hAnsiTheme="minorHAnsi" w:cstheme="minorBidi"/>
          <w:sz w:val="22"/>
          <w:szCs w:val="22"/>
        </w:rPr>
        <w:tab/>
        <w:t xml:space="preserve">Some of our sites contain advertising placed by advertising networks pursuant to agreements between the National Association of </w:t>
      </w:r>
      <w:r>
        <w:rPr>
          <w:rFonts w:asciiTheme="minorHAnsi" w:eastAsiaTheme="minorHAnsi" w:hAnsiTheme="minorHAnsi" w:cstheme="minorBidi"/>
          <w:sz w:val="22"/>
          <w:szCs w:val="22"/>
        </w:rPr>
        <w:t>REALTOR</w:t>
      </w:r>
      <w:r w:rsidRPr="008258D9">
        <w:rPr>
          <w:rFonts w:asciiTheme="minorHAnsi" w:eastAsiaTheme="minorHAnsi" w:hAnsiTheme="minorHAnsi" w:cstheme="minorBidi"/>
          <w:sz w:val="22"/>
          <w:szCs w:val="22"/>
        </w:rPr>
        <w:t xml:space="preserve">s (NAR)  and the advertising network. We do not control these advertising networks, the sites of third parties reached through links on our  site or their information collection practices.  NETAR will not be responsible for the activities of these third parties. The advertising network uses cookies to collect certain non-personally identifiable information when you click on the banner ads appearing on our sites.  Cookies store and sometimes track information about you.  A cookie is a small amount of data that is sent to your browser from a web server and stored on your computer’s hard drive.  Cookies will be used to verify your identity and access your user permissions (stored on our secured computers) in order to deliver to you a better, faster and more personalized service.  Each browser accessing our web site is given a unique cookie which is then used to determine the extent of repeat usage based on user interests and preferences.  Cookies will also be used to track your progress and number of entries in various promotions and contests. The information written to the cookie indicates the user progress through the promotion and may be used to track entries, submissions and status.  The cookie may also be used to ensure that a single user cannot “stuff the ballot box” or vote multiple times on a particular issue.  The cookie is returned to the server that issued it only.  Information collected by the cookies is also collected by the advertising network for purposes of measuring and reporting on the advertising to advertisers and NAR.  The advertising network may also aggregate the information for certain other statistical and reporting purposes.  </w:t>
      </w:r>
    </w:p>
    <w:p w14:paraId="49C54711"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304421F5"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8258D9">
        <w:rPr>
          <w:rFonts w:asciiTheme="minorHAnsi" w:hAnsiTheme="minorHAnsi" w:cstheme="minorHAnsi"/>
          <w:b/>
          <w:bCs/>
          <w:spacing w:val="-3"/>
          <w:sz w:val="22"/>
          <w:szCs w:val="22"/>
        </w:rPr>
        <w:t xml:space="preserve">508. </w:t>
      </w:r>
      <w:r w:rsidRPr="008258D9">
        <w:rPr>
          <w:rFonts w:asciiTheme="minorHAnsi" w:hAnsiTheme="minorHAnsi" w:cstheme="minorHAnsi"/>
          <w:b/>
          <w:bCs/>
          <w:spacing w:val="-3"/>
          <w:sz w:val="22"/>
          <w:szCs w:val="22"/>
        </w:rPr>
        <w:tab/>
        <w:t>CHARITABLE GIVING POLICY</w:t>
      </w:r>
    </w:p>
    <w:p w14:paraId="40D7721F" w14:textId="77777777" w:rsidR="00ED4FF7" w:rsidRDefault="00ED4FF7" w:rsidP="00ED4FF7">
      <w:pPr>
        <w:rPr>
          <w:rFonts w:asciiTheme="minorHAnsi" w:eastAsiaTheme="minorHAnsi" w:hAnsiTheme="minorHAnsi" w:cstheme="minorBidi"/>
          <w:sz w:val="22"/>
          <w:szCs w:val="22"/>
        </w:rPr>
      </w:pPr>
      <w:r w:rsidRPr="00CF680B">
        <w:rPr>
          <w:rFonts w:asciiTheme="minorHAnsi" w:eastAsiaTheme="minorHAnsi" w:hAnsiTheme="minorHAnsi" w:cstheme="minorBidi"/>
          <w:b/>
          <w:bCs/>
          <w:sz w:val="22"/>
          <w:szCs w:val="22"/>
        </w:rPr>
        <w:t>NETAR Charitable Giving</w:t>
      </w:r>
      <w:r>
        <w:rPr>
          <w:rFonts w:asciiTheme="minorHAnsi" w:eastAsiaTheme="minorHAnsi" w:hAnsiTheme="minorHAnsi" w:cstheme="minorBidi"/>
          <w:sz w:val="22"/>
          <w:szCs w:val="22"/>
        </w:rPr>
        <w:t>:</w:t>
      </w:r>
    </w:p>
    <w:p w14:paraId="2441D8FE" w14:textId="77777777" w:rsidR="00ED4FF7" w:rsidRPr="008258D9" w:rsidRDefault="00ED4FF7" w:rsidP="00ED4FF7">
      <w:pPr>
        <w:rPr>
          <w:rFonts w:asciiTheme="minorHAnsi" w:eastAsiaTheme="minorHAnsi" w:hAnsiTheme="minorHAnsi" w:cstheme="minorBidi"/>
          <w:sz w:val="22"/>
          <w:szCs w:val="22"/>
        </w:rPr>
      </w:pPr>
      <w:r w:rsidRPr="00C93F25">
        <w:rPr>
          <w:rFonts w:asciiTheme="minorHAnsi" w:eastAsiaTheme="minorHAnsi" w:hAnsiTheme="minorHAnsi" w:cstheme="minorBidi"/>
          <w:sz w:val="22"/>
          <w:szCs w:val="22"/>
        </w:rPr>
        <w:t>All charitable giving activities planned for by a NETAR Committee or Task Force must be deemed appropriate by the Chief Executive Officer and approved by the Board of Directors.</w:t>
      </w:r>
      <w:r w:rsidRPr="008258D9">
        <w:rPr>
          <w:rFonts w:asciiTheme="minorHAnsi" w:eastAsiaTheme="minorHAnsi" w:hAnsiTheme="minorHAnsi" w:cstheme="minorBidi"/>
          <w:sz w:val="22"/>
          <w:szCs w:val="22"/>
        </w:rPr>
        <w:t xml:space="preserve"> </w:t>
      </w:r>
    </w:p>
    <w:p w14:paraId="0D2E57ED" w14:textId="77777777" w:rsidR="00ED4FF7" w:rsidRDefault="00ED4FF7" w:rsidP="00ED4FF7">
      <w:pPr>
        <w:rPr>
          <w:rFonts w:asciiTheme="minorHAnsi" w:eastAsiaTheme="minorHAnsi" w:hAnsiTheme="minorHAnsi" w:cstheme="minorBidi"/>
          <w:sz w:val="22"/>
          <w:szCs w:val="22"/>
        </w:rPr>
      </w:pPr>
    </w:p>
    <w:p w14:paraId="45EFD5CC" w14:textId="77777777" w:rsidR="00ED4FF7" w:rsidRPr="008258D9" w:rsidRDefault="00ED4FF7" w:rsidP="00ED4FF7">
      <w:pPr>
        <w:rPr>
          <w:rFonts w:asciiTheme="minorHAnsi" w:eastAsiaTheme="minorHAnsi" w:hAnsiTheme="minorHAnsi" w:cstheme="minorBidi"/>
          <w:sz w:val="22"/>
          <w:szCs w:val="22"/>
        </w:rPr>
      </w:pPr>
    </w:p>
    <w:p w14:paraId="1CE9BD84" w14:textId="77777777" w:rsidR="00ED4FF7" w:rsidRDefault="00ED4FF7" w:rsidP="00ED4FF7">
      <w:pPr>
        <w:rPr>
          <w:rFonts w:asciiTheme="minorHAnsi" w:eastAsiaTheme="minorHAnsi" w:hAnsiTheme="minorHAnsi" w:cstheme="minorBidi"/>
          <w:sz w:val="22"/>
          <w:szCs w:val="22"/>
        </w:rPr>
      </w:pPr>
    </w:p>
    <w:p w14:paraId="4E183297" w14:textId="77777777" w:rsidR="00ED4FF7" w:rsidRPr="00CF680B" w:rsidRDefault="00ED4FF7" w:rsidP="00ED4FF7">
      <w:pPr>
        <w:rPr>
          <w:rFonts w:asciiTheme="minorHAnsi" w:eastAsiaTheme="minorHAnsi" w:hAnsiTheme="minorHAnsi" w:cstheme="minorBidi"/>
          <w:b/>
          <w:bCs/>
          <w:sz w:val="22"/>
          <w:szCs w:val="22"/>
          <w:u w:val="single"/>
        </w:rPr>
      </w:pPr>
      <w:r w:rsidRPr="00CF680B">
        <w:rPr>
          <w:rFonts w:asciiTheme="minorHAnsi" w:eastAsiaTheme="minorHAnsi" w:hAnsiTheme="minorHAnsi" w:cstheme="minorBidi"/>
          <w:b/>
          <w:bCs/>
          <w:sz w:val="22"/>
          <w:szCs w:val="22"/>
          <w:u w:val="single"/>
        </w:rPr>
        <w:t>Outside Charitable Giving Requests:</w:t>
      </w:r>
    </w:p>
    <w:p w14:paraId="1159A932" w14:textId="77777777" w:rsidR="00ED4FF7" w:rsidRPr="00F72DC9" w:rsidRDefault="00ED4FF7" w:rsidP="00ED4FF7">
      <w:pPr>
        <w:rPr>
          <w:rFonts w:asciiTheme="minorHAnsi" w:eastAsiaTheme="minorHAnsi" w:hAnsiTheme="minorHAnsi" w:cstheme="minorBidi"/>
          <w:sz w:val="22"/>
          <w:szCs w:val="22"/>
        </w:rPr>
      </w:pPr>
      <w:r w:rsidRPr="00F47A4D">
        <w:rPr>
          <w:rFonts w:asciiTheme="minorHAnsi" w:eastAsiaTheme="minorHAnsi" w:hAnsiTheme="minorHAnsi" w:cstheme="minorBidi"/>
          <w:sz w:val="22"/>
          <w:szCs w:val="22"/>
        </w:rPr>
        <w:t xml:space="preserve">All charitable donations requests must be reviewed by the Budget and Finance Committee prior to moving to the Board of Directors for consideration.  </w:t>
      </w:r>
      <w:r w:rsidRPr="00A10E7B">
        <w:rPr>
          <w:rFonts w:asciiTheme="minorHAnsi" w:eastAsiaTheme="minorHAnsi" w:hAnsiTheme="minorHAnsi" w:cstheme="minorBidi"/>
          <w:sz w:val="22"/>
          <w:szCs w:val="22"/>
        </w:rPr>
        <w:t xml:space="preserve">When charitable organizations contact the Association office, staff should inform the charitable organizations requesting donations that NETAR is  a not- for- profit </w:t>
      </w:r>
      <w:r>
        <w:rPr>
          <w:rFonts w:asciiTheme="minorHAnsi" w:eastAsiaTheme="minorHAnsi" w:hAnsiTheme="minorHAnsi" w:cstheme="minorBidi"/>
          <w:sz w:val="22"/>
          <w:szCs w:val="22"/>
        </w:rPr>
        <w:t>organization</w:t>
      </w:r>
      <w:r w:rsidRPr="00A10E7B">
        <w:rPr>
          <w:rFonts w:asciiTheme="minorHAnsi" w:eastAsiaTheme="minorHAnsi" w:hAnsiTheme="minorHAnsi" w:cstheme="minorBidi"/>
          <w:sz w:val="22"/>
          <w:szCs w:val="22"/>
        </w:rPr>
        <w:t xml:space="preserve"> and does </w:t>
      </w:r>
      <w:r w:rsidRPr="00CF680B">
        <w:rPr>
          <w:rFonts w:asciiTheme="minorHAnsi" w:eastAsiaTheme="minorHAnsi" w:hAnsiTheme="minorHAnsi" w:cstheme="minorBidi"/>
          <w:sz w:val="22"/>
          <w:szCs w:val="22"/>
        </w:rPr>
        <w:t>not regularly</w:t>
      </w:r>
      <w:r w:rsidRPr="00A10E7B">
        <w:rPr>
          <w:rFonts w:asciiTheme="minorHAnsi" w:eastAsiaTheme="minorHAnsi" w:hAnsiTheme="minorHAnsi" w:cstheme="minorBidi"/>
          <w:sz w:val="22"/>
          <w:szCs w:val="22"/>
          <w:u w:val="single"/>
        </w:rPr>
        <w:t xml:space="preserve"> </w:t>
      </w:r>
      <w:r w:rsidRPr="00A10E7B">
        <w:rPr>
          <w:rFonts w:asciiTheme="minorHAnsi" w:eastAsiaTheme="minorHAnsi" w:hAnsiTheme="minorHAnsi" w:cstheme="minorBidi"/>
          <w:sz w:val="22"/>
          <w:szCs w:val="22"/>
        </w:rPr>
        <w:t>make donations</w:t>
      </w:r>
      <w:r w:rsidRPr="00F72DC9">
        <w:rPr>
          <w:rFonts w:asciiTheme="minorHAnsi" w:eastAsiaTheme="minorHAnsi" w:hAnsiTheme="minorHAnsi" w:cstheme="minorBidi"/>
          <w:sz w:val="22"/>
          <w:szCs w:val="22"/>
        </w:rPr>
        <w:t xml:space="preserve">. If a charitable organization requests a </w:t>
      </w:r>
      <w:r>
        <w:rPr>
          <w:rFonts w:asciiTheme="minorHAnsi" w:eastAsiaTheme="minorHAnsi" w:hAnsiTheme="minorHAnsi" w:cstheme="minorBidi"/>
          <w:sz w:val="22"/>
          <w:szCs w:val="22"/>
        </w:rPr>
        <w:t xml:space="preserve">charitable </w:t>
      </w:r>
      <w:r w:rsidRPr="00F72DC9">
        <w:rPr>
          <w:rFonts w:asciiTheme="minorHAnsi" w:eastAsiaTheme="minorHAnsi" w:hAnsiTheme="minorHAnsi" w:cstheme="minorBidi"/>
          <w:sz w:val="22"/>
          <w:szCs w:val="22"/>
        </w:rPr>
        <w:t xml:space="preserve">donation directly from an Officer, Director or volunteer, the request should be forwarded to the CEO, </w:t>
      </w:r>
      <w:r>
        <w:rPr>
          <w:rFonts w:asciiTheme="minorHAnsi" w:eastAsiaTheme="minorHAnsi" w:hAnsiTheme="minorHAnsi" w:cstheme="minorBidi"/>
          <w:sz w:val="22"/>
          <w:szCs w:val="22"/>
        </w:rPr>
        <w:t xml:space="preserve">                </w:t>
      </w:r>
      <w:r w:rsidRPr="00F72DC9">
        <w:rPr>
          <w:rFonts w:asciiTheme="minorHAnsi" w:eastAsiaTheme="minorHAnsi" w:hAnsiTheme="minorHAnsi" w:cstheme="minorBidi"/>
          <w:sz w:val="22"/>
          <w:szCs w:val="22"/>
        </w:rPr>
        <w:t>to gather appropriate information for submission to the Budget and Finance Committee for review.</w:t>
      </w:r>
    </w:p>
    <w:p w14:paraId="37BC8A94" w14:textId="77777777" w:rsidR="00ED4FF7"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571D1812" w14:textId="77777777" w:rsidR="00ED4FF7" w:rsidRPr="00A10E7B"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A10E7B">
        <w:rPr>
          <w:rFonts w:asciiTheme="minorHAnsi" w:hAnsiTheme="minorHAnsi" w:cstheme="minorHAnsi"/>
          <w:b/>
          <w:bCs/>
          <w:spacing w:val="-3"/>
          <w:sz w:val="22"/>
          <w:szCs w:val="22"/>
        </w:rPr>
        <w:t>509.</w:t>
      </w:r>
      <w:r w:rsidRPr="00A10E7B">
        <w:rPr>
          <w:rFonts w:asciiTheme="minorHAnsi" w:hAnsiTheme="minorHAnsi" w:cstheme="minorHAnsi"/>
          <w:b/>
          <w:bCs/>
          <w:spacing w:val="-3"/>
          <w:sz w:val="22"/>
          <w:szCs w:val="22"/>
        </w:rPr>
        <w:tab/>
        <w:t>BEREAVEMENT POLICY</w:t>
      </w:r>
    </w:p>
    <w:p w14:paraId="12314F3F" w14:textId="77777777" w:rsidR="00ED4FF7" w:rsidRPr="008258D9" w:rsidRDefault="00ED4FF7" w:rsidP="00ED4FF7">
      <w:pPr>
        <w:ind w:hanging="720"/>
        <w:rPr>
          <w:rFonts w:asciiTheme="minorHAnsi" w:eastAsiaTheme="minorHAnsi" w:hAnsiTheme="minorHAnsi" w:cs="Arial"/>
          <w:sz w:val="22"/>
          <w:szCs w:val="22"/>
        </w:rPr>
      </w:pPr>
      <w:r w:rsidRPr="00A10E7B">
        <w:rPr>
          <w:rFonts w:asciiTheme="minorHAnsi" w:eastAsiaTheme="minorHAnsi" w:hAnsiTheme="minorHAnsi" w:cs="Arial"/>
          <w:sz w:val="22"/>
          <w:szCs w:val="22"/>
        </w:rPr>
        <w:tab/>
      </w:r>
      <w:r w:rsidRPr="00F72DC9">
        <w:rPr>
          <w:rFonts w:asciiTheme="minorHAnsi" w:eastAsiaTheme="minorHAnsi" w:hAnsiTheme="minorHAnsi" w:cs="Arial"/>
          <w:sz w:val="22"/>
          <w:szCs w:val="22"/>
        </w:rPr>
        <w:t>Staff is authorized to donate up to $75.00 to honor a member, member spouse and children, and or others as deemed necessary by the CEO. Other requests will be directed to the budget committee and approved by the Board of Directors.</w:t>
      </w:r>
      <w:r w:rsidRPr="008258D9">
        <w:rPr>
          <w:rFonts w:asciiTheme="minorHAnsi" w:eastAsiaTheme="minorHAnsi" w:hAnsiTheme="minorHAnsi" w:cs="Arial"/>
          <w:sz w:val="22"/>
          <w:szCs w:val="22"/>
        </w:rPr>
        <w:t xml:space="preserve"> </w:t>
      </w:r>
    </w:p>
    <w:p w14:paraId="08B9DC29"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5D3FD42E"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8258D9">
        <w:rPr>
          <w:rFonts w:asciiTheme="minorHAnsi" w:hAnsiTheme="minorHAnsi" w:cstheme="minorHAnsi"/>
          <w:b/>
          <w:bCs/>
          <w:spacing w:val="-3"/>
          <w:sz w:val="22"/>
          <w:szCs w:val="22"/>
        </w:rPr>
        <w:t xml:space="preserve">510. </w:t>
      </w:r>
      <w:r w:rsidRPr="008258D9">
        <w:rPr>
          <w:rFonts w:asciiTheme="minorHAnsi" w:hAnsiTheme="minorHAnsi" w:cstheme="minorHAnsi"/>
          <w:b/>
          <w:bCs/>
          <w:spacing w:val="-3"/>
          <w:sz w:val="22"/>
          <w:szCs w:val="22"/>
        </w:rPr>
        <w:tab/>
        <w:t>LETTERHEAD POLICY</w:t>
      </w:r>
    </w:p>
    <w:p w14:paraId="74BBC6E5"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8258D9">
        <w:rPr>
          <w:rFonts w:asciiTheme="minorHAnsi" w:eastAsiaTheme="minorHAnsi" w:hAnsiTheme="minorHAnsi" w:cstheme="minorBidi"/>
          <w:sz w:val="22"/>
          <w:szCs w:val="22"/>
        </w:rPr>
        <w:t xml:space="preserve">Use of NETAR letterhead should be approved in advance by the Chief Executive Officer and/or President.  Content should be reviewed and approved in the same manner prior to distribution. </w:t>
      </w:r>
      <w:r w:rsidRPr="008258D9">
        <w:rPr>
          <w:rFonts w:asciiTheme="minorHAnsi" w:eastAsiaTheme="minorHAnsi" w:hAnsiTheme="minorHAnsi" w:cstheme="minorBidi"/>
          <w:sz w:val="22"/>
          <w:szCs w:val="22"/>
        </w:rPr>
        <w:tab/>
      </w:r>
    </w:p>
    <w:p w14:paraId="62CA2564"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0009643E" w14:textId="77777777" w:rsidR="00ED4FF7" w:rsidRPr="00D51B68"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D51B68">
        <w:rPr>
          <w:rFonts w:asciiTheme="minorHAnsi" w:hAnsiTheme="minorHAnsi" w:cstheme="minorHAnsi"/>
          <w:b/>
          <w:bCs/>
          <w:spacing w:val="-3"/>
          <w:sz w:val="22"/>
          <w:szCs w:val="22"/>
        </w:rPr>
        <w:t>511.</w:t>
      </w:r>
      <w:r w:rsidRPr="00D51B68">
        <w:rPr>
          <w:rFonts w:asciiTheme="minorHAnsi" w:hAnsiTheme="minorHAnsi" w:cstheme="minorHAnsi"/>
          <w:b/>
          <w:bCs/>
          <w:spacing w:val="-3"/>
          <w:sz w:val="22"/>
          <w:szCs w:val="22"/>
        </w:rPr>
        <w:tab/>
        <w:t>OUTSIDE VENDOR CONTRACTUAL AGREEMENT POLICY</w:t>
      </w:r>
    </w:p>
    <w:p w14:paraId="03575C1E" w14:textId="77777777" w:rsidR="00ED4FF7" w:rsidRPr="008258D9" w:rsidRDefault="00ED4FF7" w:rsidP="00ED4FF7">
      <w:pPr>
        <w:rPr>
          <w:rFonts w:asciiTheme="minorHAnsi" w:eastAsiaTheme="minorHAnsi" w:hAnsiTheme="minorHAnsi" w:cstheme="minorBidi"/>
          <w:sz w:val="22"/>
          <w:szCs w:val="22"/>
        </w:rPr>
      </w:pPr>
      <w:r w:rsidRPr="00D51B68">
        <w:rPr>
          <w:rFonts w:asciiTheme="minorHAnsi" w:eastAsiaTheme="minorHAnsi" w:hAnsiTheme="minorHAnsi" w:cstheme="minorBidi"/>
          <w:sz w:val="22"/>
          <w:szCs w:val="22"/>
        </w:rPr>
        <w:t>Prior to obligating NETAR to an outside vendor contract agreement, the Chief Executive Officer must be made aware of pending and/or potential arrangements so that proper information can be exchanged between the parties.  NETAR should be named as the contracting party and NETAR contact information should be on all contracts. NETAR should be provided with all outside vendor contracts.</w:t>
      </w:r>
      <w:r w:rsidRPr="008258D9">
        <w:rPr>
          <w:rFonts w:asciiTheme="minorHAnsi" w:eastAsiaTheme="minorHAnsi" w:hAnsiTheme="minorHAnsi" w:cstheme="minorBidi"/>
          <w:sz w:val="22"/>
          <w:szCs w:val="22"/>
        </w:rPr>
        <w:t xml:space="preserve"> </w:t>
      </w:r>
    </w:p>
    <w:p w14:paraId="4975AA37"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420FD3C5"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8258D9">
        <w:rPr>
          <w:rFonts w:asciiTheme="minorHAnsi" w:hAnsiTheme="minorHAnsi" w:cstheme="minorHAnsi"/>
          <w:b/>
          <w:bCs/>
          <w:spacing w:val="-3"/>
          <w:sz w:val="22"/>
          <w:szCs w:val="22"/>
        </w:rPr>
        <w:t>51</w:t>
      </w:r>
      <w:r>
        <w:rPr>
          <w:rFonts w:asciiTheme="minorHAnsi" w:hAnsiTheme="minorHAnsi" w:cstheme="minorHAnsi"/>
          <w:b/>
          <w:bCs/>
          <w:spacing w:val="-3"/>
          <w:sz w:val="22"/>
          <w:szCs w:val="22"/>
        </w:rPr>
        <w:t>2</w:t>
      </w:r>
      <w:r w:rsidRPr="008258D9">
        <w:rPr>
          <w:rFonts w:asciiTheme="minorHAnsi" w:hAnsiTheme="minorHAnsi" w:cstheme="minorHAnsi"/>
          <w:b/>
          <w:bCs/>
          <w:spacing w:val="-3"/>
          <w:sz w:val="22"/>
          <w:szCs w:val="22"/>
        </w:rPr>
        <w:t>.</w:t>
      </w:r>
      <w:r w:rsidRPr="008258D9">
        <w:rPr>
          <w:rFonts w:asciiTheme="minorHAnsi" w:hAnsiTheme="minorHAnsi" w:cstheme="minorHAnsi"/>
          <w:b/>
          <w:bCs/>
          <w:spacing w:val="-3"/>
          <w:sz w:val="22"/>
          <w:szCs w:val="22"/>
        </w:rPr>
        <w:tab/>
        <w:t>USE OF A PARLIAMENTARIAN</w:t>
      </w:r>
    </w:p>
    <w:p w14:paraId="743C0162" w14:textId="77777777" w:rsidR="00ED4FF7" w:rsidRPr="008258D9" w:rsidRDefault="00ED4FF7" w:rsidP="00ED4FF7">
      <w:pPr>
        <w:rPr>
          <w:rFonts w:asciiTheme="minorHAnsi" w:eastAsiaTheme="minorHAnsi" w:hAnsiTheme="minorHAnsi" w:cs="Arial"/>
          <w:sz w:val="22"/>
          <w:szCs w:val="22"/>
        </w:rPr>
      </w:pPr>
      <w:r w:rsidRPr="008258D9">
        <w:rPr>
          <w:rFonts w:asciiTheme="minorHAnsi" w:eastAsiaTheme="minorHAnsi" w:hAnsiTheme="minorHAnsi" w:cs="Arial"/>
          <w:sz w:val="22"/>
          <w:szCs w:val="22"/>
        </w:rPr>
        <w:t>The Parliamentarian is a consultant who advises the President and other officers, committees and members on matters of parliamentary procedure.  The Parliamentarian’s role during a meeting is purely an advisory and consultative one - since parliamentary law gives to the Chair alone the power to rule on questions of order or to answer parliamentary inquiries.</w:t>
      </w:r>
    </w:p>
    <w:p w14:paraId="3D0DFE1E" w14:textId="77777777" w:rsidR="00ED4FF7" w:rsidRPr="008258D9" w:rsidRDefault="00ED4FF7" w:rsidP="00ED4FF7">
      <w:pPr>
        <w:rPr>
          <w:rFonts w:asciiTheme="minorHAnsi" w:eastAsiaTheme="minorHAnsi" w:hAnsiTheme="minorHAnsi" w:cs="Arial"/>
          <w:sz w:val="22"/>
          <w:szCs w:val="22"/>
        </w:rPr>
      </w:pPr>
    </w:p>
    <w:p w14:paraId="5CDAA5EE" w14:textId="77777777" w:rsidR="00ED4FF7" w:rsidRPr="008258D9" w:rsidRDefault="00ED4FF7" w:rsidP="00ED4FF7">
      <w:pPr>
        <w:rPr>
          <w:rFonts w:asciiTheme="minorHAnsi" w:eastAsiaTheme="minorHAnsi" w:hAnsiTheme="minorHAnsi" w:cs="Arial"/>
          <w:sz w:val="22"/>
          <w:szCs w:val="22"/>
        </w:rPr>
      </w:pPr>
      <w:r w:rsidRPr="008258D9">
        <w:rPr>
          <w:rFonts w:asciiTheme="minorHAnsi" w:eastAsiaTheme="minorHAnsi" w:hAnsiTheme="minorHAnsi" w:cs="Arial"/>
          <w:sz w:val="22"/>
          <w:szCs w:val="22"/>
        </w:rPr>
        <w:t>DUTIES:</w:t>
      </w:r>
      <w:r w:rsidRPr="008258D9">
        <w:rPr>
          <w:rFonts w:asciiTheme="minorHAnsi" w:eastAsiaTheme="minorHAnsi" w:hAnsiTheme="minorHAnsi" w:cs="Arial"/>
          <w:b/>
          <w:bCs/>
          <w:sz w:val="22"/>
          <w:szCs w:val="22"/>
        </w:rPr>
        <w:t xml:space="preserve"> </w:t>
      </w:r>
      <w:r w:rsidRPr="008258D9">
        <w:rPr>
          <w:rFonts w:asciiTheme="minorHAnsi" w:eastAsiaTheme="minorHAnsi" w:hAnsiTheme="minorHAnsi" w:cs="Arial"/>
          <w:sz w:val="22"/>
          <w:szCs w:val="22"/>
        </w:rPr>
        <w:t>The President, knowing in advance the business to come before the assembly, should confer with the Parliamentarian before a meeting opens, and during any recesses, to anticipate any problems that may arise and to avoid frequent consultation during the meeting.</w:t>
      </w:r>
    </w:p>
    <w:p w14:paraId="4B1C7DEB" w14:textId="77777777" w:rsidR="00ED4FF7" w:rsidRPr="008258D9" w:rsidRDefault="00ED4FF7" w:rsidP="00ED4FF7">
      <w:pPr>
        <w:rPr>
          <w:rFonts w:asciiTheme="minorHAnsi" w:eastAsiaTheme="minorHAnsi" w:hAnsiTheme="minorHAnsi" w:cs="Arial"/>
          <w:sz w:val="22"/>
          <w:szCs w:val="22"/>
        </w:rPr>
      </w:pPr>
      <w:r w:rsidRPr="008258D9">
        <w:rPr>
          <w:rFonts w:asciiTheme="minorHAnsi" w:eastAsiaTheme="minorHAnsi" w:hAnsiTheme="minorHAnsi" w:cs="Arial"/>
          <w:sz w:val="22"/>
          <w:szCs w:val="22"/>
        </w:rPr>
        <w:t>During a meeting the work of the Parliamentarian should be limited to giving advice to the Chair and when, requested, to any other member.</w:t>
      </w:r>
    </w:p>
    <w:p w14:paraId="1F176DC6" w14:textId="77777777" w:rsidR="00ED4FF7" w:rsidRPr="008258D9" w:rsidRDefault="00ED4FF7" w:rsidP="00ED4FF7">
      <w:pPr>
        <w:rPr>
          <w:rFonts w:asciiTheme="minorHAnsi" w:eastAsiaTheme="minorHAnsi" w:hAnsiTheme="minorHAnsi" w:cs="Arial"/>
          <w:sz w:val="22"/>
          <w:szCs w:val="22"/>
        </w:rPr>
      </w:pPr>
    </w:p>
    <w:p w14:paraId="60DB10C1" w14:textId="77777777" w:rsidR="00ED4FF7" w:rsidRPr="008258D9" w:rsidRDefault="00ED4FF7" w:rsidP="00ED4FF7">
      <w:pPr>
        <w:rPr>
          <w:rFonts w:asciiTheme="minorHAnsi" w:eastAsiaTheme="minorHAnsi" w:hAnsiTheme="minorHAnsi" w:cs="Arial"/>
          <w:sz w:val="22"/>
          <w:szCs w:val="22"/>
        </w:rPr>
      </w:pPr>
      <w:r w:rsidRPr="008258D9">
        <w:rPr>
          <w:rFonts w:asciiTheme="minorHAnsi" w:eastAsiaTheme="minorHAnsi" w:hAnsiTheme="minorHAnsi" w:cs="Arial"/>
          <w:sz w:val="22"/>
          <w:szCs w:val="22"/>
        </w:rPr>
        <w:t>It is also the duty of the Parliamentarian, as inconspicuously as possible, to call attention of the Chair to any error in the proceedings that may affect the rights of any member or may otherwise be inappropriate.</w:t>
      </w:r>
    </w:p>
    <w:p w14:paraId="4F1EB56C" w14:textId="77777777" w:rsidR="00ED4FF7" w:rsidRPr="008258D9" w:rsidRDefault="00ED4FF7" w:rsidP="00ED4FF7">
      <w:pPr>
        <w:rPr>
          <w:rFonts w:asciiTheme="minorHAnsi" w:eastAsiaTheme="minorHAnsi" w:hAnsiTheme="minorHAnsi" w:cs="Arial"/>
          <w:sz w:val="22"/>
          <w:szCs w:val="22"/>
        </w:rPr>
      </w:pPr>
      <w:r w:rsidRPr="008258D9">
        <w:rPr>
          <w:rFonts w:asciiTheme="minorHAnsi" w:eastAsiaTheme="minorHAnsi" w:hAnsiTheme="minorHAnsi" w:cs="Arial"/>
          <w:sz w:val="22"/>
          <w:szCs w:val="22"/>
        </w:rPr>
        <w:t>Only on the most involved matters should the Parliamentarian actually be called upon to speak.</w:t>
      </w:r>
    </w:p>
    <w:p w14:paraId="6822CCFE" w14:textId="77777777" w:rsidR="00ED4FF7" w:rsidRPr="008258D9" w:rsidRDefault="00ED4FF7" w:rsidP="00ED4FF7">
      <w:pPr>
        <w:rPr>
          <w:rFonts w:asciiTheme="minorHAnsi" w:eastAsiaTheme="minorHAnsi" w:hAnsiTheme="minorHAnsi" w:cs="Arial"/>
          <w:sz w:val="22"/>
          <w:szCs w:val="22"/>
        </w:rPr>
      </w:pPr>
      <w:r w:rsidRPr="008258D9">
        <w:rPr>
          <w:rFonts w:asciiTheme="minorHAnsi" w:eastAsiaTheme="minorHAnsi" w:hAnsiTheme="minorHAnsi" w:cs="Arial"/>
          <w:sz w:val="22"/>
          <w:szCs w:val="22"/>
        </w:rPr>
        <w:t>The Parliamentarian should be assigned a seat near the Chair in the event consultation is necessary.</w:t>
      </w:r>
    </w:p>
    <w:p w14:paraId="1A1F2788" w14:textId="77777777" w:rsidR="00ED4FF7" w:rsidRPr="008258D9" w:rsidRDefault="00ED4FF7" w:rsidP="00ED4FF7">
      <w:pPr>
        <w:rPr>
          <w:rFonts w:asciiTheme="minorHAnsi" w:eastAsiaTheme="minorHAnsi" w:hAnsiTheme="minorHAnsi" w:cs="Arial"/>
          <w:sz w:val="22"/>
          <w:szCs w:val="22"/>
        </w:rPr>
      </w:pPr>
      <w:r w:rsidRPr="008258D9">
        <w:rPr>
          <w:rFonts w:asciiTheme="minorHAnsi" w:eastAsiaTheme="minorHAnsi" w:hAnsiTheme="minorHAnsi" w:cs="Arial"/>
          <w:sz w:val="22"/>
          <w:szCs w:val="22"/>
        </w:rPr>
        <w:t>After the Parliamentarian has expressed an opinion on a point, the Chair has the duty to make the final ruling, and in doing so, has the right to follow the advice of the Parliamentarian, or to disregard it.</w:t>
      </w:r>
    </w:p>
    <w:p w14:paraId="383C5E87"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7F033DE0"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8258D9">
        <w:rPr>
          <w:rFonts w:asciiTheme="minorHAnsi" w:hAnsiTheme="minorHAnsi" w:cstheme="minorHAnsi"/>
          <w:b/>
          <w:bCs/>
          <w:spacing w:val="-3"/>
          <w:sz w:val="22"/>
          <w:szCs w:val="22"/>
        </w:rPr>
        <w:t>51</w:t>
      </w:r>
      <w:r>
        <w:rPr>
          <w:rFonts w:asciiTheme="minorHAnsi" w:hAnsiTheme="minorHAnsi" w:cstheme="minorHAnsi"/>
          <w:b/>
          <w:bCs/>
          <w:spacing w:val="-3"/>
          <w:sz w:val="22"/>
          <w:szCs w:val="22"/>
        </w:rPr>
        <w:t>3</w:t>
      </w:r>
      <w:r w:rsidRPr="008258D9">
        <w:rPr>
          <w:rFonts w:asciiTheme="minorHAnsi" w:hAnsiTheme="minorHAnsi" w:cstheme="minorHAnsi"/>
          <w:b/>
          <w:bCs/>
          <w:spacing w:val="-3"/>
          <w:sz w:val="22"/>
          <w:szCs w:val="22"/>
        </w:rPr>
        <w:t>.</w:t>
      </w:r>
      <w:r w:rsidRPr="008258D9">
        <w:rPr>
          <w:rFonts w:asciiTheme="minorHAnsi" w:hAnsiTheme="minorHAnsi" w:cstheme="minorHAnsi"/>
          <w:b/>
          <w:bCs/>
          <w:spacing w:val="-3"/>
          <w:sz w:val="22"/>
          <w:szCs w:val="22"/>
        </w:rPr>
        <w:tab/>
      </w:r>
      <w:bookmarkStart w:id="41" w:name="_Hlk36032386"/>
      <w:r w:rsidRPr="008258D9">
        <w:rPr>
          <w:rFonts w:asciiTheme="minorHAnsi" w:hAnsiTheme="minorHAnsi" w:cstheme="minorHAnsi"/>
          <w:b/>
          <w:bCs/>
          <w:spacing w:val="-3"/>
          <w:sz w:val="22"/>
          <w:szCs w:val="22"/>
        </w:rPr>
        <w:t>USE OF LEGAL COUNSEL</w:t>
      </w:r>
    </w:p>
    <w:p w14:paraId="3A69BC9A" w14:textId="77777777" w:rsidR="00ED4FF7" w:rsidRPr="008258D9" w:rsidRDefault="00ED4FF7" w:rsidP="00ED4FF7">
      <w:pPr>
        <w:contextualSpacing/>
        <w:rPr>
          <w:rFonts w:asciiTheme="minorHAnsi" w:eastAsiaTheme="minorHAnsi" w:hAnsiTheme="minorHAnsi" w:cs="Arial"/>
          <w:sz w:val="22"/>
          <w:szCs w:val="22"/>
        </w:rPr>
      </w:pPr>
      <w:r w:rsidRPr="008258D9">
        <w:rPr>
          <w:rFonts w:asciiTheme="minorHAnsi" w:eastAsiaTheme="minorHAnsi" w:hAnsiTheme="minorHAnsi" w:cs="Arial"/>
          <w:sz w:val="22"/>
          <w:szCs w:val="22"/>
        </w:rPr>
        <w:t>The Board of Directors will engage legal counsel for the association and only the Board of Directors may terminate such legal counsel.  Requests for advice of such legal counsel shall only be made through the President and/or Chief Executive Officer.</w:t>
      </w:r>
    </w:p>
    <w:p w14:paraId="05752E19"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7B7639DD" w14:textId="77777777" w:rsidR="00ED4FF7"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0196C9C0"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8258D9">
        <w:rPr>
          <w:rFonts w:asciiTheme="minorHAnsi" w:hAnsiTheme="minorHAnsi" w:cstheme="minorHAnsi"/>
          <w:b/>
          <w:bCs/>
          <w:spacing w:val="-3"/>
          <w:sz w:val="22"/>
          <w:szCs w:val="22"/>
        </w:rPr>
        <w:t>51</w:t>
      </w:r>
      <w:r>
        <w:rPr>
          <w:rFonts w:asciiTheme="minorHAnsi" w:hAnsiTheme="minorHAnsi" w:cstheme="minorHAnsi"/>
          <w:b/>
          <w:bCs/>
          <w:spacing w:val="-3"/>
          <w:sz w:val="22"/>
          <w:szCs w:val="22"/>
        </w:rPr>
        <w:t>4</w:t>
      </w:r>
      <w:r w:rsidRPr="008258D9">
        <w:rPr>
          <w:rFonts w:asciiTheme="minorHAnsi" w:hAnsiTheme="minorHAnsi" w:cstheme="minorHAnsi"/>
          <w:b/>
          <w:bCs/>
          <w:spacing w:val="-3"/>
          <w:sz w:val="22"/>
          <w:szCs w:val="22"/>
        </w:rPr>
        <w:t>.</w:t>
      </w:r>
      <w:r w:rsidRPr="008258D9">
        <w:rPr>
          <w:rFonts w:asciiTheme="minorHAnsi" w:hAnsiTheme="minorHAnsi" w:cstheme="minorHAnsi"/>
          <w:b/>
          <w:bCs/>
          <w:spacing w:val="-3"/>
          <w:sz w:val="22"/>
          <w:szCs w:val="22"/>
        </w:rPr>
        <w:tab/>
        <w:t>USE OF A CERTIFIED PUBLIC ACCOUNTANT</w:t>
      </w:r>
    </w:p>
    <w:p w14:paraId="10C684F9" w14:textId="77777777" w:rsidR="00ED4FF7" w:rsidRPr="008258D9" w:rsidRDefault="00ED4FF7" w:rsidP="00ED4FF7">
      <w:pPr>
        <w:contextualSpacing/>
        <w:rPr>
          <w:rFonts w:asciiTheme="minorHAnsi" w:eastAsiaTheme="minorHAnsi" w:hAnsiTheme="minorHAnsi" w:cs="Arial"/>
          <w:sz w:val="22"/>
          <w:szCs w:val="22"/>
        </w:rPr>
      </w:pPr>
      <w:r w:rsidRPr="008258D9">
        <w:rPr>
          <w:rFonts w:asciiTheme="minorHAnsi" w:eastAsiaTheme="minorHAnsi" w:hAnsiTheme="minorHAnsi" w:cs="Arial"/>
          <w:sz w:val="22"/>
          <w:szCs w:val="22"/>
        </w:rPr>
        <w:t>The Board of Directors, upon recommendation of the Chief Executive Officer and the Budget and Finance Committee</w:t>
      </w:r>
      <w:r w:rsidRPr="008258D9">
        <w:rPr>
          <w:rFonts w:asciiTheme="minorHAnsi" w:eastAsiaTheme="minorHAnsi" w:hAnsiTheme="minorHAnsi" w:cs="Arial"/>
          <w:b/>
          <w:bCs/>
          <w:sz w:val="22"/>
          <w:szCs w:val="22"/>
        </w:rPr>
        <w:t xml:space="preserve"> </w:t>
      </w:r>
      <w:r w:rsidRPr="008258D9">
        <w:rPr>
          <w:rFonts w:asciiTheme="minorHAnsi" w:eastAsiaTheme="minorHAnsi" w:hAnsiTheme="minorHAnsi" w:cs="Arial"/>
          <w:sz w:val="22"/>
          <w:szCs w:val="22"/>
        </w:rPr>
        <w:t>will appoint a CPA to prepare the annual corporate tax return and audit.</w:t>
      </w:r>
    </w:p>
    <w:bookmarkEnd w:id="41"/>
    <w:p w14:paraId="2AE7FD1B" w14:textId="77777777" w:rsidR="00ED4FF7" w:rsidRPr="008258D9" w:rsidRDefault="00ED4FF7" w:rsidP="00ED4FF7">
      <w:pPr>
        <w:ind w:left="1080"/>
        <w:contextualSpacing/>
        <w:rPr>
          <w:rFonts w:asciiTheme="minorHAnsi" w:eastAsiaTheme="minorHAnsi" w:hAnsiTheme="minorHAnsi" w:cs="Arial"/>
          <w:sz w:val="22"/>
          <w:szCs w:val="22"/>
        </w:rPr>
      </w:pPr>
    </w:p>
    <w:p w14:paraId="20E5C014" w14:textId="77777777" w:rsidR="00ED4FF7" w:rsidRDefault="00ED4FF7" w:rsidP="00ED4FF7">
      <w:pPr>
        <w:pStyle w:val="Footer"/>
        <w:tabs>
          <w:tab w:val="clear" w:pos="4320"/>
          <w:tab w:val="clear" w:pos="8640"/>
          <w:tab w:val="left" w:pos="0"/>
        </w:tabs>
        <w:jc w:val="center"/>
        <w:rPr>
          <w:rFonts w:asciiTheme="minorHAnsi" w:hAnsiTheme="minorHAnsi" w:cstheme="minorHAnsi"/>
          <w:b/>
          <w:bCs/>
          <w:spacing w:val="-3"/>
          <w:sz w:val="28"/>
          <w:szCs w:val="28"/>
          <w:highlight w:val="yellow"/>
        </w:rPr>
      </w:pPr>
      <w:bookmarkStart w:id="42" w:name="_Hlk36023628"/>
    </w:p>
    <w:p w14:paraId="29067122" w14:textId="77777777" w:rsidR="00ED4FF7" w:rsidRPr="008258D9" w:rsidRDefault="00ED4FF7" w:rsidP="00ED4FF7">
      <w:pPr>
        <w:pStyle w:val="Footer"/>
        <w:tabs>
          <w:tab w:val="clear" w:pos="4320"/>
          <w:tab w:val="clear" w:pos="8640"/>
          <w:tab w:val="left" w:pos="0"/>
        </w:tabs>
        <w:jc w:val="center"/>
        <w:rPr>
          <w:rFonts w:asciiTheme="minorHAnsi" w:hAnsiTheme="minorHAnsi" w:cstheme="minorHAnsi"/>
          <w:b/>
          <w:bCs/>
          <w:spacing w:val="-3"/>
          <w:sz w:val="28"/>
          <w:szCs w:val="28"/>
        </w:rPr>
      </w:pPr>
      <w:r w:rsidRPr="008258D9">
        <w:rPr>
          <w:rFonts w:asciiTheme="minorHAnsi" w:hAnsiTheme="minorHAnsi" w:cstheme="minorHAnsi"/>
          <w:b/>
          <w:bCs/>
          <w:spacing w:val="-3"/>
          <w:sz w:val="28"/>
          <w:szCs w:val="28"/>
          <w:highlight w:val="yellow"/>
        </w:rPr>
        <w:t>NETAR MAY WANT TO CONSIDER ADOPTING SOME OF THE FOLLOWING POLICIES:</w:t>
      </w:r>
    </w:p>
    <w:p w14:paraId="772EE779"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p>
    <w:p w14:paraId="5D730567" w14:textId="77777777" w:rsidR="00ED4FF7" w:rsidRPr="008258D9" w:rsidRDefault="00ED4FF7" w:rsidP="00ED4FF7">
      <w:pPr>
        <w:pStyle w:val="Footer"/>
        <w:tabs>
          <w:tab w:val="clear" w:pos="4320"/>
          <w:tab w:val="clear" w:pos="8640"/>
          <w:tab w:val="left" w:pos="0"/>
        </w:tabs>
        <w:rPr>
          <w:rFonts w:asciiTheme="minorHAnsi" w:hAnsiTheme="minorHAnsi" w:cstheme="minorHAnsi"/>
          <w:sz w:val="22"/>
          <w:szCs w:val="22"/>
        </w:rPr>
      </w:pPr>
      <w:r w:rsidRPr="008258D9">
        <w:rPr>
          <w:rFonts w:asciiTheme="minorHAnsi" w:hAnsiTheme="minorHAnsi" w:cstheme="minorHAnsi"/>
          <w:b/>
          <w:bCs/>
          <w:spacing w:val="-3"/>
          <w:sz w:val="22"/>
          <w:szCs w:val="22"/>
        </w:rPr>
        <w:t>51</w:t>
      </w:r>
      <w:r>
        <w:rPr>
          <w:rFonts w:asciiTheme="minorHAnsi" w:hAnsiTheme="minorHAnsi" w:cstheme="minorHAnsi"/>
          <w:b/>
          <w:bCs/>
          <w:spacing w:val="-3"/>
          <w:sz w:val="22"/>
          <w:szCs w:val="22"/>
        </w:rPr>
        <w:t>5</w:t>
      </w:r>
      <w:r w:rsidRPr="008258D9">
        <w:rPr>
          <w:rFonts w:asciiTheme="minorHAnsi" w:hAnsiTheme="minorHAnsi" w:cstheme="minorHAnsi"/>
          <w:b/>
          <w:bCs/>
          <w:spacing w:val="-3"/>
          <w:sz w:val="22"/>
          <w:szCs w:val="22"/>
        </w:rPr>
        <w:t>.</w:t>
      </w:r>
      <w:r w:rsidRPr="008258D9">
        <w:rPr>
          <w:rFonts w:asciiTheme="minorHAnsi" w:hAnsiTheme="minorHAnsi" w:cstheme="minorHAnsi"/>
          <w:b/>
          <w:bCs/>
          <w:spacing w:val="-3"/>
          <w:sz w:val="22"/>
          <w:szCs w:val="22"/>
        </w:rPr>
        <w:tab/>
        <w:t xml:space="preserve">DIVERSITY </w:t>
      </w:r>
      <w:r>
        <w:rPr>
          <w:rFonts w:asciiTheme="minorHAnsi" w:hAnsiTheme="minorHAnsi" w:cstheme="minorHAnsi"/>
          <w:b/>
          <w:bCs/>
          <w:spacing w:val="-3"/>
          <w:sz w:val="22"/>
          <w:szCs w:val="22"/>
        </w:rPr>
        <w:t xml:space="preserve">AND FAIR HOUSING </w:t>
      </w:r>
      <w:r w:rsidRPr="008258D9">
        <w:rPr>
          <w:rFonts w:asciiTheme="minorHAnsi" w:hAnsiTheme="minorHAnsi" w:cstheme="minorHAnsi"/>
          <w:b/>
          <w:bCs/>
          <w:spacing w:val="-3"/>
          <w:sz w:val="22"/>
          <w:szCs w:val="22"/>
        </w:rPr>
        <w:t>POLICY</w:t>
      </w:r>
    </w:p>
    <w:bookmarkEnd w:id="42"/>
    <w:p w14:paraId="20A32CFE" w14:textId="77777777" w:rsidR="00ED4FF7" w:rsidRPr="008258D9" w:rsidRDefault="00ED4FF7" w:rsidP="00ED4FF7">
      <w:pPr>
        <w:pStyle w:val="Footer"/>
        <w:tabs>
          <w:tab w:val="clear" w:pos="4320"/>
          <w:tab w:val="clear" w:pos="8640"/>
          <w:tab w:val="left" w:pos="0"/>
        </w:tabs>
        <w:rPr>
          <w:rFonts w:asciiTheme="minorHAnsi" w:hAnsiTheme="minorHAnsi" w:cstheme="minorHAnsi"/>
          <w:sz w:val="22"/>
          <w:szCs w:val="22"/>
        </w:rPr>
      </w:pPr>
      <w:r w:rsidRPr="008258D9">
        <w:rPr>
          <w:rFonts w:asciiTheme="minorHAnsi" w:hAnsiTheme="minorHAnsi" w:cstheme="minorHAnsi"/>
          <w:sz w:val="22"/>
          <w:szCs w:val="22"/>
        </w:rPr>
        <w:t>The Northeast Tennessee Assn. Of REALTORS</w:t>
      </w:r>
      <w:r w:rsidRPr="008258D9">
        <w:rPr>
          <w:rFonts w:asciiTheme="minorHAnsi" w:hAnsiTheme="minorHAnsi" w:cstheme="minorHAnsi"/>
          <w:sz w:val="22"/>
          <w:szCs w:val="22"/>
        </w:rPr>
        <w:sym w:font="Symbol" w:char="F0E2"/>
      </w:r>
      <w:r w:rsidRPr="008258D9">
        <w:rPr>
          <w:rFonts w:asciiTheme="minorHAnsi" w:hAnsiTheme="minorHAnsi" w:cstheme="minorHAnsi"/>
          <w:sz w:val="22"/>
          <w:szCs w:val="22"/>
        </w:rPr>
        <w:t xml:space="preserve"> actively promotes and supports an industry and work environment which promotes social justice, mutual respect, understanding, civility and non-violence.  NETAR is committed to providing equal professional service without regard to the race, color, religion, sex, handicap, familial status, national origin or sexual orientation of any existing or prospective member.  </w:t>
      </w:r>
    </w:p>
    <w:p w14:paraId="2F01C751"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Further, NETAR will actively promote a culturally diverse real estate environment in the Northeast Tennessee area, by:</w:t>
      </w:r>
    </w:p>
    <w:p w14:paraId="72484D5B" w14:textId="77777777" w:rsidR="00ED4FF7" w:rsidRPr="008258D9" w:rsidRDefault="00ED4FF7" w:rsidP="00ED4FF7">
      <w:pPr>
        <w:numPr>
          <w:ilvl w:val="0"/>
          <w:numId w:val="81"/>
        </w:numPr>
        <w:tabs>
          <w:tab w:val="clear" w:pos="1080"/>
          <w:tab w:val="num" w:pos="720"/>
        </w:tabs>
        <w:ind w:left="720"/>
        <w:rPr>
          <w:rFonts w:asciiTheme="minorHAnsi" w:hAnsiTheme="minorHAnsi" w:cstheme="minorHAnsi"/>
          <w:sz w:val="22"/>
          <w:szCs w:val="22"/>
        </w:rPr>
      </w:pPr>
      <w:r w:rsidRPr="008258D9">
        <w:rPr>
          <w:rFonts w:asciiTheme="minorHAnsi" w:hAnsiTheme="minorHAnsi" w:cstheme="minorHAnsi"/>
          <w:sz w:val="22"/>
          <w:szCs w:val="22"/>
        </w:rPr>
        <w:t>Promoting fair housing "best practices" and training for members.</w:t>
      </w:r>
    </w:p>
    <w:p w14:paraId="5ACCA194" w14:textId="77777777" w:rsidR="00ED4FF7" w:rsidRPr="008258D9" w:rsidRDefault="00ED4FF7" w:rsidP="00ED4FF7">
      <w:pPr>
        <w:numPr>
          <w:ilvl w:val="0"/>
          <w:numId w:val="81"/>
        </w:numPr>
        <w:tabs>
          <w:tab w:val="clear" w:pos="1080"/>
          <w:tab w:val="num" w:pos="720"/>
        </w:tabs>
        <w:spacing w:before="100" w:beforeAutospacing="1" w:after="100" w:afterAutospacing="1"/>
        <w:ind w:left="720"/>
        <w:rPr>
          <w:rFonts w:asciiTheme="minorHAnsi" w:hAnsiTheme="minorHAnsi" w:cstheme="minorHAnsi"/>
          <w:sz w:val="22"/>
          <w:szCs w:val="22"/>
        </w:rPr>
      </w:pPr>
      <w:r w:rsidRPr="008258D9">
        <w:rPr>
          <w:rFonts w:asciiTheme="minorHAnsi" w:hAnsiTheme="minorHAnsi" w:cstheme="minorHAnsi"/>
          <w:sz w:val="22"/>
          <w:szCs w:val="22"/>
        </w:rPr>
        <w:t>Promoting fair housing to the public through building appropriate coalitions and other activities.</w:t>
      </w:r>
    </w:p>
    <w:p w14:paraId="775F9EFA" w14:textId="77777777" w:rsidR="00ED4FF7" w:rsidRPr="008258D9" w:rsidRDefault="00ED4FF7" w:rsidP="00ED4FF7">
      <w:pPr>
        <w:numPr>
          <w:ilvl w:val="0"/>
          <w:numId w:val="81"/>
        </w:numPr>
        <w:tabs>
          <w:tab w:val="clear" w:pos="1080"/>
          <w:tab w:val="num" w:pos="720"/>
        </w:tabs>
        <w:spacing w:before="100" w:beforeAutospacing="1" w:after="100" w:afterAutospacing="1"/>
        <w:ind w:left="720"/>
        <w:rPr>
          <w:rFonts w:asciiTheme="minorHAnsi" w:hAnsiTheme="minorHAnsi" w:cstheme="minorHAnsi"/>
          <w:sz w:val="22"/>
          <w:szCs w:val="22"/>
        </w:rPr>
      </w:pPr>
      <w:r w:rsidRPr="008258D9">
        <w:rPr>
          <w:rFonts w:asciiTheme="minorHAnsi" w:hAnsiTheme="minorHAnsi" w:cstheme="minorHAnsi"/>
          <w:sz w:val="22"/>
          <w:szCs w:val="22"/>
        </w:rPr>
        <w:t>By working with NAR and TR, in developing and advocating fair housing policy.</w:t>
      </w:r>
    </w:p>
    <w:p w14:paraId="2A62D276" w14:textId="77777777" w:rsidR="00ED4FF7" w:rsidRPr="008258D9" w:rsidRDefault="00ED4FF7" w:rsidP="00ED4FF7">
      <w:pPr>
        <w:numPr>
          <w:ilvl w:val="0"/>
          <w:numId w:val="81"/>
        </w:numPr>
        <w:tabs>
          <w:tab w:val="clear" w:pos="1080"/>
          <w:tab w:val="num" w:pos="720"/>
        </w:tabs>
        <w:spacing w:before="100" w:beforeAutospacing="1" w:after="100" w:afterAutospacing="1"/>
        <w:ind w:left="720"/>
        <w:rPr>
          <w:rFonts w:asciiTheme="minorHAnsi" w:hAnsiTheme="minorHAnsi" w:cstheme="minorHAnsi"/>
          <w:sz w:val="22"/>
          <w:szCs w:val="22"/>
        </w:rPr>
      </w:pPr>
      <w:r w:rsidRPr="008258D9">
        <w:rPr>
          <w:rFonts w:asciiTheme="minorHAnsi" w:hAnsiTheme="minorHAnsi" w:cstheme="minorHAnsi"/>
          <w:sz w:val="22"/>
          <w:szCs w:val="22"/>
        </w:rPr>
        <w:t>Encouraging the increase of diversity in the real estate workplace that is reflective of the communities NETAR members work in and serve.</w:t>
      </w:r>
    </w:p>
    <w:p w14:paraId="2C30B33D" w14:textId="77777777" w:rsidR="00ED4FF7" w:rsidRPr="008258D9" w:rsidRDefault="00ED4FF7" w:rsidP="00ED4FF7">
      <w:pPr>
        <w:numPr>
          <w:ilvl w:val="0"/>
          <w:numId w:val="81"/>
        </w:numPr>
        <w:tabs>
          <w:tab w:val="clear" w:pos="1080"/>
          <w:tab w:val="num" w:pos="720"/>
        </w:tabs>
        <w:spacing w:before="100" w:beforeAutospacing="1" w:after="100" w:afterAutospacing="1"/>
        <w:ind w:left="720"/>
        <w:rPr>
          <w:rFonts w:asciiTheme="minorHAnsi" w:hAnsiTheme="minorHAnsi" w:cstheme="minorHAnsi"/>
          <w:sz w:val="22"/>
          <w:szCs w:val="22"/>
        </w:rPr>
      </w:pPr>
      <w:r w:rsidRPr="008258D9">
        <w:rPr>
          <w:rFonts w:asciiTheme="minorHAnsi" w:hAnsiTheme="minorHAnsi" w:cstheme="minorHAnsi"/>
          <w:sz w:val="22"/>
          <w:szCs w:val="22"/>
        </w:rPr>
        <w:t>Expanding diversity in Association leadership.</w:t>
      </w:r>
    </w:p>
    <w:p w14:paraId="6358F1BE" w14:textId="77777777" w:rsidR="00ED4FF7" w:rsidRPr="008258D9" w:rsidRDefault="00ED4FF7" w:rsidP="00ED4FF7">
      <w:pPr>
        <w:autoSpaceDE w:val="0"/>
        <w:autoSpaceDN w:val="0"/>
        <w:adjustRightInd w:val="0"/>
        <w:rPr>
          <w:rFonts w:asciiTheme="minorHAnsi" w:hAnsiTheme="minorHAnsi" w:cstheme="minorHAnsi"/>
          <w:b/>
          <w:sz w:val="22"/>
          <w:szCs w:val="22"/>
        </w:rPr>
      </w:pPr>
      <w:r w:rsidRPr="008258D9">
        <w:rPr>
          <w:rFonts w:asciiTheme="minorHAnsi" w:hAnsiTheme="minorHAnsi" w:cstheme="minorHAnsi"/>
          <w:b/>
          <w:sz w:val="22"/>
          <w:szCs w:val="22"/>
        </w:rPr>
        <w:t>51</w:t>
      </w:r>
      <w:r>
        <w:rPr>
          <w:rFonts w:asciiTheme="minorHAnsi" w:hAnsiTheme="minorHAnsi" w:cstheme="minorHAnsi"/>
          <w:b/>
          <w:sz w:val="22"/>
          <w:szCs w:val="22"/>
        </w:rPr>
        <w:t>6</w:t>
      </w:r>
      <w:r w:rsidRPr="008258D9">
        <w:rPr>
          <w:rFonts w:asciiTheme="minorHAnsi" w:hAnsiTheme="minorHAnsi" w:cstheme="minorHAnsi"/>
          <w:b/>
          <w:sz w:val="22"/>
          <w:szCs w:val="22"/>
        </w:rPr>
        <w:t>. LEADERSHIP COMMUNICATIONS POLICY</w:t>
      </w:r>
    </w:p>
    <w:p w14:paraId="663EE3E8" w14:textId="77777777" w:rsidR="00ED4FF7" w:rsidRPr="008258D9" w:rsidRDefault="00ED4FF7" w:rsidP="00ED4FF7">
      <w:pPr>
        <w:autoSpaceDE w:val="0"/>
        <w:autoSpaceDN w:val="0"/>
        <w:adjustRightInd w:val="0"/>
        <w:rPr>
          <w:rFonts w:asciiTheme="minorHAnsi" w:hAnsiTheme="minorHAnsi" w:cstheme="minorHAnsi"/>
          <w:sz w:val="22"/>
          <w:szCs w:val="22"/>
        </w:rPr>
      </w:pPr>
      <w:r w:rsidRPr="008258D9">
        <w:rPr>
          <w:rFonts w:asciiTheme="minorHAnsi" w:hAnsiTheme="minorHAnsi" w:cstheme="minorHAnsi"/>
          <w:sz w:val="22"/>
          <w:szCs w:val="22"/>
        </w:rPr>
        <w:t>In the course of a volunteer leader's activities with the Northeast Tennessee Association of REALTORS®, members and/or media may contact them with questions, complaints, comments or concerns, related to the Association. In order to most effectively respond, all such inquiries should be handled as follows:</w:t>
      </w:r>
    </w:p>
    <w:p w14:paraId="15BA2BFA" w14:textId="77777777" w:rsidR="00ED4FF7" w:rsidRPr="008258D9" w:rsidRDefault="00ED4FF7" w:rsidP="00ED4FF7">
      <w:pPr>
        <w:autoSpaceDE w:val="0"/>
        <w:autoSpaceDN w:val="0"/>
        <w:adjustRightInd w:val="0"/>
        <w:rPr>
          <w:rFonts w:asciiTheme="minorHAnsi" w:hAnsiTheme="minorHAnsi" w:cstheme="minorHAnsi"/>
          <w:sz w:val="22"/>
          <w:szCs w:val="22"/>
        </w:rPr>
      </w:pPr>
    </w:p>
    <w:p w14:paraId="2235D07E" w14:textId="77777777" w:rsidR="00ED4FF7" w:rsidRPr="008258D9" w:rsidRDefault="00ED4FF7" w:rsidP="00ED4FF7">
      <w:pPr>
        <w:pStyle w:val="ListParagraph"/>
        <w:numPr>
          <w:ilvl w:val="0"/>
          <w:numId w:val="88"/>
        </w:numPr>
        <w:autoSpaceDE w:val="0"/>
        <w:autoSpaceDN w:val="0"/>
        <w:adjustRightInd w:val="0"/>
        <w:rPr>
          <w:rFonts w:asciiTheme="minorHAnsi" w:hAnsiTheme="minorHAnsi" w:cstheme="minorHAnsi"/>
          <w:sz w:val="22"/>
          <w:szCs w:val="22"/>
        </w:rPr>
      </w:pPr>
      <w:r w:rsidRPr="008258D9">
        <w:rPr>
          <w:rFonts w:asciiTheme="minorHAnsi" w:hAnsiTheme="minorHAnsi" w:cstheme="minorHAnsi"/>
          <w:sz w:val="22"/>
          <w:szCs w:val="22"/>
        </w:rPr>
        <w:t>Initial inquiry will be referred to the CEO for action/resolution.</w:t>
      </w:r>
    </w:p>
    <w:p w14:paraId="058C2DDF" w14:textId="77777777" w:rsidR="00ED4FF7" w:rsidRPr="008258D9" w:rsidRDefault="00ED4FF7" w:rsidP="00ED4FF7">
      <w:pPr>
        <w:pStyle w:val="ListParagraph"/>
        <w:numPr>
          <w:ilvl w:val="0"/>
          <w:numId w:val="88"/>
        </w:numPr>
        <w:autoSpaceDE w:val="0"/>
        <w:autoSpaceDN w:val="0"/>
        <w:adjustRightInd w:val="0"/>
        <w:rPr>
          <w:rFonts w:asciiTheme="minorHAnsi" w:hAnsiTheme="minorHAnsi" w:cstheme="minorHAnsi"/>
          <w:sz w:val="22"/>
          <w:szCs w:val="22"/>
        </w:rPr>
      </w:pPr>
      <w:r w:rsidRPr="008258D9">
        <w:rPr>
          <w:rFonts w:asciiTheme="minorHAnsi" w:hAnsiTheme="minorHAnsi" w:cstheme="minorHAnsi"/>
          <w:sz w:val="22"/>
          <w:szCs w:val="22"/>
        </w:rPr>
        <w:t>The President or CEO should be the only one responding. Such response should:</w:t>
      </w:r>
    </w:p>
    <w:p w14:paraId="6DC86B0C" w14:textId="77777777" w:rsidR="00ED4FF7" w:rsidRPr="008258D9" w:rsidRDefault="00ED4FF7" w:rsidP="00ED4FF7">
      <w:pPr>
        <w:pStyle w:val="ListParagraph"/>
        <w:numPr>
          <w:ilvl w:val="1"/>
          <w:numId w:val="88"/>
        </w:numPr>
        <w:autoSpaceDE w:val="0"/>
        <w:autoSpaceDN w:val="0"/>
        <w:adjustRightInd w:val="0"/>
        <w:rPr>
          <w:rFonts w:asciiTheme="minorHAnsi" w:hAnsiTheme="minorHAnsi" w:cstheme="minorHAnsi"/>
          <w:sz w:val="22"/>
          <w:szCs w:val="22"/>
        </w:rPr>
      </w:pPr>
      <w:r w:rsidRPr="008258D9">
        <w:rPr>
          <w:rFonts w:asciiTheme="minorHAnsi" w:hAnsiTheme="minorHAnsi" w:cstheme="minorHAnsi"/>
          <w:sz w:val="22"/>
          <w:szCs w:val="22"/>
        </w:rPr>
        <w:t>acknowledge the inquiry, noting that it has been forwarded to NETAR staff for investigation and response.</w:t>
      </w:r>
    </w:p>
    <w:p w14:paraId="3CBF9D8D" w14:textId="77777777" w:rsidR="00ED4FF7" w:rsidRPr="008258D9" w:rsidRDefault="00ED4FF7" w:rsidP="00ED4FF7">
      <w:pPr>
        <w:pStyle w:val="ListParagraph"/>
        <w:numPr>
          <w:ilvl w:val="1"/>
          <w:numId w:val="88"/>
        </w:numPr>
        <w:autoSpaceDE w:val="0"/>
        <w:autoSpaceDN w:val="0"/>
        <w:adjustRightInd w:val="0"/>
        <w:rPr>
          <w:rFonts w:asciiTheme="minorHAnsi" w:hAnsiTheme="minorHAnsi" w:cstheme="minorHAnsi"/>
          <w:sz w:val="22"/>
          <w:szCs w:val="22"/>
        </w:rPr>
      </w:pPr>
      <w:r w:rsidRPr="008258D9">
        <w:rPr>
          <w:rFonts w:asciiTheme="minorHAnsi" w:hAnsiTheme="minorHAnsi" w:cstheme="minorHAnsi"/>
          <w:sz w:val="22"/>
          <w:szCs w:val="22"/>
        </w:rPr>
        <w:t>thank them and be neutral in tone.</w:t>
      </w:r>
    </w:p>
    <w:p w14:paraId="1E0BFD2C" w14:textId="77777777" w:rsidR="00ED4FF7" w:rsidRPr="008258D9" w:rsidRDefault="00ED4FF7" w:rsidP="00ED4FF7">
      <w:pPr>
        <w:pStyle w:val="ListParagraph"/>
        <w:numPr>
          <w:ilvl w:val="0"/>
          <w:numId w:val="88"/>
        </w:numPr>
        <w:autoSpaceDE w:val="0"/>
        <w:autoSpaceDN w:val="0"/>
        <w:adjustRightInd w:val="0"/>
        <w:rPr>
          <w:rFonts w:asciiTheme="minorHAnsi" w:hAnsiTheme="minorHAnsi" w:cstheme="minorHAnsi"/>
          <w:sz w:val="22"/>
          <w:szCs w:val="22"/>
        </w:rPr>
      </w:pPr>
      <w:r w:rsidRPr="008258D9">
        <w:rPr>
          <w:rFonts w:asciiTheme="minorHAnsi" w:hAnsiTheme="minorHAnsi" w:cstheme="minorHAnsi"/>
          <w:sz w:val="22"/>
          <w:szCs w:val="22"/>
        </w:rPr>
        <w:t>Upon investigation and resolution, the CEO will notify all parties who were included in the initial communications of the status of resolution.</w:t>
      </w:r>
    </w:p>
    <w:p w14:paraId="4CFC3762" w14:textId="77777777" w:rsidR="00ED4FF7" w:rsidRPr="008258D9" w:rsidRDefault="00ED4FF7" w:rsidP="00ED4FF7">
      <w:pPr>
        <w:tabs>
          <w:tab w:val="left" w:pos="-720"/>
        </w:tabs>
        <w:suppressAutoHyphens/>
        <w:rPr>
          <w:rFonts w:asciiTheme="minorHAnsi" w:hAnsiTheme="minorHAnsi" w:cstheme="minorHAnsi"/>
          <w:b/>
          <w:bCs/>
          <w:spacing w:val="-3"/>
          <w:sz w:val="22"/>
          <w:szCs w:val="22"/>
        </w:rPr>
      </w:pPr>
    </w:p>
    <w:p w14:paraId="02E57F80" w14:textId="77777777" w:rsidR="00ED4FF7" w:rsidRPr="008258D9" w:rsidRDefault="00ED4FF7" w:rsidP="00ED4FF7">
      <w:pPr>
        <w:tabs>
          <w:tab w:val="left" w:pos="-720"/>
        </w:tabs>
        <w:suppressAutoHyphens/>
        <w:rPr>
          <w:rFonts w:asciiTheme="minorHAnsi" w:hAnsiTheme="minorHAnsi" w:cstheme="minorHAnsi"/>
          <w:b/>
          <w:bCs/>
          <w:spacing w:val="-3"/>
          <w:sz w:val="22"/>
          <w:szCs w:val="22"/>
        </w:rPr>
      </w:pPr>
      <w:r w:rsidRPr="008258D9">
        <w:rPr>
          <w:rFonts w:asciiTheme="minorHAnsi" w:hAnsiTheme="minorHAnsi" w:cstheme="minorHAnsi"/>
          <w:b/>
          <w:bCs/>
          <w:spacing w:val="-3"/>
          <w:sz w:val="22"/>
          <w:szCs w:val="22"/>
        </w:rPr>
        <w:t>51</w:t>
      </w:r>
      <w:r>
        <w:rPr>
          <w:rFonts w:asciiTheme="minorHAnsi" w:hAnsiTheme="minorHAnsi" w:cstheme="minorHAnsi"/>
          <w:b/>
          <w:bCs/>
          <w:spacing w:val="-3"/>
          <w:sz w:val="22"/>
          <w:szCs w:val="22"/>
        </w:rPr>
        <w:t>7</w:t>
      </w:r>
      <w:r w:rsidRPr="008258D9">
        <w:rPr>
          <w:rFonts w:asciiTheme="minorHAnsi" w:hAnsiTheme="minorHAnsi" w:cstheme="minorHAnsi"/>
          <w:b/>
          <w:bCs/>
          <w:spacing w:val="-3"/>
          <w:sz w:val="22"/>
          <w:szCs w:val="22"/>
        </w:rPr>
        <w:t>.</w:t>
      </w:r>
      <w:r w:rsidRPr="008258D9">
        <w:rPr>
          <w:rFonts w:asciiTheme="minorHAnsi" w:hAnsiTheme="minorHAnsi" w:cstheme="minorHAnsi"/>
          <w:b/>
          <w:bCs/>
          <w:spacing w:val="-3"/>
          <w:sz w:val="22"/>
          <w:szCs w:val="22"/>
        </w:rPr>
        <w:tab/>
        <w:t>SMOKING POLICY</w:t>
      </w:r>
    </w:p>
    <w:p w14:paraId="3958FD42" w14:textId="77777777" w:rsidR="00ED4FF7" w:rsidRPr="008258D9" w:rsidRDefault="00ED4FF7" w:rsidP="00ED4FF7">
      <w:pPr>
        <w:tabs>
          <w:tab w:val="left" w:pos="-720"/>
        </w:tabs>
        <w:suppressAutoHyphens/>
        <w:rPr>
          <w:rFonts w:asciiTheme="minorHAnsi" w:hAnsiTheme="minorHAnsi" w:cstheme="minorHAnsi"/>
          <w:spacing w:val="-3"/>
          <w:sz w:val="22"/>
          <w:szCs w:val="22"/>
        </w:rPr>
      </w:pPr>
      <w:r w:rsidRPr="008258D9">
        <w:rPr>
          <w:rFonts w:asciiTheme="minorHAnsi" w:hAnsiTheme="minorHAnsi" w:cstheme="minorHAnsi"/>
          <w:spacing w:val="-3"/>
          <w:sz w:val="22"/>
          <w:szCs w:val="22"/>
        </w:rPr>
        <w:t xml:space="preserve">It is the policy of the Association that smoking of any kind will not be allowed in the Association offices.  Smoking is permitted outside in the covered areas.  Smokers are asked to dispose of their cigarette butts in an appropriate manner.    </w:t>
      </w:r>
    </w:p>
    <w:p w14:paraId="25F8A9D1" w14:textId="77777777" w:rsidR="00ED4FF7" w:rsidRPr="008258D9" w:rsidRDefault="00ED4FF7" w:rsidP="00ED4FF7">
      <w:pPr>
        <w:pStyle w:val="BodyText2"/>
        <w:rPr>
          <w:rFonts w:asciiTheme="minorHAnsi" w:hAnsiTheme="minorHAnsi" w:cstheme="minorHAnsi"/>
          <w:b/>
          <w:szCs w:val="22"/>
        </w:rPr>
      </w:pPr>
    </w:p>
    <w:p w14:paraId="4F97836D" w14:textId="77777777" w:rsidR="00ED4FF7" w:rsidRPr="008258D9" w:rsidRDefault="00ED4FF7" w:rsidP="00ED4FF7">
      <w:pPr>
        <w:rPr>
          <w:rFonts w:asciiTheme="minorHAnsi" w:hAnsiTheme="minorHAnsi" w:cstheme="minorHAnsi"/>
          <w:b/>
          <w:bCs/>
          <w:spacing w:val="-3"/>
          <w:sz w:val="22"/>
          <w:szCs w:val="22"/>
        </w:rPr>
      </w:pPr>
      <w:r w:rsidRPr="008258D9">
        <w:rPr>
          <w:rFonts w:asciiTheme="minorHAnsi" w:hAnsiTheme="minorHAnsi" w:cstheme="minorHAnsi"/>
          <w:b/>
          <w:bCs/>
          <w:sz w:val="22"/>
          <w:szCs w:val="22"/>
        </w:rPr>
        <w:t>51</w:t>
      </w:r>
      <w:r>
        <w:rPr>
          <w:rFonts w:asciiTheme="minorHAnsi" w:hAnsiTheme="minorHAnsi" w:cstheme="minorHAnsi"/>
          <w:b/>
          <w:bCs/>
          <w:sz w:val="22"/>
          <w:szCs w:val="22"/>
        </w:rPr>
        <w:t>8</w:t>
      </w:r>
      <w:r w:rsidRPr="008258D9">
        <w:rPr>
          <w:rFonts w:asciiTheme="minorHAnsi" w:hAnsiTheme="minorHAnsi" w:cstheme="minorHAnsi"/>
          <w:b/>
          <w:bCs/>
          <w:sz w:val="22"/>
          <w:szCs w:val="22"/>
        </w:rPr>
        <w:t>.   SPECIAL EVENTS POLICY</w:t>
      </w:r>
    </w:p>
    <w:p w14:paraId="0299D7E6"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The Northeast Tennessee Association of REALTORS® has created policies in order to facilitate the successful planning and execution of NETAR special events.</w:t>
      </w:r>
    </w:p>
    <w:p w14:paraId="62FC4A39" w14:textId="77777777" w:rsidR="00ED4FF7" w:rsidRPr="008258D9" w:rsidRDefault="00ED4FF7" w:rsidP="00ED4FF7">
      <w:pPr>
        <w:rPr>
          <w:rFonts w:asciiTheme="minorHAnsi" w:hAnsiTheme="minorHAnsi" w:cstheme="minorHAnsi"/>
          <w:sz w:val="22"/>
          <w:szCs w:val="22"/>
        </w:rPr>
      </w:pPr>
    </w:p>
    <w:p w14:paraId="03B86B58"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Various Committees and Task Forces have general planning oversight for special events within their specified area. Their focus should be on developing themes, identifying speakers (if applicable), soliciting sponsors and actively promoting attendance at the events.  The CEO and/or staff is responsible for execution of the event, including budgeting, timing, site and food selection, venue and vendor contracts, and those items noted below.</w:t>
      </w:r>
    </w:p>
    <w:p w14:paraId="54FAB209" w14:textId="77777777" w:rsidR="00ED4FF7" w:rsidRPr="008258D9" w:rsidRDefault="00ED4FF7" w:rsidP="00ED4FF7">
      <w:pPr>
        <w:keepNext/>
        <w:outlineLvl w:val="1"/>
        <w:rPr>
          <w:rFonts w:asciiTheme="minorHAnsi" w:hAnsiTheme="minorHAnsi" w:cstheme="minorHAnsi"/>
          <w:b/>
          <w:bCs/>
          <w:sz w:val="22"/>
          <w:szCs w:val="22"/>
        </w:rPr>
      </w:pPr>
      <w:r w:rsidRPr="008258D9">
        <w:rPr>
          <w:rFonts w:asciiTheme="minorHAnsi" w:hAnsiTheme="minorHAnsi" w:cstheme="minorHAnsi"/>
          <w:b/>
          <w:bCs/>
          <w:sz w:val="22"/>
          <w:szCs w:val="22"/>
        </w:rPr>
        <w:t>Budgeting</w:t>
      </w:r>
    </w:p>
    <w:p w14:paraId="308CDD69"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 xml:space="preserve">The staff is responsible for overseeing the event budgeting process.  As such, staff is to work closely with the Committee or Task Force planning the event to ensure they are familiar with its budget. All Committee or Task Force members must endeavor to keep expenditures in line with planned revenues throughout the process.  For example, ticket pricing should be based upon the combined per person cost of the venue, meals and beverages, staff time (if appropriate),  speakers, etc.  Add-on items, such as decorations, flowers, give-away gifts, upgrades on the base items above, etc. should be secured after sponsorships for those items have been firmly secured by the Committee or Task Force members. </w:t>
      </w:r>
    </w:p>
    <w:p w14:paraId="2716CC54" w14:textId="77777777" w:rsidR="00ED4FF7" w:rsidRPr="008258D9" w:rsidRDefault="00ED4FF7" w:rsidP="00ED4FF7">
      <w:pPr>
        <w:rPr>
          <w:rFonts w:asciiTheme="minorHAnsi" w:hAnsiTheme="minorHAnsi" w:cstheme="minorHAnsi"/>
          <w:sz w:val="22"/>
          <w:szCs w:val="22"/>
        </w:rPr>
      </w:pPr>
    </w:p>
    <w:p w14:paraId="30A97B6C" w14:textId="77777777" w:rsidR="00ED4FF7" w:rsidRPr="008258D9" w:rsidRDefault="00ED4FF7" w:rsidP="00ED4FF7">
      <w:pPr>
        <w:keepNext/>
        <w:outlineLvl w:val="1"/>
        <w:rPr>
          <w:rFonts w:asciiTheme="minorHAnsi" w:hAnsiTheme="minorHAnsi" w:cstheme="minorHAnsi"/>
          <w:b/>
          <w:bCs/>
          <w:sz w:val="22"/>
          <w:szCs w:val="22"/>
        </w:rPr>
      </w:pPr>
      <w:r w:rsidRPr="008258D9">
        <w:rPr>
          <w:rFonts w:asciiTheme="minorHAnsi" w:hAnsiTheme="minorHAnsi" w:cstheme="minorHAnsi"/>
          <w:b/>
          <w:bCs/>
          <w:sz w:val="22"/>
          <w:szCs w:val="22"/>
        </w:rPr>
        <w:t>Insurance</w:t>
      </w:r>
    </w:p>
    <w:p w14:paraId="70F0ADF5" w14:textId="77777777" w:rsidR="00ED4FF7" w:rsidRPr="008258D9" w:rsidRDefault="00ED4FF7" w:rsidP="00ED4FF7">
      <w:pPr>
        <w:rPr>
          <w:rFonts w:asciiTheme="minorHAnsi" w:eastAsiaTheme="minorHAnsi" w:hAnsiTheme="minorHAnsi" w:cstheme="minorHAnsi"/>
          <w:sz w:val="22"/>
          <w:szCs w:val="22"/>
        </w:rPr>
      </w:pPr>
      <w:r w:rsidRPr="008258D9">
        <w:rPr>
          <w:rFonts w:asciiTheme="minorHAnsi" w:hAnsiTheme="minorHAnsi" w:cstheme="minorHAnsi"/>
          <w:bCs/>
          <w:sz w:val="22"/>
          <w:szCs w:val="22"/>
        </w:rPr>
        <w:t>As a part of its general liability insurance policy, NETAR has off-site event coverage for special events.  Should revenue protection insurance be desired, it will need to be planned for and purchased separately.</w:t>
      </w:r>
    </w:p>
    <w:p w14:paraId="5C4E7408" w14:textId="77777777" w:rsidR="00ED4FF7" w:rsidRPr="008258D9" w:rsidRDefault="00ED4FF7" w:rsidP="00ED4FF7">
      <w:pPr>
        <w:rPr>
          <w:rFonts w:asciiTheme="minorHAnsi" w:hAnsiTheme="minorHAnsi" w:cstheme="minorHAnsi"/>
          <w:sz w:val="22"/>
          <w:szCs w:val="22"/>
        </w:rPr>
      </w:pPr>
    </w:p>
    <w:p w14:paraId="48C643A1" w14:textId="77777777" w:rsidR="00ED4FF7" w:rsidRPr="008258D9" w:rsidRDefault="00ED4FF7" w:rsidP="00ED4FF7">
      <w:pPr>
        <w:keepNext/>
        <w:outlineLvl w:val="1"/>
        <w:rPr>
          <w:rFonts w:asciiTheme="minorHAnsi" w:hAnsiTheme="minorHAnsi" w:cstheme="minorHAnsi"/>
          <w:b/>
          <w:bCs/>
          <w:sz w:val="22"/>
          <w:szCs w:val="22"/>
        </w:rPr>
      </w:pPr>
      <w:r w:rsidRPr="008258D9">
        <w:rPr>
          <w:rFonts w:asciiTheme="minorHAnsi" w:hAnsiTheme="minorHAnsi" w:cstheme="minorHAnsi"/>
          <w:b/>
          <w:bCs/>
          <w:sz w:val="22"/>
          <w:szCs w:val="22"/>
        </w:rPr>
        <w:t>Contracts</w:t>
      </w:r>
    </w:p>
    <w:p w14:paraId="791D4077" w14:textId="77777777" w:rsidR="00ED4FF7" w:rsidRPr="008258D9" w:rsidRDefault="00ED4FF7" w:rsidP="00ED4FF7">
      <w:pPr>
        <w:rPr>
          <w:rFonts w:asciiTheme="minorHAnsi" w:eastAsiaTheme="minorHAnsi" w:hAnsiTheme="minorHAnsi" w:cstheme="minorHAnsi"/>
          <w:sz w:val="22"/>
          <w:szCs w:val="22"/>
        </w:rPr>
      </w:pPr>
      <w:r w:rsidRPr="008258D9">
        <w:rPr>
          <w:rFonts w:asciiTheme="minorHAnsi" w:hAnsiTheme="minorHAnsi" w:cstheme="minorHAnsi"/>
          <w:bCs/>
          <w:sz w:val="22"/>
          <w:szCs w:val="22"/>
        </w:rPr>
        <w:t>Any event requiring contracts related to securing a venue, venue event orders or banquet event orders, must be planned and executed by the staff.  All contracts must be reviewed by the CEO before signing. Any contracts related to special events must be in conformance with approved policy (see financial policies).</w:t>
      </w:r>
    </w:p>
    <w:p w14:paraId="723F1248" w14:textId="77777777" w:rsidR="00ED4FF7" w:rsidRPr="008258D9" w:rsidRDefault="00ED4FF7" w:rsidP="00ED4FF7">
      <w:pPr>
        <w:rPr>
          <w:rFonts w:asciiTheme="minorHAnsi" w:hAnsiTheme="minorHAnsi" w:cstheme="minorHAnsi"/>
          <w:sz w:val="22"/>
          <w:szCs w:val="22"/>
        </w:rPr>
      </w:pPr>
    </w:p>
    <w:p w14:paraId="78AD5A80" w14:textId="77777777" w:rsidR="00ED4FF7" w:rsidRPr="008258D9" w:rsidRDefault="00ED4FF7" w:rsidP="00ED4FF7">
      <w:pPr>
        <w:keepNext/>
        <w:outlineLvl w:val="1"/>
        <w:rPr>
          <w:rFonts w:asciiTheme="minorHAnsi" w:hAnsiTheme="minorHAnsi" w:cstheme="minorHAnsi"/>
          <w:b/>
          <w:bCs/>
          <w:sz w:val="22"/>
          <w:szCs w:val="22"/>
        </w:rPr>
      </w:pPr>
      <w:r w:rsidRPr="008258D9">
        <w:rPr>
          <w:rFonts w:asciiTheme="minorHAnsi" w:hAnsiTheme="minorHAnsi" w:cstheme="minorHAnsi"/>
          <w:b/>
          <w:bCs/>
          <w:sz w:val="22"/>
          <w:szCs w:val="22"/>
        </w:rPr>
        <w:t>Reporting</w:t>
      </w:r>
    </w:p>
    <w:p w14:paraId="2D75D491" w14:textId="77777777" w:rsidR="00ED4FF7" w:rsidRPr="008258D9" w:rsidRDefault="00ED4FF7" w:rsidP="00ED4FF7">
      <w:pPr>
        <w:rPr>
          <w:rFonts w:asciiTheme="minorHAnsi" w:eastAsiaTheme="minorHAnsi" w:hAnsiTheme="minorHAnsi" w:cstheme="minorHAnsi"/>
          <w:sz w:val="22"/>
          <w:szCs w:val="22"/>
        </w:rPr>
      </w:pPr>
      <w:r w:rsidRPr="008258D9">
        <w:rPr>
          <w:rFonts w:asciiTheme="minorHAnsi" w:hAnsiTheme="minorHAnsi" w:cstheme="minorHAnsi"/>
          <w:sz w:val="22"/>
          <w:szCs w:val="22"/>
        </w:rPr>
        <w:t>The Committee or Task Force Chair and assigned staff are required to report the status of major action items 90 days, 60 days, 30 days, and 1 week out from the event to the CEO.  This report should include notice on any budgetary overruns and/or failure to meet any major benchmarks by the planned completion dates.</w:t>
      </w:r>
    </w:p>
    <w:p w14:paraId="1C688017" w14:textId="77777777" w:rsidR="00ED4FF7" w:rsidRPr="008258D9" w:rsidRDefault="00ED4FF7" w:rsidP="00ED4FF7">
      <w:pPr>
        <w:rPr>
          <w:rFonts w:asciiTheme="minorHAnsi" w:hAnsiTheme="minorHAnsi" w:cstheme="minorHAnsi"/>
          <w:sz w:val="22"/>
          <w:szCs w:val="22"/>
        </w:rPr>
      </w:pPr>
    </w:p>
    <w:p w14:paraId="7006BBC8" w14:textId="77777777" w:rsidR="00ED4FF7" w:rsidRPr="008258D9" w:rsidRDefault="00ED4FF7" w:rsidP="00ED4FF7">
      <w:pPr>
        <w:keepNext/>
        <w:outlineLvl w:val="1"/>
        <w:rPr>
          <w:rFonts w:asciiTheme="minorHAnsi" w:hAnsiTheme="minorHAnsi" w:cstheme="minorHAnsi"/>
          <w:b/>
          <w:bCs/>
          <w:sz w:val="22"/>
          <w:szCs w:val="22"/>
        </w:rPr>
      </w:pPr>
      <w:r w:rsidRPr="008258D9">
        <w:rPr>
          <w:rFonts w:asciiTheme="minorHAnsi" w:hAnsiTheme="minorHAnsi" w:cstheme="minorHAnsi"/>
          <w:b/>
          <w:bCs/>
          <w:sz w:val="22"/>
          <w:szCs w:val="22"/>
        </w:rPr>
        <w:t>Sponsorships and Ticket Sales</w:t>
      </w:r>
    </w:p>
    <w:p w14:paraId="4D5EE828" w14:textId="77777777" w:rsidR="00ED4FF7" w:rsidRPr="008258D9" w:rsidRDefault="00ED4FF7" w:rsidP="00ED4FF7">
      <w:pPr>
        <w:rPr>
          <w:rFonts w:asciiTheme="minorHAnsi" w:eastAsiaTheme="minorHAnsi" w:hAnsiTheme="minorHAnsi" w:cstheme="minorHAnsi"/>
          <w:sz w:val="22"/>
          <w:szCs w:val="22"/>
        </w:rPr>
      </w:pPr>
      <w:r w:rsidRPr="008258D9">
        <w:rPr>
          <w:rFonts w:asciiTheme="minorHAnsi" w:hAnsiTheme="minorHAnsi" w:cstheme="minorHAnsi"/>
          <w:bCs/>
          <w:sz w:val="22"/>
          <w:szCs w:val="22"/>
        </w:rPr>
        <w:t xml:space="preserve">The ability to raise sponsorships and sell tickets is highly critical to the success of any special event.  The budgeting and expenditure of expenses is driven by these two factors; therefore, it is important  to set realistic sponsorship and ticket sales goals, with specific time frames for obtaining them.  Alternative strategies should be generated if these goals are not met by the planned time frames. </w:t>
      </w:r>
    </w:p>
    <w:p w14:paraId="4CFD3427" w14:textId="77777777" w:rsidR="00ED4FF7" w:rsidRPr="008258D9" w:rsidRDefault="00ED4FF7" w:rsidP="00ED4FF7">
      <w:pPr>
        <w:rPr>
          <w:rFonts w:asciiTheme="minorHAnsi" w:hAnsiTheme="minorHAnsi" w:cstheme="minorHAnsi"/>
          <w:bCs/>
          <w:sz w:val="22"/>
          <w:szCs w:val="22"/>
        </w:rPr>
      </w:pPr>
    </w:p>
    <w:p w14:paraId="28C68C0B" w14:textId="77777777" w:rsidR="00ED4FF7" w:rsidRPr="008258D9" w:rsidRDefault="00ED4FF7" w:rsidP="00ED4FF7">
      <w:pPr>
        <w:rPr>
          <w:rFonts w:asciiTheme="minorHAnsi" w:hAnsiTheme="minorHAnsi" w:cstheme="minorHAnsi"/>
          <w:bCs/>
          <w:sz w:val="22"/>
          <w:szCs w:val="22"/>
        </w:rPr>
      </w:pPr>
      <w:r w:rsidRPr="008258D9">
        <w:rPr>
          <w:rFonts w:asciiTheme="minorHAnsi" w:hAnsiTheme="minorHAnsi" w:cstheme="minorHAnsi"/>
          <w:bCs/>
          <w:sz w:val="22"/>
          <w:szCs w:val="22"/>
        </w:rPr>
        <w:t xml:space="preserve">To ensure the event’s success, sponsorships and ticket sales should be collected </w:t>
      </w:r>
      <w:r w:rsidRPr="008258D9">
        <w:rPr>
          <w:rFonts w:asciiTheme="minorHAnsi" w:hAnsiTheme="minorHAnsi" w:cstheme="minorHAnsi"/>
          <w:bCs/>
          <w:sz w:val="22"/>
          <w:szCs w:val="22"/>
          <w:u w:val="single"/>
        </w:rPr>
        <w:t>prior to</w:t>
      </w:r>
      <w:r w:rsidRPr="008258D9">
        <w:rPr>
          <w:rFonts w:asciiTheme="minorHAnsi" w:hAnsiTheme="minorHAnsi" w:cstheme="minorHAnsi"/>
          <w:bCs/>
          <w:sz w:val="22"/>
          <w:szCs w:val="22"/>
        </w:rPr>
        <w:t xml:space="preserve"> all events, unless ticket sales are planned to occur at the door. All promotional deadlines for sponsorships and ticket sales should be clearly indicated to facilitate on-time payments.  </w:t>
      </w:r>
    </w:p>
    <w:p w14:paraId="63F74D99" w14:textId="77777777" w:rsidR="00ED4FF7" w:rsidRPr="008258D9" w:rsidRDefault="00ED4FF7" w:rsidP="00ED4FF7">
      <w:pPr>
        <w:rPr>
          <w:rFonts w:asciiTheme="minorHAnsi" w:hAnsiTheme="minorHAnsi" w:cstheme="minorHAnsi"/>
          <w:bCs/>
          <w:sz w:val="22"/>
          <w:szCs w:val="22"/>
        </w:rPr>
      </w:pPr>
    </w:p>
    <w:p w14:paraId="2168CAFD" w14:textId="77777777" w:rsidR="00ED4FF7" w:rsidRPr="008258D9" w:rsidRDefault="00ED4FF7" w:rsidP="00ED4FF7">
      <w:pPr>
        <w:rPr>
          <w:rFonts w:asciiTheme="minorHAnsi" w:hAnsiTheme="minorHAnsi" w:cstheme="minorHAnsi"/>
          <w:bCs/>
          <w:sz w:val="22"/>
          <w:szCs w:val="22"/>
        </w:rPr>
      </w:pPr>
      <w:r w:rsidRPr="008258D9">
        <w:rPr>
          <w:rFonts w:asciiTheme="minorHAnsi" w:hAnsiTheme="minorHAnsi" w:cstheme="minorHAnsi"/>
          <w:bCs/>
          <w:sz w:val="22"/>
          <w:szCs w:val="22"/>
        </w:rPr>
        <w:t>If the event has not achieved 60% of budgeted ticket sales and sponsorships at least 14 days prior to the event, staff will notify the Committee or Task Force Chair, CEO and Association President.  Plans to secure additional sponsorships or a reduction in expenditures should be discussed.</w:t>
      </w:r>
    </w:p>
    <w:p w14:paraId="4C400EAC" w14:textId="77777777" w:rsidR="00ED4FF7" w:rsidRPr="008258D9" w:rsidRDefault="00ED4FF7" w:rsidP="00ED4FF7">
      <w:pPr>
        <w:rPr>
          <w:rFonts w:asciiTheme="minorHAnsi" w:hAnsiTheme="minorHAnsi" w:cstheme="minorHAnsi"/>
          <w:b/>
          <w:bCs/>
          <w:sz w:val="22"/>
          <w:szCs w:val="22"/>
        </w:rPr>
      </w:pPr>
    </w:p>
    <w:p w14:paraId="507FB041"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bCs/>
          <w:sz w:val="22"/>
          <w:szCs w:val="22"/>
        </w:rPr>
        <w:t>Any attendees who have unpaid balances from past events, must pay those balances prior to committing to new sponsorships and/or purchasing event tickets.</w:t>
      </w:r>
    </w:p>
    <w:p w14:paraId="4D998A4D" w14:textId="77777777" w:rsidR="00ED4FF7" w:rsidRPr="008258D9" w:rsidRDefault="00ED4FF7" w:rsidP="00ED4FF7">
      <w:pPr>
        <w:rPr>
          <w:rFonts w:asciiTheme="minorHAnsi" w:hAnsiTheme="minorHAnsi" w:cstheme="minorHAnsi"/>
          <w:b/>
          <w:bCs/>
          <w:sz w:val="22"/>
          <w:szCs w:val="22"/>
        </w:rPr>
      </w:pPr>
    </w:p>
    <w:p w14:paraId="165B79E7" w14:textId="77777777" w:rsidR="00ED4FF7" w:rsidRPr="008258D9" w:rsidRDefault="00ED4FF7" w:rsidP="00ED4FF7">
      <w:pPr>
        <w:rPr>
          <w:rFonts w:asciiTheme="minorHAnsi" w:hAnsiTheme="minorHAnsi" w:cstheme="minorHAnsi"/>
          <w:b/>
          <w:sz w:val="22"/>
          <w:szCs w:val="22"/>
        </w:rPr>
      </w:pPr>
      <w:r w:rsidRPr="008258D9">
        <w:rPr>
          <w:rFonts w:asciiTheme="minorHAnsi" w:hAnsiTheme="minorHAnsi" w:cstheme="minorHAnsi"/>
          <w:b/>
          <w:sz w:val="22"/>
          <w:szCs w:val="22"/>
        </w:rPr>
        <w:t>Cancellation of Event</w:t>
      </w:r>
    </w:p>
    <w:p w14:paraId="4E6042CC"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bCs/>
          <w:sz w:val="22"/>
          <w:szCs w:val="22"/>
        </w:rPr>
        <w:t>There may be times when the cancellation of a special event needs to be considered (e.g., due to poor ticket sales, natural or other disasters, key speaker cancellations, etc.).  In the event that a cancellation is considered, both the “human” factor and the “financial” factor need to be weighed in the ultimate decision to cancel an event.</w:t>
      </w:r>
    </w:p>
    <w:p w14:paraId="5DEF6892" w14:textId="77777777" w:rsidR="00ED4FF7" w:rsidRPr="008258D9" w:rsidRDefault="00ED4FF7" w:rsidP="00ED4FF7">
      <w:pPr>
        <w:rPr>
          <w:rFonts w:asciiTheme="minorHAnsi" w:hAnsiTheme="minorHAnsi" w:cstheme="minorHAnsi"/>
          <w:bCs/>
          <w:sz w:val="22"/>
          <w:szCs w:val="22"/>
        </w:rPr>
      </w:pPr>
    </w:p>
    <w:p w14:paraId="448B886C" w14:textId="77777777" w:rsidR="00ED4FF7" w:rsidRPr="008258D9" w:rsidRDefault="00ED4FF7" w:rsidP="00ED4FF7">
      <w:pPr>
        <w:rPr>
          <w:rFonts w:asciiTheme="minorHAnsi" w:hAnsiTheme="minorHAnsi" w:cstheme="minorHAnsi"/>
          <w:bCs/>
          <w:sz w:val="22"/>
          <w:szCs w:val="22"/>
        </w:rPr>
      </w:pPr>
      <w:r w:rsidRPr="008258D9">
        <w:rPr>
          <w:rFonts w:asciiTheme="minorHAnsi" w:hAnsiTheme="minorHAnsi" w:cstheme="minorHAnsi"/>
          <w:bCs/>
          <w:sz w:val="22"/>
          <w:szCs w:val="22"/>
        </w:rPr>
        <w:t xml:space="preserve">Should it be deemed necessary to consider the cancellation of any special event, the President and CEO are jointly authorized to make the decision, after consultation with the Chair of the Committee or Task Force which has organized the special event. </w:t>
      </w:r>
    </w:p>
    <w:p w14:paraId="37FD79D7" w14:textId="77777777" w:rsidR="00ED4FF7" w:rsidRPr="008258D9" w:rsidRDefault="00ED4FF7" w:rsidP="00ED4FF7">
      <w:pPr>
        <w:rPr>
          <w:rFonts w:asciiTheme="minorHAnsi" w:hAnsiTheme="minorHAnsi" w:cstheme="minorHAnsi"/>
          <w:bCs/>
          <w:sz w:val="22"/>
          <w:szCs w:val="22"/>
        </w:rPr>
      </w:pPr>
    </w:p>
    <w:p w14:paraId="12380872" w14:textId="77777777" w:rsidR="00ED4FF7" w:rsidRPr="008258D9" w:rsidRDefault="00ED4FF7" w:rsidP="00ED4FF7">
      <w:pPr>
        <w:rPr>
          <w:rFonts w:asciiTheme="minorHAnsi" w:hAnsiTheme="minorHAnsi" w:cstheme="minorHAnsi"/>
          <w:bCs/>
          <w:sz w:val="22"/>
          <w:szCs w:val="22"/>
        </w:rPr>
      </w:pPr>
      <w:r w:rsidRPr="008258D9">
        <w:rPr>
          <w:rFonts w:asciiTheme="minorHAnsi" w:hAnsiTheme="minorHAnsi" w:cstheme="minorHAnsi"/>
          <w:bCs/>
          <w:sz w:val="22"/>
          <w:szCs w:val="22"/>
        </w:rPr>
        <w:t xml:space="preserve">If it is determined that the special event is to be cancelled, any and all steps should be taken to mitigate any financial or other loss to NETAR. </w:t>
      </w:r>
    </w:p>
    <w:p w14:paraId="0AA8C101" w14:textId="77777777" w:rsidR="00ED4FF7" w:rsidRPr="008258D9" w:rsidRDefault="00ED4FF7" w:rsidP="00ED4FF7">
      <w:pPr>
        <w:rPr>
          <w:rFonts w:asciiTheme="minorHAnsi" w:hAnsiTheme="minorHAnsi" w:cstheme="minorHAnsi"/>
          <w:bCs/>
          <w:sz w:val="22"/>
          <w:szCs w:val="22"/>
        </w:rPr>
      </w:pPr>
    </w:p>
    <w:p w14:paraId="0700F0B3" w14:textId="77777777" w:rsidR="00ED4FF7" w:rsidRPr="008258D9" w:rsidRDefault="00ED4FF7" w:rsidP="00ED4FF7">
      <w:pPr>
        <w:rPr>
          <w:rFonts w:asciiTheme="minorHAnsi" w:hAnsiTheme="minorHAnsi" w:cstheme="minorHAnsi"/>
          <w:b/>
          <w:bCs/>
          <w:strike/>
          <w:sz w:val="22"/>
          <w:szCs w:val="22"/>
        </w:rPr>
      </w:pPr>
      <w:r w:rsidRPr="008258D9">
        <w:rPr>
          <w:rFonts w:asciiTheme="minorHAnsi" w:hAnsiTheme="minorHAnsi" w:cstheme="minorHAnsi"/>
          <w:b/>
          <w:bCs/>
          <w:sz w:val="22"/>
          <w:szCs w:val="22"/>
        </w:rPr>
        <w:t>5</w:t>
      </w:r>
      <w:r>
        <w:rPr>
          <w:rFonts w:asciiTheme="minorHAnsi" w:hAnsiTheme="minorHAnsi" w:cstheme="minorHAnsi"/>
          <w:b/>
          <w:bCs/>
          <w:sz w:val="22"/>
          <w:szCs w:val="22"/>
        </w:rPr>
        <w:t>19</w:t>
      </w:r>
      <w:r w:rsidRPr="008258D9">
        <w:rPr>
          <w:rFonts w:asciiTheme="minorHAnsi" w:hAnsiTheme="minorHAnsi" w:cstheme="minorHAnsi"/>
          <w:b/>
          <w:bCs/>
          <w:sz w:val="22"/>
          <w:szCs w:val="22"/>
        </w:rPr>
        <w:t xml:space="preserve">.  CEO ABSENCE/SUCCESSION PLAN </w:t>
      </w:r>
    </w:p>
    <w:p w14:paraId="4A1EB262"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As a strategic initiative, this plan is designed to establish a CEO absence/succession plan which provides for seamless, continuing, operation of NETAR and its affiliated entities, with three distinct scenarios:</w:t>
      </w:r>
    </w:p>
    <w:p w14:paraId="16AE2BA7" w14:textId="77777777" w:rsidR="00ED4FF7" w:rsidRPr="008258D9" w:rsidRDefault="00ED4FF7" w:rsidP="00ED4FF7">
      <w:pPr>
        <w:numPr>
          <w:ilvl w:val="0"/>
          <w:numId w:val="82"/>
        </w:numPr>
        <w:spacing w:after="200"/>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Temporary absence of CEO – up to 1 month</w:t>
      </w:r>
    </w:p>
    <w:p w14:paraId="32CD552C" w14:textId="77777777" w:rsidR="00ED4FF7" w:rsidRPr="008258D9" w:rsidRDefault="00ED4FF7" w:rsidP="00ED4FF7">
      <w:pPr>
        <w:numPr>
          <w:ilvl w:val="0"/>
          <w:numId w:val="82"/>
        </w:numPr>
        <w:spacing w:after="200"/>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Extended temporary absence of CEO - in excess of 1 month</w:t>
      </w:r>
    </w:p>
    <w:p w14:paraId="0A4958F9" w14:textId="77777777" w:rsidR="00ED4FF7" w:rsidRPr="008258D9" w:rsidRDefault="00ED4FF7" w:rsidP="00ED4FF7">
      <w:pPr>
        <w:numPr>
          <w:ilvl w:val="0"/>
          <w:numId w:val="82"/>
        </w:numPr>
        <w:spacing w:after="200"/>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 xml:space="preserve">Permanent absence of CEO – a new CEO is to be identified and hired  </w:t>
      </w:r>
    </w:p>
    <w:p w14:paraId="3AE6EFB8" w14:textId="77777777" w:rsidR="00ED4FF7" w:rsidRPr="008258D9" w:rsidRDefault="00ED4FF7" w:rsidP="00ED4FF7">
      <w:pPr>
        <w:rPr>
          <w:rFonts w:asciiTheme="minorHAnsi" w:hAnsiTheme="minorHAnsi" w:cstheme="minorHAnsi"/>
          <w:sz w:val="22"/>
          <w:szCs w:val="22"/>
        </w:rPr>
      </w:pPr>
    </w:p>
    <w:p w14:paraId="48874693" w14:textId="77777777" w:rsidR="00ED4FF7" w:rsidRPr="008258D9" w:rsidRDefault="00ED4FF7" w:rsidP="00ED4FF7">
      <w:pPr>
        <w:rPr>
          <w:rFonts w:asciiTheme="minorHAnsi" w:hAnsiTheme="minorHAnsi" w:cstheme="minorHAnsi"/>
          <w:b/>
          <w:sz w:val="22"/>
          <w:szCs w:val="22"/>
        </w:rPr>
      </w:pPr>
      <w:r w:rsidRPr="008258D9">
        <w:rPr>
          <w:rFonts w:asciiTheme="minorHAnsi" w:hAnsiTheme="minorHAnsi" w:cstheme="minorHAnsi"/>
          <w:b/>
          <w:sz w:val="22"/>
          <w:szCs w:val="22"/>
        </w:rPr>
        <w:t xml:space="preserve">CEO Absence - SCENARIO 1 </w:t>
      </w:r>
    </w:p>
    <w:p w14:paraId="08AB625A"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 xml:space="preserve">This scenario assumes a temporary absence of the CEO, up to 1 month, due to industry commitments and/or meetings, illness, vacation, personal leave, etc.  This is most typical form of CEO absence.  </w:t>
      </w:r>
    </w:p>
    <w:p w14:paraId="31E8CE38" w14:textId="77777777" w:rsidR="00ED4FF7" w:rsidRPr="008258D9" w:rsidRDefault="00ED4FF7" w:rsidP="00ED4FF7">
      <w:pPr>
        <w:numPr>
          <w:ilvl w:val="0"/>
          <w:numId w:val="83"/>
        </w:numPr>
        <w:spacing w:after="200"/>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 xml:space="preserve">Each of the staff continues to have oversight and direct decision-making within their respective functional areas.   </w:t>
      </w:r>
    </w:p>
    <w:p w14:paraId="4B3C04AC" w14:textId="77777777" w:rsidR="00ED4FF7" w:rsidRPr="008258D9" w:rsidRDefault="00ED4FF7" w:rsidP="00ED4FF7">
      <w:pPr>
        <w:numPr>
          <w:ilvl w:val="0"/>
          <w:numId w:val="83"/>
        </w:numPr>
        <w:spacing w:after="200"/>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When possible, the CEO will meet ahead of time with the appropriate staff to assign additional duties during her temporary absence.</w:t>
      </w:r>
    </w:p>
    <w:p w14:paraId="588C1B84" w14:textId="77777777" w:rsidR="00ED4FF7" w:rsidRPr="006261D9" w:rsidRDefault="00ED4FF7" w:rsidP="00ED4FF7">
      <w:pPr>
        <w:numPr>
          <w:ilvl w:val="0"/>
          <w:numId w:val="83"/>
        </w:numPr>
        <w:spacing w:after="200"/>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 xml:space="preserve">The </w:t>
      </w:r>
      <w:r w:rsidRPr="006261D9">
        <w:rPr>
          <w:rFonts w:asciiTheme="minorHAnsi" w:eastAsia="Calibri" w:hAnsiTheme="minorHAnsi" w:cstheme="minorHAnsi"/>
          <w:sz w:val="22"/>
          <w:szCs w:val="22"/>
        </w:rPr>
        <w:t xml:space="preserve">POSITION TITLE will provide administrative support for the NETAR Board of Directors and Executive Committee, as directed by the CEO.  </w:t>
      </w:r>
    </w:p>
    <w:p w14:paraId="12087969" w14:textId="77777777" w:rsidR="00ED4FF7" w:rsidRPr="006261D9" w:rsidRDefault="00ED4FF7" w:rsidP="00ED4FF7">
      <w:pPr>
        <w:rPr>
          <w:rFonts w:asciiTheme="minorHAnsi" w:hAnsiTheme="minorHAnsi" w:cstheme="minorHAnsi"/>
          <w:b/>
          <w:sz w:val="22"/>
          <w:szCs w:val="22"/>
        </w:rPr>
      </w:pPr>
    </w:p>
    <w:p w14:paraId="6A267E8B" w14:textId="77777777" w:rsidR="00ED4FF7" w:rsidRPr="006261D9" w:rsidRDefault="00ED4FF7" w:rsidP="00ED4FF7">
      <w:pPr>
        <w:rPr>
          <w:rFonts w:asciiTheme="minorHAnsi" w:hAnsiTheme="minorHAnsi" w:cstheme="minorHAnsi"/>
          <w:b/>
          <w:sz w:val="22"/>
          <w:szCs w:val="22"/>
        </w:rPr>
      </w:pPr>
      <w:r w:rsidRPr="006261D9">
        <w:rPr>
          <w:rFonts w:asciiTheme="minorHAnsi" w:hAnsiTheme="minorHAnsi" w:cstheme="minorHAnsi"/>
          <w:b/>
          <w:sz w:val="22"/>
          <w:szCs w:val="22"/>
        </w:rPr>
        <w:t>CEO Absence - SCENARIO 2</w:t>
      </w:r>
    </w:p>
    <w:p w14:paraId="61D18CAF" w14:textId="77777777" w:rsidR="00ED4FF7" w:rsidRPr="006261D9" w:rsidRDefault="00ED4FF7" w:rsidP="00ED4FF7">
      <w:pPr>
        <w:rPr>
          <w:rFonts w:asciiTheme="minorHAnsi" w:hAnsiTheme="minorHAnsi" w:cstheme="minorHAnsi"/>
          <w:sz w:val="22"/>
          <w:szCs w:val="22"/>
        </w:rPr>
      </w:pPr>
      <w:r w:rsidRPr="006261D9">
        <w:rPr>
          <w:rFonts w:asciiTheme="minorHAnsi" w:hAnsiTheme="minorHAnsi" w:cstheme="minorHAnsi"/>
          <w:sz w:val="22"/>
          <w:szCs w:val="22"/>
        </w:rPr>
        <w:t xml:space="preserve">This scenario assumes an extended, temporary absence of the CEO, in excess of 1 month.  A further assumption is that the CEO is unavailable for regular contact and consultation during this time frame.  After 60 days, the Board of Directors will be consulted on an acceptable length of this temporary absence, which is dependent upon the specific circumstances of the absence. </w:t>
      </w:r>
    </w:p>
    <w:p w14:paraId="3F0F0EE2" w14:textId="77777777" w:rsidR="00ED4FF7" w:rsidRPr="006261D9" w:rsidRDefault="00ED4FF7" w:rsidP="00ED4FF7">
      <w:pPr>
        <w:rPr>
          <w:rFonts w:asciiTheme="minorHAnsi" w:hAnsiTheme="minorHAnsi" w:cstheme="minorHAnsi"/>
          <w:sz w:val="22"/>
          <w:szCs w:val="22"/>
        </w:rPr>
      </w:pPr>
    </w:p>
    <w:p w14:paraId="3FBAD0DD" w14:textId="77777777" w:rsidR="00ED4FF7" w:rsidRPr="006261D9" w:rsidRDefault="00ED4FF7" w:rsidP="00ED4FF7">
      <w:pPr>
        <w:numPr>
          <w:ilvl w:val="0"/>
          <w:numId w:val="84"/>
        </w:numPr>
        <w:spacing w:after="200"/>
        <w:contextualSpacing/>
        <w:rPr>
          <w:rFonts w:asciiTheme="minorHAnsi" w:eastAsia="Calibri" w:hAnsiTheme="minorHAnsi" w:cstheme="minorHAnsi"/>
          <w:sz w:val="22"/>
          <w:szCs w:val="22"/>
        </w:rPr>
      </w:pPr>
      <w:r w:rsidRPr="006261D9">
        <w:rPr>
          <w:rFonts w:asciiTheme="minorHAnsi" w:eastAsia="Calibri" w:hAnsiTheme="minorHAnsi" w:cstheme="minorHAnsi"/>
          <w:sz w:val="22"/>
          <w:szCs w:val="22"/>
        </w:rPr>
        <w:t>POSITION would assume the title of “Interim CEO” with the accompanying responsibilities and authority.  She/he would use good judgment in delegating duties within the functional area of the CEO to appropriate staff during the CEO’s absence.  She/he would report directly to the Board of Directors and be accountable to them.</w:t>
      </w:r>
    </w:p>
    <w:p w14:paraId="7CEB832D" w14:textId="77777777" w:rsidR="00ED4FF7" w:rsidRPr="006261D9" w:rsidRDefault="00ED4FF7" w:rsidP="00ED4FF7">
      <w:pPr>
        <w:spacing w:after="200"/>
        <w:ind w:left="720"/>
        <w:contextualSpacing/>
        <w:rPr>
          <w:rFonts w:asciiTheme="minorHAnsi" w:eastAsia="Calibri" w:hAnsiTheme="minorHAnsi" w:cstheme="minorHAnsi"/>
          <w:sz w:val="22"/>
          <w:szCs w:val="22"/>
        </w:rPr>
      </w:pPr>
    </w:p>
    <w:p w14:paraId="72144DD4" w14:textId="77777777" w:rsidR="00ED4FF7" w:rsidRPr="006261D9" w:rsidRDefault="00ED4FF7" w:rsidP="00ED4FF7">
      <w:pPr>
        <w:numPr>
          <w:ilvl w:val="0"/>
          <w:numId w:val="84"/>
        </w:numPr>
        <w:spacing w:after="200"/>
        <w:contextualSpacing/>
        <w:rPr>
          <w:rFonts w:asciiTheme="minorHAnsi" w:eastAsia="Calibri" w:hAnsiTheme="minorHAnsi" w:cstheme="minorHAnsi"/>
          <w:sz w:val="22"/>
          <w:szCs w:val="22"/>
        </w:rPr>
      </w:pPr>
      <w:r w:rsidRPr="006261D9">
        <w:rPr>
          <w:rFonts w:asciiTheme="minorHAnsi" w:eastAsia="Calibri" w:hAnsiTheme="minorHAnsi" w:cstheme="minorHAnsi"/>
          <w:sz w:val="22"/>
          <w:szCs w:val="22"/>
        </w:rPr>
        <w:t>When possible, the CEO will meet ahead of time with the appropriate staff to assign additional duties during her/his extended, temporary absence.</w:t>
      </w:r>
    </w:p>
    <w:p w14:paraId="0FFAC138" w14:textId="77777777" w:rsidR="00ED4FF7" w:rsidRPr="006261D9" w:rsidRDefault="00ED4FF7" w:rsidP="00ED4FF7">
      <w:pPr>
        <w:spacing w:after="200"/>
        <w:ind w:left="720"/>
        <w:contextualSpacing/>
        <w:rPr>
          <w:rFonts w:asciiTheme="minorHAnsi" w:eastAsia="Calibri" w:hAnsiTheme="minorHAnsi" w:cstheme="minorHAnsi"/>
          <w:sz w:val="22"/>
          <w:szCs w:val="22"/>
        </w:rPr>
      </w:pPr>
    </w:p>
    <w:p w14:paraId="21D336EB" w14:textId="77777777" w:rsidR="00ED4FF7" w:rsidRPr="006261D9" w:rsidRDefault="00ED4FF7" w:rsidP="00ED4FF7">
      <w:pPr>
        <w:numPr>
          <w:ilvl w:val="0"/>
          <w:numId w:val="84"/>
        </w:numPr>
        <w:spacing w:after="200"/>
        <w:contextualSpacing/>
        <w:rPr>
          <w:rFonts w:asciiTheme="minorHAnsi" w:eastAsia="Calibri" w:hAnsiTheme="minorHAnsi" w:cstheme="minorHAnsi"/>
          <w:sz w:val="22"/>
          <w:szCs w:val="22"/>
        </w:rPr>
      </w:pPr>
      <w:r w:rsidRPr="006261D9">
        <w:rPr>
          <w:rFonts w:asciiTheme="minorHAnsi" w:eastAsia="Calibri" w:hAnsiTheme="minorHAnsi" w:cstheme="minorHAnsi"/>
          <w:sz w:val="22"/>
          <w:szCs w:val="22"/>
        </w:rPr>
        <w:t xml:space="preserve">Each of the staff continues to have direct oversight and direct decision-making within their respective areas of responsibility.  </w:t>
      </w:r>
    </w:p>
    <w:p w14:paraId="3EEEAA57" w14:textId="77777777" w:rsidR="00ED4FF7" w:rsidRPr="006261D9" w:rsidRDefault="00ED4FF7" w:rsidP="00ED4FF7">
      <w:pPr>
        <w:spacing w:after="200"/>
        <w:ind w:left="720"/>
        <w:contextualSpacing/>
        <w:rPr>
          <w:rFonts w:asciiTheme="minorHAnsi" w:eastAsia="Calibri" w:hAnsiTheme="minorHAnsi" w:cstheme="minorHAnsi"/>
          <w:sz w:val="22"/>
          <w:szCs w:val="22"/>
        </w:rPr>
      </w:pPr>
    </w:p>
    <w:p w14:paraId="6509A4B1" w14:textId="77777777" w:rsidR="00ED4FF7" w:rsidRPr="006261D9" w:rsidRDefault="00ED4FF7" w:rsidP="00ED4FF7">
      <w:pPr>
        <w:numPr>
          <w:ilvl w:val="0"/>
          <w:numId w:val="84"/>
        </w:numPr>
        <w:spacing w:after="200"/>
        <w:contextualSpacing/>
        <w:rPr>
          <w:rFonts w:asciiTheme="minorHAnsi" w:eastAsia="Calibri" w:hAnsiTheme="minorHAnsi" w:cstheme="minorHAnsi"/>
          <w:sz w:val="22"/>
          <w:szCs w:val="22"/>
        </w:rPr>
      </w:pPr>
      <w:r w:rsidRPr="006261D9">
        <w:rPr>
          <w:rFonts w:asciiTheme="minorHAnsi" w:eastAsia="Calibri" w:hAnsiTheme="minorHAnsi" w:cstheme="minorHAnsi"/>
          <w:sz w:val="22"/>
          <w:szCs w:val="22"/>
        </w:rPr>
        <w:t xml:space="preserve">The POSITION TITLE will provide administrative support for the NETAR Board of Directors and Executive Committee, as directed by the CEO.  </w:t>
      </w:r>
    </w:p>
    <w:p w14:paraId="3E001961" w14:textId="77777777" w:rsidR="00ED4FF7" w:rsidRPr="008258D9" w:rsidRDefault="00ED4FF7" w:rsidP="00ED4FF7">
      <w:pPr>
        <w:rPr>
          <w:rFonts w:asciiTheme="minorHAnsi" w:hAnsiTheme="minorHAnsi" w:cstheme="minorHAnsi"/>
          <w:b/>
          <w:sz w:val="22"/>
          <w:szCs w:val="22"/>
        </w:rPr>
      </w:pPr>
    </w:p>
    <w:p w14:paraId="24DA7A7A" w14:textId="77777777" w:rsidR="00ED4FF7" w:rsidRPr="008258D9" w:rsidRDefault="00ED4FF7" w:rsidP="00ED4FF7">
      <w:pPr>
        <w:rPr>
          <w:rFonts w:asciiTheme="minorHAnsi" w:hAnsiTheme="minorHAnsi" w:cstheme="minorHAnsi"/>
          <w:b/>
          <w:sz w:val="22"/>
          <w:szCs w:val="22"/>
        </w:rPr>
      </w:pPr>
      <w:r w:rsidRPr="008258D9">
        <w:rPr>
          <w:rFonts w:asciiTheme="minorHAnsi" w:hAnsiTheme="minorHAnsi" w:cstheme="minorHAnsi"/>
          <w:b/>
          <w:sz w:val="22"/>
          <w:szCs w:val="22"/>
        </w:rPr>
        <w:t>CEO Succession - SCENARIO 3</w:t>
      </w:r>
    </w:p>
    <w:p w14:paraId="6C9964CC"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 xml:space="preserve">This scenario assumes a new CEO needs to be recruited and hired. </w:t>
      </w:r>
    </w:p>
    <w:p w14:paraId="53BCD514" w14:textId="77777777" w:rsidR="00ED4FF7" w:rsidRPr="008258D9" w:rsidRDefault="00ED4FF7" w:rsidP="00ED4FF7">
      <w:pPr>
        <w:rPr>
          <w:rFonts w:asciiTheme="minorHAnsi" w:hAnsiTheme="minorHAnsi" w:cstheme="minorHAnsi"/>
          <w:sz w:val="22"/>
          <w:szCs w:val="22"/>
        </w:rPr>
      </w:pPr>
    </w:p>
    <w:p w14:paraId="0E473A8F" w14:textId="77777777" w:rsidR="00ED4FF7" w:rsidRPr="008258D9" w:rsidRDefault="00ED4FF7" w:rsidP="00ED4FF7">
      <w:pPr>
        <w:numPr>
          <w:ilvl w:val="0"/>
          <w:numId w:val="87"/>
        </w:numPr>
        <w:spacing w:after="200"/>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If the CEO is available for a specified period of time, she/he would continue in her/his current capacity and will assist the Board of Directors with the recruitment and hiring of a new CEO.</w:t>
      </w:r>
    </w:p>
    <w:p w14:paraId="5D9E2EB4" w14:textId="77777777" w:rsidR="00ED4FF7" w:rsidRPr="008258D9" w:rsidRDefault="00ED4FF7" w:rsidP="00ED4FF7">
      <w:pPr>
        <w:spacing w:after="200"/>
        <w:ind w:left="720"/>
        <w:contextualSpacing/>
        <w:rPr>
          <w:rFonts w:asciiTheme="minorHAnsi" w:eastAsia="Calibri" w:hAnsiTheme="minorHAnsi" w:cstheme="minorHAnsi"/>
          <w:sz w:val="22"/>
          <w:szCs w:val="22"/>
        </w:rPr>
      </w:pPr>
    </w:p>
    <w:p w14:paraId="1872966B" w14:textId="77777777" w:rsidR="00ED4FF7" w:rsidRPr="008258D9" w:rsidRDefault="00ED4FF7" w:rsidP="00ED4FF7">
      <w:pPr>
        <w:numPr>
          <w:ilvl w:val="0"/>
          <w:numId w:val="87"/>
        </w:numPr>
        <w:spacing w:after="200"/>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 xml:space="preserve">If the If the CEO is not available, the staff would operate under the direction of the “Interim CEO” as outlined in Scenario 2, until a new CEO is recruited and hired.  The Interim CEO would assist the Board of Directors with the administrative aspects of identification and hiring of a new CEO.  A temporary adjustment in salary (or a bonus) in accordance with newly assumed duties and market rate and should be determined by the Board of Directors for the “Interim CEO.”  Other temporary salary adjustments may be considered by the Board for other staff taking over key portions of the CEO’s regular duties and responsibilities. </w:t>
      </w:r>
    </w:p>
    <w:p w14:paraId="7F015757" w14:textId="77777777" w:rsidR="00ED4FF7" w:rsidRPr="008258D9" w:rsidRDefault="00ED4FF7" w:rsidP="00ED4FF7">
      <w:pPr>
        <w:spacing w:after="200"/>
        <w:ind w:left="720"/>
        <w:contextualSpacing/>
        <w:rPr>
          <w:rFonts w:asciiTheme="minorHAnsi" w:eastAsia="Calibri" w:hAnsiTheme="minorHAnsi" w:cstheme="minorHAnsi"/>
          <w:sz w:val="22"/>
          <w:szCs w:val="22"/>
        </w:rPr>
      </w:pPr>
    </w:p>
    <w:p w14:paraId="7180A7F4" w14:textId="77777777" w:rsidR="00ED4FF7" w:rsidRPr="008258D9" w:rsidRDefault="00ED4FF7" w:rsidP="00ED4FF7">
      <w:pPr>
        <w:rPr>
          <w:rFonts w:asciiTheme="minorHAnsi" w:hAnsiTheme="minorHAnsi" w:cstheme="minorHAnsi"/>
          <w:b/>
          <w:sz w:val="22"/>
          <w:szCs w:val="22"/>
        </w:rPr>
      </w:pPr>
      <w:r w:rsidRPr="008258D9">
        <w:rPr>
          <w:rFonts w:asciiTheme="minorHAnsi" w:hAnsiTheme="minorHAnsi" w:cstheme="minorHAnsi"/>
          <w:b/>
          <w:sz w:val="22"/>
          <w:szCs w:val="22"/>
        </w:rPr>
        <w:t>Recruitment</w:t>
      </w:r>
    </w:p>
    <w:p w14:paraId="6FB82583"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 xml:space="preserve">It is recommended that NETAR utilize the services of a recruiting consultant who specializes in Association Management Executive recruitment, and/or specific REALTOR® Association Management recruitment.  </w:t>
      </w:r>
    </w:p>
    <w:p w14:paraId="068405C2" w14:textId="77777777" w:rsidR="00ED4FF7" w:rsidRPr="008258D9" w:rsidRDefault="00ED4FF7" w:rsidP="00ED4FF7">
      <w:pPr>
        <w:rPr>
          <w:rFonts w:asciiTheme="minorHAnsi" w:hAnsiTheme="minorHAnsi" w:cstheme="minorHAnsi"/>
          <w:sz w:val="22"/>
          <w:szCs w:val="22"/>
        </w:rPr>
      </w:pPr>
    </w:p>
    <w:p w14:paraId="11DD9E00" w14:textId="77777777" w:rsidR="00ED4FF7" w:rsidRPr="008258D9" w:rsidRDefault="00ED4FF7" w:rsidP="00ED4FF7">
      <w:pPr>
        <w:rPr>
          <w:rFonts w:asciiTheme="minorHAnsi" w:hAnsiTheme="minorHAnsi" w:cstheme="minorHAnsi"/>
          <w:b/>
          <w:sz w:val="22"/>
          <w:szCs w:val="22"/>
        </w:rPr>
      </w:pPr>
      <w:r w:rsidRPr="008258D9">
        <w:rPr>
          <w:rFonts w:asciiTheme="minorHAnsi" w:hAnsiTheme="minorHAnsi" w:cstheme="minorHAnsi"/>
          <w:b/>
          <w:sz w:val="22"/>
          <w:szCs w:val="22"/>
        </w:rPr>
        <w:t>Recruitment Plan</w:t>
      </w:r>
    </w:p>
    <w:p w14:paraId="7E031427"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The purpose of the plan is to keep the search focused on key areas, such as the strategic direction of the Association, position competencies and executive attributes, budget and timeline to ensure the best candidate is hired within NETAR’s resources.</w:t>
      </w:r>
    </w:p>
    <w:p w14:paraId="5729182C" w14:textId="77777777" w:rsidR="00ED4FF7" w:rsidRPr="008258D9" w:rsidRDefault="00ED4FF7" w:rsidP="00ED4FF7">
      <w:pPr>
        <w:rPr>
          <w:rFonts w:asciiTheme="minorHAnsi" w:hAnsiTheme="minorHAnsi" w:cstheme="minorHAnsi"/>
          <w:sz w:val="22"/>
          <w:szCs w:val="22"/>
        </w:rPr>
      </w:pPr>
    </w:p>
    <w:p w14:paraId="5E914180"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 xml:space="preserve">A Search Committee should be established and plays a key role in the recruitment process.  </w:t>
      </w:r>
      <w:r w:rsidRPr="00F47A4D">
        <w:rPr>
          <w:rFonts w:asciiTheme="minorHAnsi" w:hAnsiTheme="minorHAnsi" w:cstheme="minorHAnsi"/>
          <w:sz w:val="22"/>
          <w:szCs w:val="22"/>
        </w:rPr>
        <w:t>The Executive Committee will appoint the Search Committee, which will be comprised of  7 REALTOR® members including: the Chair (often a recent Past President),  the 3 Officers, and 3 Directors, selected by the President.</w:t>
      </w:r>
      <w:r w:rsidRPr="008258D9">
        <w:rPr>
          <w:rFonts w:asciiTheme="minorHAnsi" w:hAnsiTheme="minorHAnsi" w:cstheme="minorHAnsi"/>
          <w:sz w:val="22"/>
          <w:szCs w:val="22"/>
        </w:rPr>
        <w:t xml:space="preserve"> </w:t>
      </w:r>
    </w:p>
    <w:p w14:paraId="058AAC76" w14:textId="77777777" w:rsidR="00ED4FF7" w:rsidRPr="008258D9" w:rsidRDefault="00ED4FF7" w:rsidP="00ED4FF7">
      <w:pPr>
        <w:rPr>
          <w:rFonts w:asciiTheme="minorHAnsi" w:hAnsiTheme="minorHAnsi" w:cstheme="minorHAnsi"/>
          <w:sz w:val="22"/>
          <w:szCs w:val="22"/>
        </w:rPr>
      </w:pPr>
    </w:p>
    <w:p w14:paraId="3406DFFE"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The roles and level of involvement of the committee should be determined at the beginning of the process.  The CEO and/or Interim CEO would act as the liaison for the committee.  Suggested responsibilities would be to:</w:t>
      </w:r>
    </w:p>
    <w:p w14:paraId="06CBE4CD" w14:textId="77777777" w:rsidR="00ED4FF7" w:rsidRPr="008258D9" w:rsidRDefault="00ED4FF7" w:rsidP="00ED4FF7">
      <w:pPr>
        <w:numPr>
          <w:ilvl w:val="0"/>
          <w:numId w:val="85"/>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Receive direction from the Board of Directors on the future direction of the Association and key desired attributes and qualifications of the new CEO;</w:t>
      </w:r>
    </w:p>
    <w:p w14:paraId="57153190" w14:textId="77777777" w:rsidR="00ED4FF7" w:rsidRPr="008258D9" w:rsidRDefault="00ED4FF7" w:rsidP="00ED4FF7">
      <w:pPr>
        <w:numPr>
          <w:ilvl w:val="0"/>
          <w:numId w:val="85"/>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Determine the budget for the search;</w:t>
      </w:r>
    </w:p>
    <w:p w14:paraId="631B37C7" w14:textId="77777777" w:rsidR="00ED4FF7" w:rsidRPr="008258D9" w:rsidRDefault="00ED4FF7" w:rsidP="00ED4FF7">
      <w:pPr>
        <w:numPr>
          <w:ilvl w:val="0"/>
          <w:numId w:val="85"/>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Develop a recruiting plan and timeline;</w:t>
      </w:r>
    </w:p>
    <w:p w14:paraId="2637BEA9" w14:textId="77777777" w:rsidR="00ED4FF7" w:rsidRPr="008258D9" w:rsidRDefault="00ED4FF7" w:rsidP="00ED4FF7">
      <w:pPr>
        <w:numPr>
          <w:ilvl w:val="0"/>
          <w:numId w:val="85"/>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Select and work with the recruiting consultant;</w:t>
      </w:r>
    </w:p>
    <w:p w14:paraId="439A2C6A" w14:textId="77777777" w:rsidR="00ED4FF7" w:rsidRPr="008258D9" w:rsidRDefault="00ED4FF7" w:rsidP="00ED4FF7">
      <w:pPr>
        <w:numPr>
          <w:ilvl w:val="0"/>
          <w:numId w:val="85"/>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Review the position description and determine position competencies;</w:t>
      </w:r>
    </w:p>
    <w:p w14:paraId="0CA6C23E" w14:textId="77777777" w:rsidR="00ED4FF7" w:rsidRPr="008258D9" w:rsidRDefault="00ED4FF7" w:rsidP="00ED4FF7">
      <w:pPr>
        <w:numPr>
          <w:ilvl w:val="0"/>
          <w:numId w:val="85"/>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Determine a competitive compensation package;</w:t>
      </w:r>
    </w:p>
    <w:p w14:paraId="74766EEE" w14:textId="77777777" w:rsidR="00ED4FF7" w:rsidRPr="008258D9" w:rsidRDefault="00ED4FF7" w:rsidP="00ED4FF7">
      <w:pPr>
        <w:numPr>
          <w:ilvl w:val="0"/>
          <w:numId w:val="85"/>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 xml:space="preserve">Develop interview questions and establish interview format; </w:t>
      </w:r>
    </w:p>
    <w:p w14:paraId="7E8A9951" w14:textId="77777777" w:rsidR="00ED4FF7" w:rsidRPr="008258D9" w:rsidRDefault="00ED4FF7" w:rsidP="00ED4FF7">
      <w:pPr>
        <w:numPr>
          <w:ilvl w:val="0"/>
          <w:numId w:val="85"/>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Interview top candidates ;</w:t>
      </w:r>
    </w:p>
    <w:p w14:paraId="2628B82E" w14:textId="77777777" w:rsidR="00ED4FF7" w:rsidRPr="008258D9" w:rsidRDefault="00ED4FF7" w:rsidP="00ED4FF7">
      <w:pPr>
        <w:numPr>
          <w:ilvl w:val="0"/>
          <w:numId w:val="85"/>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Recommend the top candidate to the BOD for approval;</w:t>
      </w:r>
    </w:p>
    <w:p w14:paraId="032E8B04" w14:textId="77777777" w:rsidR="00ED4FF7" w:rsidRPr="008258D9" w:rsidRDefault="00ED4FF7" w:rsidP="00ED4FF7">
      <w:pPr>
        <w:numPr>
          <w:ilvl w:val="0"/>
          <w:numId w:val="85"/>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Negotiate a compensation package, employment agreement terms and start date;</w:t>
      </w:r>
    </w:p>
    <w:p w14:paraId="2B97C4D0" w14:textId="77777777" w:rsidR="00ED4FF7" w:rsidRPr="008258D9" w:rsidRDefault="00ED4FF7" w:rsidP="00ED4FF7">
      <w:pPr>
        <w:rPr>
          <w:rFonts w:asciiTheme="minorHAnsi" w:hAnsiTheme="minorHAnsi" w:cstheme="minorHAnsi"/>
          <w:sz w:val="22"/>
          <w:szCs w:val="22"/>
        </w:rPr>
      </w:pPr>
    </w:p>
    <w:p w14:paraId="7866276B"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In addition to assisting the Search Committee with the above, the recruiting consultant would be responsible for:</w:t>
      </w:r>
    </w:p>
    <w:p w14:paraId="02032C23" w14:textId="77777777" w:rsidR="00ED4FF7" w:rsidRPr="008258D9" w:rsidRDefault="00ED4FF7" w:rsidP="00ED4FF7">
      <w:pPr>
        <w:numPr>
          <w:ilvl w:val="0"/>
          <w:numId w:val="86"/>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Review the current position description for revision, along with compensation and benefits;</w:t>
      </w:r>
    </w:p>
    <w:p w14:paraId="4EC0DC5B" w14:textId="77777777" w:rsidR="00ED4FF7" w:rsidRPr="008258D9" w:rsidRDefault="00ED4FF7" w:rsidP="00ED4FF7">
      <w:pPr>
        <w:numPr>
          <w:ilvl w:val="0"/>
          <w:numId w:val="86"/>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Write the advertisement and post on appropriate job boards;</w:t>
      </w:r>
    </w:p>
    <w:p w14:paraId="57D27E41" w14:textId="77777777" w:rsidR="00ED4FF7" w:rsidRPr="008258D9" w:rsidRDefault="00ED4FF7" w:rsidP="00ED4FF7">
      <w:pPr>
        <w:numPr>
          <w:ilvl w:val="0"/>
          <w:numId w:val="86"/>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Contact peers within the field to identify potential candidates;</w:t>
      </w:r>
    </w:p>
    <w:p w14:paraId="4142635F" w14:textId="77777777" w:rsidR="00ED4FF7" w:rsidRPr="008258D9" w:rsidRDefault="00ED4FF7" w:rsidP="00ED4FF7">
      <w:pPr>
        <w:numPr>
          <w:ilvl w:val="0"/>
          <w:numId w:val="86"/>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Source resumes;</w:t>
      </w:r>
    </w:p>
    <w:p w14:paraId="2AEB1299" w14:textId="77777777" w:rsidR="00ED4FF7" w:rsidRPr="008258D9" w:rsidRDefault="00ED4FF7" w:rsidP="00ED4FF7">
      <w:pPr>
        <w:numPr>
          <w:ilvl w:val="0"/>
          <w:numId w:val="86"/>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Conduct initial phone interviews ;</w:t>
      </w:r>
    </w:p>
    <w:p w14:paraId="17353E51" w14:textId="77777777" w:rsidR="00ED4FF7" w:rsidRPr="008258D9" w:rsidRDefault="00ED4FF7" w:rsidP="00ED4FF7">
      <w:pPr>
        <w:numPr>
          <w:ilvl w:val="0"/>
          <w:numId w:val="86"/>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Do background screening;</w:t>
      </w:r>
    </w:p>
    <w:p w14:paraId="70A46EE2" w14:textId="77777777" w:rsidR="00ED4FF7" w:rsidRPr="008258D9" w:rsidRDefault="00ED4FF7" w:rsidP="00ED4FF7">
      <w:pPr>
        <w:numPr>
          <w:ilvl w:val="0"/>
          <w:numId w:val="86"/>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Conduct reference checks;</w:t>
      </w:r>
    </w:p>
    <w:p w14:paraId="6F3EBC8D" w14:textId="77777777" w:rsidR="00ED4FF7" w:rsidRPr="008258D9" w:rsidRDefault="00ED4FF7" w:rsidP="00ED4FF7">
      <w:pPr>
        <w:numPr>
          <w:ilvl w:val="0"/>
          <w:numId w:val="86"/>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Prepare candidates for formal interview process;</w:t>
      </w:r>
    </w:p>
    <w:p w14:paraId="54D44F27" w14:textId="77777777" w:rsidR="00ED4FF7" w:rsidRPr="008258D9" w:rsidRDefault="00ED4FF7" w:rsidP="00ED4FF7">
      <w:pPr>
        <w:numPr>
          <w:ilvl w:val="0"/>
          <w:numId w:val="86"/>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Guide the interview process and aid the Search Committee’s discussions;</w:t>
      </w:r>
    </w:p>
    <w:p w14:paraId="6FED7497" w14:textId="77777777" w:rsidR="00ED4FF7" w:rsidRPr="008258D9" w:rsidRDefault="00ED4FF7" w:rsidP="00ED4FF7">
      <w:pPr>
        <w:numPr>
          <w:ilvl w:val="0"/>
          <w:numId w:val="86"/>
        </w:numPr>
        <w:contextualSpacing/>
        <w:rPr>
          <w:rFonts w:asciiTheme="minorHAnsi" w:eastAsia="Calibri" w:hAnsiTheme="minorHAnsi" w:cstheme="minorHAnsi"/>
          <w:sz w:val="22"/>
          <w:szCs w:val="22"/>
        </w:rPr>
      </w:pPr>
      <w:r w:rsidRPr="008258D9">
        <w:rPr>
          <w:rFonts w:asciiTheme="minorHAnsi" w:eastAsia="Calibri" w:hAnsiTheme="minorHAnsi" w:cstheme="minorHAnsi"/>
          <w:sz w:val="22"/>
          <w:szCs w:val="22"/>
        </w:rPr>
        <w:t>Conduct final debrief with Search Committee.</w:t>
      </w:r>
    </w:p>
    <w:p w14:paraId="039EB481" w14:textId="77777777" w:rsidR="00ED4FF7" w:rsidRPr="008258D9" w:rsidRDefault="00ED4FF7" w:rsidP="00ED4FF7">
      <w:pPr>
        <w:rPr>
          <w:rFonts w:asciiTheme="minorHAnsi" w:hAnsiTheme="minorHAnsi" w:cstheme="minorHAnsi"/>
          <w:sz w:val="22"/>
          <w:szCs w:val="22"/>
        </w:rPr>
      </w:pPr>
    </w:p>
    <w:p w14:paraId="7A7F5ED9" w14:textId="77777777" w:rsidR="00ED4FF7" w:rsidRPr="008258D9" w:rsidRDefault="00ED4FF7" w:rsidP="00ED4FF7">
      <w:pPr>
        <w:rPr>
          <w:rFonts w:asciiTheme="minorHAnsi" w:hAnsiTheme="minorHAnsi" w:cstheme="minorHAnsi"/>
          <w:sz w:val="22"/>
          <w:szCs w:val="22"/>
          <w:u w:val="single"/>
        </w:rPr>
      </w:pPr>
      <w:r w:rsidRPr="008258D9">
        <w:rPr>
          <w:rFonts w:asciiTheme="minorHAnsi" w:hAnsiTheme="minorHAnsi" w:cstheme="minorHAnsi"/>
          <w:sz w:val="22"/>
          <w:szCs w:val="22"/>
          <w:u w:val="single"/>
        </w:rPr>
        <w:t>Internal Candidates</w:t>
      </w:r>
    </w:p>
    <w:p w14:paraId="0366AE8F"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 xml:space="preserve">It is not uncommon for an internal candidate(s) to arise.  It is critical that both the Board of Directors, the Search Committee and anyone involved in the recruitment and selection process remain neutral.  They cannot act on behalf of, or in opposition to, any internal candidate.  It must be clearly communicated with the staff candidate that the same criteria and expectations imposed upon external candidates will apply to them, as well.  </w:t>
      </w:r>
    </w:p>
    <w:p w14:paraId="15436404" w14:textId="77777777" w:rsidR="00ED4FF7" w:rsidRPr="008258D9" w:rsidRDefault="00ED4FF7" w:rsidP="00ED4FF7">
      <w:pPr>
        <w:rPr>
          <w:rFonts w:asciiTheme="minorHAnsi" w:hAnsiTheme="minorHAnsi" w:cstheme="minorHAnsi"/>
          <w:sz w:val="22"/>
          <w:szCs w:val="22"/>
          <w:u w:val="single"/>
        </w:rPr>
      </w:pPr>
    </w:p>
    <w:p w14:paraId="5560AC8B" w14:textId="77777777" w:rsidR="00ED4FF7" w:rsidRPr="008258D9" w:rsidRDefault="00ED4FF7" w:rsidP="00ED4FF7">
      <w:pPr>
        <w:rPr>
          <w:rFonts w:asciiTheme="minorHAnsi" w:hAnsiTheme="minorHAnsi" w:cstheme="minorHAnsi"/>
          <w:sz w:val="22"/>
          <w:szCs w:val="22"/>
          <w:u w:val="single"/>
        </w:rPr>
      </w:pPr>
      <w:r w:rsidRPr="008258D9">
        <w:rPr>
          <w:rFonts w:asciiTheme="minorHAnsi" w:hAnsiTheme="minorHAnsi" w:cstheme="minorHAnsi"/>
          <w:sz w:val="22"/>
          <w:szCs w:val="22"/>
          <w:u w:val="single"/>
        </w:rPr>
        <w:t>Transition Realities</w:t>
      </w:r>
    </w:p>
    <w:p w14:paraId="78C82816" w14:textId="77777777" w:rsidR="00ED4FF7" w:rsidRPr="008258D9" w:rsidRDefault="00ED4FF7" w:rsidP="00ED4FF7">
      <w:pPr>
        <w:rPr>
          <w:rFonts w:asciiTheme="minorHAnsi" w:hAnsiTheme="minorHAnsi" w:cstheme="minorHAnsi"/>
          <w:sz w:val="22"/>
          <w:szCs w:val="22"/>
        </w:rPr>
      </w:pPr>
      <w:r w:rsidRPr="008258D9">
        <w:rPr>
          <w:rFonts w:asciiTheme="minorHAnsi" w:hAnsiTheme="minorHAnsi" w:cstheme="minorHAnsi"/>
          <w:sz w:val="22"/>
          <w:szCs w:val="22"/>
        </w:rPr>
        <w:t>For the well-being of the organization, it is critical that the volunteer leadership allow the new CEO sufficient time to analyze the organization’s systems, finances, structures and human resources, as well as the culture of the volunteer leadership and relations with TR and NAR.  As such, the Executive Committee should work closely with the new CEO over the course of a year’s time frame (one full cycle within the Association), to ensure that expectations are clearly established at the time of hire and to hold a formal evaluation at the end of the first six months and one year of service.</w:t>
      </w:r>
    </w:p>
    <w:p w14:paraId="31B6BACC" w14:textId="77777777" w:rsidR="00ED4FF7" w:rsidRPr="008258D9" w:rsidRDefault="00ED4FF7" w:rsidP="00ED4FF7">
      <w:pPr>
        <w:rPr>
          <w:rFonts w:asciiTheme="minorHAnsi" w:hAnsiTheme="minorHAnsi" w:cstheme="minorHAnsi"/>
          <w:sz w:val="22"/>
          <w:szCs w:val="22"/>
        </w:rPr>
      </w:pPr>
    </w:p>
    <w:p w14:paraId="4A28DFAD" w14:textId="77777777" w:rsidR="00ED4FF7" w:rsidRPr="008258D9" w:rsidRDefault="00ED4FF7" w:rsidP="00ED4FF7">
      <w:pPr>
        <w:rPr>
          <w:rFonts w:asciiTheme="minorHAnsi" w:hAnsiTheme="minorHAnsi" w:cstheme="minorHAnsi"/>
          <w:b/>
          <w:bCs/>
          <w:sz w:val="22"/>
          <w:szCs w:val="22"/>
        </w:rPr>
      </w:pPr>
      <w:r w:rsidRPr="008258D9">
        <w:rPr>
          <w:rFonts w:asciiTheme="minorHAnsi" w:hAnsiTheme="minorHAnsi" w:cstheme="minorHAnsi"/>
          <w:sz w:val="22"/>
          <w:szCs w:val="22"/>
        </w:rPr>
        <w:t>Volunteer leadership can expect uncertainties among staff as they interact with the new CEO.  This is normal and leadership should expect that there to be some tension initially.  It is recommended that volunteer leaders do not interject themselves into day-to-day management decisions, allowing the new CEO to make personnel decisions that he/she believe best serve the organization.  Again, leadership should be neutral in this capacity.</w:t>
      </w:r>
    </w:p>
    <w:p w14:paraId="1D19D933" w14:textId="77777777" w:rsidR="00ED4FF7" w:rsidRPr="008258D9" w:rsidRDefault="00ED4FF7" w:rsidP="00ED4FF7">
      <w:pPr>
        <w:rPr>
          <w:rFonts w:asciiTheme="minorHAnsi" w:hAnsiTheme="minorHAnsi" w:cstheme="minorHAnsi"/>
          <w:sz w:val="22"/>
          <w:szCs w:val="22"/>
        </w:rPr>
      </w:pPr>
    </w:p>
    <w:p w14:paraId="03AE3BD8" w14:textId="77777777" w:rsidR="00ED4FF7" w:rsidRPr="008258D9" w:rsidRDefault="00ED4FF7" w:rsidP="00ED4FF7">
      <w:pPr>
        <w:rPr>
          <w:rFonts w:asciiTheme="minorHAnsi" w:eastAsia="Calibri" w:hAnsiTheme="minorHAnsi" w:cstheme="minorHAnsi"/>
          <w:iCs/>
          <w:sz w:val="22"/>
          <w:szCs w:val="22"/>
        </w:rPr>
      </w:pPr>
    </w:p>
    <w:p w14:paraId="4E3A776E" w14:textId="77777777" w:rsidR="00ED4FF7" w:rsidRPr="008258D9" w:rsidRDefault="00ED4FF7" w:rsidP="00ED4FF7">
      <w:pPr>
        <w:rPr>
          <w:rFonts w:asciiTheme="minorHAnsi" w:hAnsiTheme="minorHAnsi" w:cstheme="minorHAnsi"/>
          <w:b/>
          <w:sz w:val="22"/>
          <w:szCs w:val="22"/>
        </w:rPr>
      </w:pPr>
    </w:p>
    <w:p w14:paraId="34048603" w14:textId="77777777" w:rsidR="00ED4FF7" w:rsidRDefault="00ED4FF7" w:rsidP="00ED4FF7">
      <w:pPr>
        <w:rPr>
          <w:rFonts w:asciiTheme="minorHAnsi" w:hAnsiTheme="minorHAnsi" w:cstheme="minorHAnsi"/>
          <w:b/>
          <w:sz w:val="22"/>
          <w:szCs w:val="22"/>
        </w:rPr>
      </w:pPr>
      <w:r>
        <w:rPr>
          <w:rFonts w:asciiTheme="minorHAnsi" w:hAnsiTheme="minorHAnsi" w:cstheme="minorHAnsi"/>
          <w:b/>
          <w:sz w:val="22"/>
          <w:szCs w:val="22"/>
        </w:rPr>
        <w:br w:type="page"/>
      </w:r>
    </w:p>
    <w:p w14:paraId="2C95ECC5" w14:textId="77777777" w:rsidR="00ED4FF7" w:rsidRPr="00A70252" w:rsidRDefault="00ED4FF7" w:rsidP="00ED4FF7">
      <w:pPr>
        <w:rPr>
          <w:rFonts w:asciiTheme="minorHAnsi" w:hAnsiTheme="minorHAnsi" w:cstheme="minorHAnsi"/>
          <w:b/>
          <w:bCs/>
          <w:sz w:val="36"/>
          <w:szCs w:val="36"/>
        </w:rPr>
      </w:pPr>
      <w:r w:rsidRPr="00A70252">
        <w:rPr>
          <w:rFonts w:asciiTheme="minorHAnsi" w:hAnsiTheme="minorHAnsi" w:cstheme="minorHAnsi"/>
          <w:b/>
          <w:bCs/>
          <w:sz w:val="36"/>
          <w:szCs w:val="36"/>
        </w:rPr>
        <w:t xml:space="preserve">SECTION </w:t>
      </w:r>
      <w:r>
        <w:rPr>
          <w:rFonts w:asciiTheme="minorHAnsi" w:hAnsiTheme="minorHAnsi" w:cstheme="minorHAnsi"/>
          <w:b/>
          <w:bCs/>
          <w:sz w:val="36"/>
          <w:szCs w:val="36"/>
        </w:rPr>
        <w:t>6</w:t>
      </w:r>
      <w:r w:rsidRPr="00A70252">
        <w:rPr>
          <w:rFonts w:asciiTheme="minorHAnsi" w:hAnsiTheme="minorHAnsi" w:cstheme="minorHAnsi"/>
          <w:b/>
          <w:bCs/>
          <w:sz w:val="36"/>
          <w:szCs w:val="36"/>
        </w:rPr>
        <w:t xml:space="preserve">: </w:t>
      </w:r>
      <w:r>
        <w:rPr>
          <w:rFonts w:asciiTheme="minorHAnsi" w:hAnsiTheme="minorHAnsi" w:cstheme="minorHAnsi"/>
          <w:b/>
          <w:bCs/>
          <w:sz w:val="36"/>
          <w:szCs w:val="36"/>
        </w:rPr>
        <w:t>ACKNOWLEDGEMENTS</w:t>
      </w:r>
    </w:p>
    <w:p w14:paraId="0EA90694" w14:textId="77777777" w:rsidR="00ED4FF7" w:rsidRPr="00C146EE"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sidRPr="00C146EE">
        <w:rPr>
          <w:rFonts w:asciiTheme="minorHAnsi" w:hAnsiTheme="minorHAnsi" w:cstheme="minorHAnsi"/>
          <w:noProof/>
          <w:color w:val="000000"/>
          <w:sz w:val="22"/>
          <w:szCs w:val="22"/>
        </w:rPr>
        <mc:AlternateContent>
          <mc:Choice Requires="wpg">
            <w:drawing>
              <wp:inline distT="0" distB="0" distL="0" distR="0" wp14:anchorId="4E3EC6D8" wp14:editId="595F2A94">
                <wp:extent cx="5523230" cy="18415"/>
                <wp:effectExtent l="0" t="0" r="1270" b="63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55229" cy="182"/>
                        </a:xfrm>
                      </wpg:grpSpPr>
                      <wps:wsp>
                        <wps:cNvPr id="13" name="Shape 59183"/>
                        <wps:cNvSpPr>
                          <a:spLocks/>
                        </wps:cNvSpPr>
                        <wps:spPr bwMode="auto">
                          <a:xfrm>
                            <a:off x="0" y="0"/>
                            <a:ext cx="55229" cy="182"/>
                          </a:xfrm>
                          <a:custGeom>
                            <a:avLst/>
                            <a:gdLst>
                              <a:gd name="T0" fmla="*/ 0 w 5522976"/>
                              <a:gd name="T1" fmla="*/ 0 h 18288"/>
                              <a:gd name="T2" fmla="*/ 5522976 w 5522976"/>
                              <a:gd name="T3" fmla="*/ 0 h 18288"/>
                              <a:gd name="T4" fmla="*/ 5522976 w 5522976"/>
                              <a:gd name="T5" fmla="*/ 18288 h 18288"/>
                              <a:gd name="T6" fmla="*/ 0 w 5522976"/>
                              <a:gd name="T7" fmla="*/ 18288 h 18288"/>
                              <a:gd name="T8" fmla="*/ 0 w 5522976"/>
                              <a:gd name="T9" fmla="*/ 0 h 18288"/>
                              <a:gd name="T10" fmla="*/ 0 w 5522976"/>
                              <a:gd name="T11" fmla="*/ 0 h 18288"/>
                              <a:gd name="T12" fmla="*/ 5522976 w 5522976"/>
                              <a:gd name="T13" fmla="*/ 18288 h 18288"/>
                            </a:gdLst>
                            <a:ahLst/>
                            <a:cxnLst>
                              <a:cxn ang="0">
                                <a:pos x="T0" y="T1"/>
                              </a:cxn>
                              <a:cxn ang="0">
                                <a:pos x="T2" y="T3"/>
                              </a:cxn>
                              <a:cxn ang="0">
                                <a:pos x="T4" y="T5"/>
                              </a:cxn>
                              <a:cxn ang="0">
                                <a:pos x="T6" y="T7"/>
                              </a:cxn>
                              <a:cxn ang="0">
                                <a:pos x="T8" y="T9"/>
                              </a:cxn>
                            </a:cxnLst>
                            <a:rect l="T10" t="T11" r="T12" b="T13"/>
                            <a:pathLst>
                              <a:path w="5522976" h="18288">
                                <a:moveTo>
                                  <a:pt x="0" y="0"/>
                                </a:moveTo>
                                <a:lnTo>
                                  <a:pt x="5522976" y="0"/>
                                </a:lnTo>
                                <a:lnTo>
                                  <a:pt x="5522976"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C786C5" id="Group 12"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">
                <v:shape id="Shape 59183"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" path="m,l5522976,r,18288l,18288,,e" fillcolor="black" stroked="f" strokeweight="0">
                  <v:stroke miterlimit="83231f" joinstyle="miter"/>
                  <v:path arrowok="t" o:connecttype="custom" o:connectlocs="0,0;55229,0;55229,182;0,182;0,0" o:connectangles="0,0,0,0,0" textboxrect="0,0,5522976,18288"/>
                </v:shape>
                <w10:anchorlock/>
              </v:group>
            </w:pict>
          </mc:Fallback>
        </mc:AlternateContent>
      </w:r>
    </w:p>
    <w:p w14:paraId="056E1A69" w14:textId="77777777" w:rsidR="00ED4FF7" w:rsidRDefault="00ED4FF7" w:rsidP="00ED4FF7">
      <w:pP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 </w:t>
      </w:r>
    </w:p>
    <w:p w14:paraId="6BF7DBEC" w14:textId="77777777" w:rsidR="00ED4FF7" w:rsidRPr="0091188F" w:rsidRDefault="00ED4FF7" w:rsidP="00ED4FF7">
      <w:pPr>
        <w:rPr>
          <w:rFonts w:asciiTheme="minorHAnsi" w:eastAsiaTheme="minorHAnsi" w:hAnsiTheme="minorHAnsi" w:cs="Arial"/>
          <w:b/>
          <w:sz w:val="22"/>
          <w:szCs w:val="22"/>
        </w:rPr>
      </w:pPr>
      <w:r>
        <w:rPr>
          <w:rFonts w:asciiTheme="minorHAnsi" w:eastAsiaTheme="minorHAnsi" w:hAnsiTheme="minorHAnsi" w:cs="Arial"/>
          <w:b/>
          <w:sz w:val="22"/>
          <w:szCs w:val="22"/>
        </w:rPr>
        <w:t xml:space="preserve">601. </w:t>
      </w:r>
      <w:r>
        <w:rPr>
          <w:rFonts w:asciiTheme="minorHAnsi" w:eastAsiaTheme="minorHAnsi" w:hAnsiTheme="minorHAnsi" w:cs="Arial"/>
          <w:b/>
          <w:sz w:val="22"/>
          <w:szCs w:val="22"/>
        </w:rPr>
        <w:tab/>
      </w:r>
      <w:r w:rsidRPr="0091188F">
        <w:rPr>
          <w:rFonts w:asciiTheme="minorHAnsi" w:eastAsiaTheme="minorHAnsi" w:hAnsiTheme="minorHAnsi" w:cs="Arial"/>
          <w:b/>
          <w:sz w:val="22"/>
          <w:szCs w:val="22"/>
        </w:rPr>
        <w:t>VOLUNTEER MEMBER ACKNOWLEDGMENT</w:t>
      </w:r>
    </w:p>
    <w:p w14:paraId="1EBCEC44" w14:textId="77777777" w:rsidR="00ED4FF7" w:rsidRPr="0091188F" w:rsidRDefault="00ED4FF7" w:rsidP="00ED4FF7">
      <w:pPr>
        <w:jc w:val="center"/>
        <w:rPr>
          <w:rFonts w:asciiTheme="minorHAnsi" w:eastAsiaTheme="minorHAnsi" w:hAnsiTheme="minorHAnsi" w:cs="Arial"/>
          <w:sz w:val="22"/>
          <w:szCs w:val="22"/>
        </w:rPr>
      </w:pPr>
    </w:p>
    <w:p w14:paraId="50C0A62C" w14:textId="77777777" w:rsidR="00ED4FF7" w:rsidRPr="0091188F" w:rsidRDefault="00ED4FF7" w:rsidP="00ED4FF7">
      <w:pPr>
        <w:rPr>
          <w:rFonts w:asciiTheme="minorHAnsi" w:eastAsiaTheme="minorHAnsi" w:hAnsiTheme="minorHAnsi" w:cs="Arial"/>
          <w:sz w:val="22"/>
          <w:szCs w:val="22"/>
        </w:rPr>
      </w:pPr>
      <w:r w:rsidRPr="0091188F">
        <w:rPr>
          <w:rFonts w:asciiTheme="minorHAnsi" w:eastAsiaTheme="minorHAnsi" w:hAnsiTheme="minorHAnsi" w:cs="Arial"/>
          <w:sz w:val="22"/>
          <w:szCs w:val="22"/>
        </w:rPr>
        <w:t>I have received and read a copy of the Association's policy handbook.  I understand that this handbook is a statement of policies and is not an express or implied contract of employment.  In consideration of my employment, I agree to conform to the rules and regulations of the Northeast Tennessee Association of REALTORS®, and my employment and compensation can be terminated with or without cause, and with or without notice, at any time, at the option of either the Association or myself.  I understand that no one other than the Chief Executive Officer of the Association has any authority to alter this relationship, and I may not interpret any such person's remarks as a guarantee of continued employment.</w:t>
      </w:r>
    </w:p>
    <w:p w14:paraId="09B3CC0A" w14:textId="77777777" w:rsidR="00ED4FF7" w:rsidRPr="0091188F" w:rsidRDefault="00ED4FF7" w:rsidP="00ED4FF7">
      <w:pPr>
        <w:rPr>
          <w:rFonts w:asciiTheme="minorHAnsi" w:eastAsiaTheme="minorHAnsi" w:hAnsiTheme="minorHAnsi" w:cs="Arial"/>
          <w:sz w:val="22"/>
          <w:szCs w:val="22"/>
        </w:rPr>
      </w:pPr>
    </w:p>
    <w:p w14:paraId="51A75E3E" w14:textId="77777777" w:rsidR="00ED4FF7" w:rsidRDefault="00ED4FF7" w:rsidP="00ED4FF7">
      <w:pPr>
        <w:rPr>
          <w:rFonts w:asciiTheme="minorHAnsi" w:eastAsiaTheme="minorHAnsi" w:hAnsiTheme="minorHAnsi" w:cs="Arial"/>
          <w:sz w:val="22"/>
          <w:szCs w:val="22"/>
        </w:rPr>
      </w:pPr>
    </w:p>
    <w:p w14:paraId="1CD75CB9" w14:textId="77777777" w:rsidR="00ED4FF7" w:rsidRPr="0091188F" w:rsidRDefault="00ED4FF7" w:rsidP="00ED4FF7">
      <w:pPr>
        <w:rPr>
          <w:rFonts w:asciiTheme="minorHAnsi" w:eastAsiaTheme="minorHAnsi" w:hAnsiTheme="minorHAnsi" w:cs="Arial"/>
          <w:sz w:val="22"/>
          <w:szCs w:val="22"/>
        </w:rPr>
      </w:pPr>
      <w:r w:rsidRPr="0091188F">
        <w:rPr>
          <w:rFonts w:asciiTheme="minorHAnsi" w:eastAsiaTheme="minorHAnsi" w:hAnsiTheme="minorHAnsi" w:cs="Arial"/>
          <w:sz w:val="22"/>
          <w:szCs w:val="22"/>
        </w:rPr>
        <w:t>THIS POLICY AND PROCEDURES MANUAL ADOPTED BY THE BOARD OF DIRECTORS</w:t>
      </w:r>
    </w:p>
    <w:p w14:paraId="0D0CE3C7" w14:textId="77777777" w:rsidR="00ED4FF7" w:rsidRPr="0091188F" w:rsidRDefault="00ED4FF7" w:rsidP="00ED4FF7">
      <w:pPr>
        <w:rPr>
          <w:rFonts w:asciiTheme="minorHAnsi" w:eastAsiaTheme="minorHAnsi" w:hAnsiTheme="minorHAnsi" w:cs="Arial"/>
          <w:sz w:val="22"/>
          <w:szCs w:val="22"/>
        </w:rPr>
      </w:pPr>
      <w:r w:rsidRPr="0091188F">
        <w:rPr>
          <w:rFonts w:asciiTheme="minorHAnsi" w:eastAsiaTheme="minorHAnsi" w:hAnsiTheme="minorHAnsi" w:cs="Arial"/>
          <w:sz w:val="22"/>
          <w:szCs w:val="22"/>
        </w:rPr>
        <w:t xml:space="preserve"> OF THE NORTHEAST TENNESSEE ASSOCIATION OF REALTORS® </w:t>
      </w:r>
    </w:p>
    <w:p w14:paraId="428AF01B" w14:textId="77777777" w:rsidR="00ED4FF7" w:rsidRDefault="00ED4FF7" w:rsidP="00ED4FF7">
      <w:pPr>
        <w:rPr>
          <w:rFonts w:asciiTheme="minorHAnsi" w:eastAsiaTheme="minorHAnsi" w:hAnsiTheme="minorHAnsi" w:cs="Arial"/>
          <w:sz w:val="22"/>
          <w:szCs w:val="22"/>
        </w:rPr>
      </w:pPr>
    </w:p>
    <w:p w14:paraId="672A1918" w14:textId="77777777" w:rsidR="00ED4FF7" w:rsidRDefault="00ED4FF7" w:rsidP="00ED4FF7">
      <w:pPr>
        <w:rPr>
          <w:rFonts w:asciiTheme="minorHAnsi" w:eastAsiaTheme="minorHAnsi" w:hAnsiTheme="minorHAnsi" w:cs="Arial"/>
          <w:sz w:val="22"/>
          <w:szCs w:val="22"/>
        </w:rPr>
      </w:pPr>
    </w:p>
    <w:p w14:paraId="55118D07" w14:textId="77777777" w:rsidR="00ED4FF7" w:rsidRPr="0091188F" w:rsidRDefault="00ED4FF7" w:rsidP="00ED4FF7">
      <w:pPr>
        <w:rPr>
          <w:rFonts w:asciiTheme="minorHAnsi" w:eastAsiaTheme="minorHAnsi" w:hAnsiTheme="minorHAnsi" w:cs="Arial"/>
          <w:sz w:val="22"/>
          <w:szCs w:val="22"/>
        </w:rPr>
      </w:pPr>
      <w:r w:rsidRPr="0091188F">
        <w:rPr>
          <w:rFonts w:asciiTheme="minorHAnsi" w:eastAsiaTheme="minorHAnsi" w:hAnsiTheme="minorHAnsi" w:cs="Arial"/>
          <w:sz w:val="22"/>
          <w:szCs w:val="22"/>
        </w:rPr>
        <w:t xml:space="preserve"> THIS THE </w:t>
      </w:r>
      <w:r w:rsidRPr="0091188F">
        <w:rPr>
          <w:rFonts w:asciiTheme="minorHAnsi" w:eastAsiaTheme="minorHAnsi" w:hAnsiTheme="minorHAnsi" w:cs="Arial"/>
          <w:sz w:val="22"/>
          <w:szCs w:val="22"/>
          <w:u w:val="single"/>
        </w:rPr>
        <w:t>____</w:t>
      </w:r>
      <w:r>
        <w:rPr>
          <w:rFonts w:asciiTheme="minorHAnsi" w:eastAsiaTheme="minorHAnsi" w:hAnsiTheme="minorHAnsi" w:cs="Arial"/>
          <w:sz w:val="22"/>
          <w:szCs w:val="22"/>
          <w:u w:val="single"/>
        </w:rPr>
        <w:t>___</w:t>
      </w:r>
      <w:r w:rsidRPr="0091188F">
        <w:rPr>
          <w:rFonts w:asciiTheme="minorHAnsi" w:eastAsiaTheme="minorHAnsi" w:hAnsiTheme="minorHAnsi" w:cs="Arial"/>
          <w:sz w:val="22"/>
          <w:szCs w:val="22"/>
          <w:u w:val="single"/>
        </w:rPr>
        <w:t xml:space="preserve">_____ </w:t>
      </w:r>
      <w:r w:rsidRPr="0091188F">
        <w:rPr>
          <w:rFonts w:asciiTheme="minorHAnsi" w:eastAsiaTheme="minorHAnsi" w:hAnsiTheme="minorHAnsi" w:cs="Arial"/>
          <w:sz w:val="22"/>
          <w:szCs w:val="22"/>
        </w:rPr>
        <w:t>DAY OF</w:t>
      </w:r>
      <w:r w:rsidRPr="0091188F">
        <w:rPr>
          <w:rFonts w:asciiTheme="minorHAnsi" w:eastAsiaTheme="minorHAnsi" w:hAnsiTheme="minorHAnsi" w:cs="Arial"/>
          <w:sz w:val="22"/>
          <w:szCs w:val="22"/>
          <w:u w:val="single"/>
        </w:rPr>
        <w:t xml:space="preserve"> ________</w:t>
      </w:r>
      <w:r>
        <w:rPr>
          <w:rFonts w:asciiTheme="minorHAnsi" w:eastAsiaTheme="minorHAnsi" w:hAnsiTheme="minorHAnsi" w:cs="Arial"/>
          <w:sz w:val="22"/>
          <w:szCs w:val="22"/>
          <w:u w:val="single"/>
        </w:rPr>
        <w:t>______</w:t>
      </w:r>
      <w:r w:rsidRPr="0091188F">
        <w:rPr>
          <w:rFonts w:asciiTheme="minorHAnsi" w:eastAsiaTheme="minorHAnsi" w:hAnsiTheme="minorHAnsi" w:cs="Arial"/>
          <w:sz w:val="22"/>
          <w:szCs w:val="22"/>
          <w:u w:val="single"/>
        </w:rPr>
        <w:t>________</w:t>
      </w:r>
      <w:r w:rsidRPr="0091188F">
        <w:rPr>
          <w:rFonts w:asciiTheme="minorHAnsi" w:eastAsiaTheme="minorHAnsi" w:hAnsiTheme="minorHAnsi" w:cs="Arial"/>
          <w:sz w:val="22"/>
          <w:szCs w:val="22"/>
        </w:rPr>
        <w:t>, 20</w:t>
      </w:r>
      <w:r w:rsidRPr="0091188F">
        <w:rPr>
          <w:rFonts w:asciiTheme="minorHAnsi" w:eastAsiaTheme="minorHAnsi" w:hAnsiTheme="minorHAnsi" w:cs="Arial"/>
          <w:sz w:val="22"/>
          <w:szCs w:val="22"/>
          <w:u w:val="single"/>
        </w:rPr>
        <w:t>__</w:t>
      </w:r>
      <w:r>
        <w:rPr>
          <w:rFonts w:asciiTheme="minorHAnsi" w:eastAsiaTheme="minorHAnsi" w:hAnsiTheme="minorHAnsi" w:cs="Arial"/>
          <w:sz w:val="22"/>
          <w:szCs w:val="22"/>
          <w:u w:val="single"/>
        </w:rPr>
        <w:t>__</w:t>
      </w:r>
      <w:r w:rsidRPr="0091188F">
        <w:rPr>
          <w:rFonts w:asciiTheme="minorHAnsi" w:eastAsiaTheme="minorHAnsi" w:hAnsiTheme="minorHAnsi" w:cs="Arial"/>
          <w:sz w:val="22"/>
          <w:szCs w:val="22"/>
        </w:rPr>
        <w:t>.</w:t>
      </w:r>
    </w:p>
    <w:p w14:paraId="1D5C212F" w14:textId="77777777" w:rsidR="00ED4FF7" w:rsidRPr="0091188F" w:rsidRDefault="00ED4FF7" w:rsidP="00ED4FF7">
      <w:pPr>
        <w:rPr>
          <w:rFonts w:asciiTheme="minorHAnsi" w:eastAsiaTheme="minorHAnsi" w:hAnsiTheme="minorHAnsi" w:cs="Arial"/>
          <w:sz w:val="22"/>
          <w:szCs w:val="22"/>
        </w:rPr>
      </w:pPr>
    </w:p>
    <w:p w14:paraId="7271C12B" w14:textId="77777777" w:rsidR="00ED4FF7" w:rsidRPr="0091188F" w:rsidRDefault="00ED4FF7" w:rsidP="00ED4FF7">
      <w:pPr>
        <w:rPr>
          <w:rFonts w:asciiTheme="minorHAnsi" w:eastAsiaTheme="minorHAnsi" w:hAnsiTheme="minorHAnsi" w:cs="Arial"/>
          <w:sz w:val="22"/>
          <w:szCs w:val="22"/>
        </w:rPr>
      </w:pPr>
    </w:p>
    <w:p w14:paraId="110C7833" w14:textId="77777777" w:rsidR="00ED4FF7" w:rsidRPr="0091188F" w:rsidRDefault="00ED4FF7" w:rsidP="00ED4FF7">
      <w:pPr>
        <w:rPr>
          <w:rFonts w:asciiTheme="minorHAnsi" w:eastAsiaTheme="minorHAnsi" w:hAnsiTheme="minorHAnsi" w:cs="Arial"/>
          <w:sz w:val="22"/>
          <w:szCs w:val="22"/>
        </w:rPr>
      </w:pPr>
    </w:p>
    <w:p w14:paraId="266BED75" w14:textId="77777777" w:rsidR="00ED4FF7" w:rsidRPr="0091188F" w:rsidRDefault="00ED4FF7" w:rsidP="00ED4FF7">
      <w:pPr>
        <w:rPr>
          <w:rFonts w:asciiTheme="minorHAnsi" w:eastAsiaTheme="minorHAnsi" w:hAnsiTheme="minorHAnsi" w:cs="Arial"/>
          <w:sz w:val="22"/>
          <w:szCs w:val="22"/>
        </w:rPr>
      </w:pPr>
      <w:r w:rsidRPr="0091188F">
        <w:rPr>
          <w:rFonts w:asciiTheme="minorHAnsi" w:eastAsiaTheme="minorHAnsi" w:hAnsiTheme="minorHAnsi" w:cs="Arial"/>
          <w:sz w:val="22"/>
          <w:szCs w:val="22"/>
        </w:rPr>
        <w:t>___________________________________</w:t>
      </w:r>
      <w:r>
        <w:rPr>
          <w:rFonts w:asciiTheme="minorHAnsi" w:eastAsiaTheme="minorHAnsi" w:hAnsiTheme="minorHAnsi" w:cs="Arial"/>
          <w:sz w:val="22"/>
          <w:szCs w:val="22"/>
        </w:rPr>
        <w:t>________</w:t>
      </w:r>
      <w:r w:rsidRPr="0091188F">
        <w:rPr>
          <w:rFonts w:asciiTheme="minorHAnsi" w:eastAsiaTheme="minorHAnsi" w:hAnsiTheme="minorHAnsi" w:cs="Arial"/>
          <w:sz w:val="22"/>
          <w:szCs w:val="22"/>
        </w:rPr>
        <w:t>______________</w:t>
      </w:r>
    </w:p>
    <w:p w14:paraId="15816C6F" w14:textId="77777777" w:rsidR="00ED4FF7" w:rsidRPr="0091188F" w:rsidRDefault="00ED4FF7" w:rsidP="00ED4FF7">
      <w:pPr>
        <w:rPr>
          <w:rFonts w:asciiTheme="minorHAnsi" w:eastAsiaTheme="minorHAnsi" w:hAnsiTheme="minorHAnsi" w:cs="Arial"/>
          <w:sz w:val="22"/>
          <w:szCs w:val="22"/>
        </w:rPr>
      </w:pPr>
      <w:bookmarkStart w:id="43" w:name="_Hlk37407191"/>
      <w:r w:rsidRPr="0091188F">
        <w:rPr>
          <w:rFonts w:asciiTheme="minorHAnsi" w:eastAsiaTheme="minorHAnsi" w:hAnsiTheme="minorHAnsi" w:cs="Arial"/>
          <w:sz w:val="22"/>
          <w:szCs w:val="22"/>
        </w:rPr>
        <w:t xml:space="preserve">Signature </w:t>
      </w:r>
    </w:p>
    <w:bookmarkEnd w:id="43"/>
    <w:p w14:paraId="2129AA61" w14:textId="77777777" w:rsidR="00ED4FF7" w:rsidRPr="0091188F" w:rsidRDefault="00ED4FF7" w:rsidP="00ED4FF7">
      <w:pPr>
        <w:spacing w:line="276" w:lineRule="auto"/>
        <w:rPr>
          <w:rFonts w:asciiTheme="minorHAnsi" w:eastAsiaTheme="minorHAnsi" w:hAnsiTheme="minorHAnsi" w:cs="Arial"/>
          <w:sz w:val="20"/>
          <w:szCs w:val="20"/>
        </w:rPr>
      </w:pPr>
    </w:p>
    <w:p w14:paraId="567A0CB9" w14:textId="77777777" w:rsidR="00ED4FF7" w:rsidRDefault="00ED4FF7" w:rsidP="00ED4FF7">
      <w:pPr>
        <w:rPr>
          <w:rFonts w:asciiTheme="minorHAnsi" w:hAnsiTheme="minorHAnsi" w:cstheme="minorHAnsi"/>
          <w:b/>
          <w:sz w:val="22"/>
          <w:szCs w:val="22"/>
        </w:rPr>
      </w:pPr>
    </w:p>
    <w:p w14:paraId="23470BF8" w14:textId="77777777" w:rsidR="00ED4FF7" w:rsidRDefault="00ED4FF7" w:rsidP="00ED4FF7">
      <w:pPr>
        <w:rPr>
          <w:rFonts w:asciiTheme="minorHAnsi" w:hAnsiTheme="minorHAnsi" w:cstheme="minorHAnsi"/>
          <w:b/>
          <w:sz w:val="22"/>
          <w:szCs w:val="22"/>
        </w:rPr>
      </w:pPr>
    </w:p>
    <w:p w14:paraId="77A2FF1C" w14:textId="77777777" w:rsidR="00ED4FF7" w:rsidRDefault="00ED4FF7" w:rsidP="00ED4FF7">
      <w:pPr>
        <w:rPr>
          <w:rFonts w:asciiTheme="minorHAnsi" w:eastAsiaTheme="minorHAnsi" w:hAnsiTheme="minorHAnsi" w:cs="Arial"/>
          <w:sz w:val="22"/>
          <w:szCs w:val="22"/>
        </w:rPr>
      </w:pPr>
      <w:r>
        <w:rPr>
          <w:rFonts w:asciiTheme="minorHAnsi" w:eastAsiaTheme="minorHAnsi" w:hAnsiTheme="minorHAnsi" w:cs="Arial"/>
          <w:sz w:val="22"/>
          <w:szCs w:val="22"/>
        </w:rPr>
        <w:t>__________________________________________________________</w:t>
      </w:r>
    </w:p>
    <w:p w14:paraId="4321C318" w14:textId="77777777" w:rsidR="00ED4FF7" w:rsidRPr="0091188F" w:rsidRDefault="00ED4FF7" w:rsidP="00ED4FF7">
      <w:pPr>
        <w:rPr>
          <w:rFonts w:asciiTheme="minorHAnsi" w:eastAsiaTheme="minorHAnsi" w:hAnsiTheme="minorHAnsi" w:cs="Arial"/>
          <w:sz w:val="22"/>
          <w:szCs w:val="22"/>
        </w:rPr>
      </w:pPr>
      <w:r>
        <w:rPr>
          <w:rFonts w:asciiTheme="minorHAnsi" w:eastAsiaTheme="minorHAnsi" w:hAnsiTheme="minorHAnsi" w:cs="Arial"/>
          <w:sz w:val="22"/>
          <w:szCs w:val="22"/>
        </w:rPr>
        <w:t>Printed Name</w:t>
      </w:r>
    </w:p>
    <w:p w14:paraId="0146352E" w14:textId="77777777" w:rsidR="00ED4FF7" w:rsidRDefault="00ED4FF7" w:rsidP="00ED4FF7">
      <w:pPr>
        <w:rPr>
          <w:rFonts w:asciiTheme="minorHAnsi" w:hAnsiTheme="minorHAnsi" w:cstheme="minorHAnsi"/>
          <w:b/>
          <w:sz w:val="22"/>
          <w:szCs w:val="22"/>
        </w:rPr>
      </w:pPr>
      <w:r>
        <w:rPr>
          <w:rFonts w:asciiTheme="minorHAnsi" w:hAnsiTheme="minorHAnsi" w:cstheme="minorHAnsi"/>
          <w:b/>
          <w:sz w:val="22"/>
          <w:szCs w:val="22"/>
        </w:rPr>
        <w:br w:type="page"/>
      </w:r>
    </w:p>
    <w:p w14:paraId="7D72E7CB" w14:textId="77777777" w:rsidR="00ED4FF7" w:rsidRDefault="00ED4FF7" w:rsidP="00ED4FF7">
      <w:pPr>
        <w:pStyle w:val="Footer"/>
        <w:tabs>
          <w:tab w:val="clear" w:pos="4320"/>
          <w:tab w:val="clear" w:pos="8640"/>
          <w:tab w:val="left" w:pos="0"/>
        </w:tabs>
        <w:rPr>
          <w:rFonts w:asciiTheme="minorHAnsi" w:hAnsiTheme="minorHAnsi" w:cstheme="minorHAnsi"/>
          <w:b/>
          <w:bCs/>
          <w:sz w:val="22"/>
          <w:szCs w:val="22"/>
        </w:rPr>
      </w:pPr>
      <w:r>
        <w:rPr>
          <w:rFonts w:asciiTheme="minorHAnsi" w:hAnsiTheme="minorHAnsi" w:cstheme="minorHAnsi"/>
          <w:b/>
          <w:bCs/>
          <w:sz w:val="22"/>
          <w:szCs w:val="22"/>
        </w:rPr>
        <w:t>602.</w:t>
      </w:r>
      <w:r>
        <w:rPr>
          <w:rFonts w:asciiTheme="minorHAnsi" w:hAnsiTheme="minorHAnsi" w:cstheme="minorHAnsi"/>
          <w:b/>
          <w:bCs/>
          <w:sz w:val="22"/>
          <w:szCs w:val="22"/>
        </w:rPr>
        <w:tab/>
        <w:t>CONFIDENTIALITY ACKNOWLEDGEMENT</w:t>
      </w:r>
    </w:p>
    <w:p w14:paraId="3C335EE4" w14:textId="77777777" w:rsidR="00ED4FF7" w:rsidRDefault="00ED4FF7" w:rsidP="00ED4FF7">
      <w:pPr>
        <w:pStyle w:val="Footer"/>
        <w:tabs>
          <w:tab w:val="clear" w:pos="4320"/>
          <w:tab w:val="clear" w:pos="8640"/>
          <w:tab w:val="left" w:pos="0"/>
        </w:tabs>
        <w:rPr>
          <w:rFonts w:asciiTheme="minorHAnsi" w:hAnsiTheme="minorHAnsi" w:cstheme="minorHAnsi"/>
          <w:b/>
          <w:bCs/>
          <w:sz w:val="22"/>
          <w:szCs w:val="22"/>
        </w:rPr>
      </w:pPr>
    </w:p>
    <w:p w14:paraId="19CC37DB" w14:textId="77777777" w:rsidR="00ED4FF7" w:rsidRDefault="00ED4FF7" w:rsidP="00ED4FF7">
      <w:pPr>
        <w:ind w:firstLine="720"/>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 xml:space="preserve">Members of the Board of Directors and staff employees of NETAR carry certain duties and responsibilities for the benefit of the organization.  This Confidentiality Policy outlines some of those duties and responsibilities in accordance with the Articles of Incorporation, Bylaws and Policy Manual of NETAR (the “Governing Documents”). </w:t>
      </w:r>
    </w:p>
    <w:p w14:paraId="4A879D08" w14:textId="77777777" w:rsidR="00ED4FF7" w:rsidRPr="00127F96" w:rsidRDefault="00ED4FF7" w:rsidP="00ED4FF7">
      <w:pPr>
        <w:rPr>
          <w:rFonts w:asciiTheme="minorHAnsi" w:eastAsiaTheme="minorHAnsi" w:hAnsiTheme="minorHAnsi" w:cstheme="minorBidi"/>
          <w:sz w:val="22"/>
          <w:szCs w:val="22"/>
        </w:rPr>
      </w:pPr>
    </w:p>
    <w:p w14:paraId="4FA018E4" w14:textId="77777777" w:rsidR="00ED4FF7" w:rsidRDefault="00ED4FF7" w:rsidP="00ED4FF7">
      <w:pPr>
        <w:ind w:firstLine="720"/>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Board Members and staff employees will have access to Confidential Information that if furnished or made accessible to any non-board member or used in any unauthorized manner could be damaging to NETAR and its members  and could result in NETAR being involved as a party litigant in expensive and protracted litigation resulting in significant monetary damages assessed against NETAR.  Information provided to the Board and  staff employees which shall be considered confidential  ("Confidential Information") shall include personnel, financial, contractual and membership matters and matters of a legal nature.  This information shall be confidential and shall be used only for the purpose of decision making and in the governance of NETAR.  Confidential Information shall be held in the strictest of confidence and no member of the Board of Directors shall, without the prior written consent of the Board Chairman or Executive Director of  NETAR:  (</w:t>
      </w:r>
      <w:proofErr w:type="spellStart"/>
      <w:r w:rsidRPr="00127F96">
        <w:rPr>
          <w:rFonts w:asciiTheme="minorHAnsi" w:eastAsiaTheme="minorHAnsi" w:hAnsiTheme="minorHAnsi" w:cstheme="minorBidi"/>
          <w:sz w:val="22"/>
          <w:szCs w:val="22"/>
        </w:rPr>
        <w:t>i</w:t>
      </w:r>
      <w:proofErr w:type="spellEnd"/>
      <w:r w:rsidRPr="00127F96">
        <w:rPr>
          <w:rFonts w:asciiTheme="minorHAnsi" w:eastAsiaTheme="minorHAnsi" w:hAnsiTheme="minorHAnsi" w:cstheme="minorBidi"/>
          <w:sz w:val="22"/>
          <w:szCs w:val="22"/>
        </w:rPr>
        <w:t>) divulge, furnish or make  accessible to any person, including any member of NETAR, or use in any manner any of the Confidential Information except as necessary for the resolution of governance issues and the decision making process of NETAR’s Board of Directors; (ii) take any action which might reasonably or foreseeably be expected to compromise the confidentiality of the Confidential Information; or (iii) fail to follow the reasonable suggestions made by the officers and directors of NETAR, from time to time, regarding the confidentiality and proprietary nature of the Confidential Information.</w:t>
      </w:r>
    </w:p>
    <w:p w14:paraId="4BE7CCA0" w14:textId="77777777" w:rsidR="00ED4FF7" w:rsidRPr="00127F96" w:rsidRDefault="00ED4FF7" w:rsidP="00ED4FF7">
      <w:pPr>
        <w:rPr>
          <w:rFonts w:asciiTheme="minorHAnsi" w:eastAsiaTheme="minorHAnsi" w:hAnsiTheme="minorHAnsi" w:cstheme="minorBidi"/>
          <w:sz w:val="22"/>
          <w:szCs w:val="22"/>
        </w:rPr>
      </w:pPr>
    </w:p>
    <w:p w14:paraId="16A20240" w14:textId="77777777" w:rsidR="00ED4FF7" w:rsidRDefault="00ED4FF7" w:rsidP="00ED4FF7">
      <w:pPr>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ab/>
        <w:t>Violations of the Confidentiality Policy may result in disciplinary action.  Disciplinary action may include removal of a member from the Board of Directors and as an officer of NETAR and termination of employment of a staff employee.</w:t>
      </w:r>
    </w:p>
    <w:p w14:paraId="603D08D8" w14:textId="77777777" w:rsidR="00ED4FF7" w:rsidRPr="00127F96" w:rsidRDefault="00ED4FF7" w:rsidP="00ED4FF7">
      <w:pPr>
        <w:rPr>
          <w:rFonts w:asciiTheme="minorHAnsi" w:eastAsiaTheme="minorHAnsi" w:hAnsiTheme="minorHAnsi" w:cstheme="minorBidi"/>
          <w:sz w:val="22"/>
          <w:szCs w:val="22"/>
        </w:rPr>
      </w:pPr>
    </w:p>
    <w:p w14:paraId="20893E22" w14:textId="77777777" w:rsidR="00ED4FF7" w:rsidRPr="00127F96" w:rsidRDefault="00ED4FF7" w:rsidP="00ED4FF7">
      <w:pPr>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ab/>
        <w:t>I acknowledge that I have received and read a copy of this Confidentiality Policy and that I am responsible for complying with its provisions</w:t>
      </w:r>
    </w:p>
    <w:p w14:paraId="4C2154E6" w14:textId="77777777" w:rsidR="00ED4FF7" w:rsidRDefault="00ED4FF7" w:rsidP="00ED4FF7">
      <w:pPr>
        <w:rPr>
          <w:rFonts w:asciiTheme="minorHAnsi" w:eastAsiaTheme="minorHAnsi" w:hAnsiTheme="minorHAnsi" w:cstheme="minorBidi"/>
          <w:sz w:val="22"/>
          <w:szCs w:val="22"/>
        </w:rPr>
      </w:pPr>
    </w:p>
    <w:p w14:paraId="35C2DE63" w14:textId="77777777" w:rsidR="00ED4FF7" w:rsidRDefault="00ED4FF7" w:rsidP="00ED4FF7">
      <w:pPr>
        <w:rPr>
          <w:rFonts w:asciiTheme="minorHAnsi" w:eastAsiaTheme="minorHAnsi" w:hAnsiTheme="minorHAnsi" w:cstheme="minorBidi"/>
          <w:sz w:val="22"/>
          <w:szCs w:val="22"/>
        </w:rPr>
      </w:pPr>
    </w:p>
    <w:p w14:paraId="0FDA45D9" w14:textId="77777777" w:rsidR="00ED4FF7" w:rsidRDefault="00ED4FF7" w:rsidP="00ED4FF7">
      <w:pPr>
        <w:rPr>
          <w:rFonts w:asciiTheme="minorHAnsi" w:eastAsiaTheme="minorHAnsi" w:hAnsiTheme="minorHAnsi" w:cstheme="minorBidi"/>
          <w:sz w:val="22"/>
          <w:szCs w:val="22"/>
        </w:rPr>
      </w:pPr>
    </w:p>
    <w:p w14:paraId="43B64D0E" w14:textId="77777777" w:rsidR="00ED4FF7" w:rsidRDefault="00ED4FF7" w:rsidP="00ED4FF7">
      <w:pPr>
        <w:rPr>
          <w:rFonts w:asciiTheme="minorHAnsi" w:eastAsiaTheme="minorHAnsi" w:hAnsiTheme="minorHAnsi" w:cstheme="minorBidi"/>
          <w:sz w:val="22"/>
          <w:szCs w:val="22"/>
        </w:rPr>
      </w:pPr>
    </w:p>
    <w:p w14:paraId="43B6E6E8" w14:textId="77777777" w:rsidR="00ED4FF7" w:rsidRPr="00127F96" w:rsidRDefault="00ED4FF7" w:rsidP="00ED4FF7">
      <w:pPr>
        <w:rPr>
          <w:rFonts w:asciiTheme="minorHAnsi" w:eastAsiaTheme="minorHAnsi" w:hAnsiTheme="minorHAnsi" w:cstheme="minorBidi"/>
          <w:sz w:val="22"/>
          <w:szCs w:val="22"/>
        </w:rPr>
      </w:pPr>
      <w:bookmarkStart w:id="44" w:name="_Hlk37407339"/>
      <w:r w:rsidRPr="00127F96">
        <w:rPr>
          <w:rFonts w:asciiTheme="minorHAnsi" w:eastAsiaTheme="minorHAnsi" w:hAnsiTheme="minorHAnsi" w:cstheme="minorBidi"/>
          <w:sz w:val="22"/>
          <w:szCs w:val="22"/>
        </w:rPr>
        <w:t>______________________</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t>___________________________</w:t>
      </w:r>
      <w:r>
        <w:rPr>
          <w:rFonts w:asciiTheme="minorHAnsi" w:eastAsiaTheme="minorHAnsi" w:hAnsiTheme="minorHAnsi" w:cstheme="minorBidi"/>
          <w:sz w:val="22"/>
          <w:szCs w:val="22"/>
        </w:rPr>
        <w:t>_____________</w:t>
      </w:r>
      <w:r w:rsidRPr="00127F96">
        <w:rPr>
          <w:rFonts w:asciiTheme="minorHAnsi" w:eastAsiaTheme="minorHAnsi" w:hAnsiTheme="minorHAnsi" w:cstheme="minorBidi"/>
          <w:sz w:val="22"/>
          <w:szCs w:val="22"/>
        </w:rPr>
        <w:t>__</w:t>
      </w:r>
    </w:p>
    <w:p w14:paraId="5AC51D6F" w14:textId="77777777" w:rsidR="00ED4FF7" w:rsidRPr="00127F96" w:rsidRDefault="00ED4FF7" w:rsidP="00ED4FF7">
      <w:pPr>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Date</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t>Signature</w:t>
      </w:r>
    </w:p>
    <w:p w14:paraId="57070C48" w14:textId="77777777" w:rsidR="00ED4FF7" w:rsidRDefault="00ED4FF7" w:rsidP="00ED4FF7">
      <w:pPr>
        <w:rPr>
          <w:rFonts w:asciiTheme="minorHAnsi" w:hAnsiTheme="minorHAnsi" w:cstheme="minorHAnsi"/>
          <w:b/>
          <w:bCs/>
          <w:sz w:val="22"/>
          <w:szCs w:val="22"/>
        </w:rPr>
      </w:pPr>
    </w:p>
    <w:p w14:paraId="446F01A5" w14:textId="77777777" w:rsidR="00ED4FF7" w:rsidRDefault="00ED4FF7" w:rsidP="00ED4FF7">
      <w:pPr>
        <w:rPr>
          <w:rFonts w:asciiTheme="minorHAnsi" w:hAnsiTheme="minorHAnsi" w:cstheme="minorHAnsi"/>
          <w:b/>
          <w:bCs/>
          <w:sz w:val="22"/>
          <w:szCs w:val="22"/>
        </w:rPr>
      </w:pPr>
    </w:p>
    <w:p w14:paraId="719EE876" w14:textId="77777777" w:rsidR="00ED4FF7" w:rsidRDefault="00ED4FF7" w:rsidP="00ED4FF7">
      <w:pPr>
        <w:ind w:left="4320"/>
        <w:rPr>
          <w:rFonts w:asciiTheme="minorHAnsi" w:eastAsiaTheme="minorHAnsi" w:hAnsiTheme="minorHAnsi" w:cs="Arial"/>
          <w:sz w:val="22"/>
          <w:szCs w:val="22"/>
        </w:rPr>
      </w:pPr>
      <w:r>
        <w:rPr>
          <w:rFonts w:asciiTheme="minorHAnsi" w:eastAsiaTheme="minorHAnsi" w:hAnsiTheme="minorHAnsi" w:cs="Arial"/>
          <w:sz w:val="22"/>
          <w:szCs w:val="22"/>
        </w:rPr>
        <w:t>__________________________________________</w:t>
      </w:r>
    </w:p>
    <w:p w14:paraId="7848E8AE" w14:textId="77777777" w:rsidR="00ED4FF7" w:rsidRPr="0091188F" w:rsidRDefault="00ED4FF7" w:rsidP="00ED4FF7">
      <w:pPr>
        <w:ind w:left="3600" w:firstLine="720"/>
        <w:rPr>
          <w:rFonts w:asciiTheme="minorHAnsi" w:eastAsiaTheme="minorHAnsi" w:hAnsiTheme="minorHAnsi" w:cs="Arial"/>
          <w:sz w:val="22"/>
          <w:szCs w:val="22"/>
        </w:rPr>
      </w:pPr>
      <w:r>
        <w:rPr>
          <w:rFonts w:asciiTheme="minorHAnsi" w:eastAsiaTheme="minorHAnsi" w:hAnsiTheme="minorHAnsi" w:cs="Arial"/>
          <w:sz w:val="22"/>
          <w:szCs w:val="22"/>
        </w:rPr>
        <w:t>Printed Name</w:t>
      </w:r>
    </w:p>
    <w:bookmarkEnd w:id="44"/>
    <w:p w14:paraId="2013581E" w14:textId="77777777" w:rsidR="00ED4FF7" w:rsidRPr="00127F96" w:rsidRDefault="00ED4FF7" w:rsidP="00ED4FF7">
      <w:pPr>
        <w:rPr>
          <w:rFonts w:asciiTheme="minorHAnsi" w:hAnsiTheme="minorHAnsi" w:cstheme="minorHAnsi"/>
          <w:b/>
          <w:bCs/>
          <w:sz w:val="22"/>
          <w:szCs w:val="22"/>
        </w:rPr>
      </w:pPr>
      <w:r w:rsidRPr="00127F96">
        <w:rPr>
          <w:rFonts w:asciiTheme="minorHAnsi" w:hAnsiTheme="minorHAnsi" w:cstheme="minorHAnsi"/>
          <w:b/>
          <w:bCs/>
          <w:sz w:val="22"/>
          <w:szCs w:val="22"/>
        </w:rPr>
        <w:br w:type="page"/>
      </w:r>
    </w:p>
    <w:p w14:paraId="212848F2" w14:textId="77777777" w:rsidR="00ED4FF7" w:rsidRDefault="00ED4FF7" w:rsidP="00ED4FF7">
      <w:pPr>
        <w:rPr>
          <w:rFonts w:asciiTheme="minorHAnsi" w:hAnsiTheme="minorHAnsi" w:cstheme="minorHAnsi"/>
          <w:b/>
          <w:bCs/>
          <w:sz w:val="22"/>
          <w:szCs w:val="22"/>
        </w:rPr>
      </w:pPr>
      <w:r>
        <w:rPr>
          <w:rFonts w:asciiTheme="minorHAnsi" w:hAnsiTheme="minorHAnsi" w:cstheme="minorHAnsi"/>
          <w:b/>
          <w:bCs/>
          <w:sz w:val="22"/>
          <w:szCs w:val="22"/>
        </w:rPr>
        <w:t xml:space="preserve">603. </w:t>
      </w:r>
      <w:r>
        <w:rPr>
          <w:rFonts w:asciiTheme="minorHAnsi" w:hAnsiTheme="minorHAnsi" w:cstheme="minorHAnsi"/>
          <w:b/>
          <w:bCs/>
          <w:sz w:val="22"/>
          <w:szCs w:val="22"/>
        </w:rPr>
        <w:tab/>
        <w:t>CONFLICT OF INTEREST ACKNOWLEDGEMENT</w:t>
      </w:r>
    </w:p>
    <w:p w14:paraId="218341C9" w14:textId="77777777" w:rsidR="00ED4FF7" w:rsidRPr="008258D9" w:rsidRDefault="00ED4FF7" w:rsidP="00ED4FF7">
      <w:pPr>
        <w:rPr>
          <w:rFonts w:asciiTheme="minorHAnsi" w:hAnsiTheme="minorHAnsi" w:cstheme="minorHAnsi"/>
          <w:b/>
          <w:bCs/>
          <w:sz w:val="22"/>
          <w:szCs w:val="22"/>
        </w:rPr>
      </w:pPr>
    </w:p>
    <w:p w14:paraId="437F75A4" w14:textId="77777777" w:rsidR="00ED4FF7" w:rsidRDefault="00ED4FF7" w:rsidP="00ED4FF7">
      <w:pPr>
        <w:widowControl w:val="0"/>
        <w:spacing w:after="100" w:afterAutospacing="1"/>
        <w:ind w:firstLine="720"/>
        <w:contextualSpacing/>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Members of the Board of Directors and staff employees of NETAR perform certain duties and responsibilities for the benefit of the organization.   In performing these duties and responsibilities, the Board has adopted the following policies and procedures with respect to potential or actual conflicts of interest involving directors:</w:t>
      </w:r>
    </w:p>
    <w:p w14:paraId="0BD0E235" w14:textId="77777777" w:rsidR="00ED4FF7" w:rsidRPr="00127F96" w:rsidRDefault="00ED4FF7" w:rsidP="00ED4FF7">
      <w:pPr>
        <w:widowControl w:val="0"/>
        <w:spacing w:after="100" w:afterAutospacing="1"/>
        <w:contextualSpacing/>
        <w:rPr>
          <w:rFonts w:asciiTheme="minorHAnsi" w:eastAsiaTheme="minorHAnsi" w:hAnsiTheme="minorHAnsi" w:cstheme="minorBidi"/>
          <w:sz w:val="22"/>
          <w:szCs w:val="22"/>
        </w:rPr>
      </w:pPr>
    </w:p>
    <w:p w14:paraId="6782C59F" w14:textId="77777777" w:rsidR="00ED4FF7" w:rsidRDefault="00ED4FF7" w:rsidP="00ED4FF7">
      <w:pPr>
        <w:widowControl w:val="0"/>
        <w:spacing w:after="100" w:afterAutospacing="1"/>
        <w:contextualSpacing/>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ab/>
        <w:t>1.</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u w:val="single"/>
        </w:rPr>
        <w:t>POLICY</w:t>
      </w:r>
      <w:r w:rsidRPr="00127F96">
        <w:rPr>
          <w:rFonts w:asciiTheme="minorHAnsi" w:eastAsiaTheme="minorHAnsi" w:hAnsiTheme="minorHAnsi" w:cstheme="minorBidi"/>
          <w:sz w:val="22"/>
          <w:szCs w:val="22"/>
        </w:rPr>
        <w:t xml:space="preserve">.  Directors owe certain fiduciary duties to NETAR, including the duties of loyalty, diligence and confidentiality, which require that directors act in good faith on behalf of NETAR in exercising the powers conferred to them by NETAR in NETAR and its member's best interests and not for the interest of directors or third parties.  </w:t>
      </w:r>
    </w:p>
    <w:p w14:paraId="1EE451B6" w14:textId="77777777" w:rsidR="00ED4FF7" w:rsidRPr="00127F96" w:rsidRDefault="00ED4FF7" w:rsidP="00ED4FF7">
      <w:pPr>
        <w:widowControl w:val="0"/>
        <w:spacing w:after="100" w:afterAutospacing="1"/>
        <w:contextualSpacing/>
        <w:rPr>
          <w:rFonts w:asciiTheme="minorHAnsi" w:eastAsiaTheme="minorHAnsi" w:hAnsiTheme="minorHAnsi" w:cstheme="minorBidi"/>
          <w:sz w:val="22"/>
          <w:szCs w:val="22"/>
        </w:rPr>
      </w:pPr>
    </w:p>
    <w:p w14:paraId="381F6AA4" w14:textId="77777777" w:rsidR="00ED4FF7" w:rsidRDefault="00ED4FF7" w:rsidP="00ED4FF7">
      <w:pPr>
        <w:widowControl w:val="0"/>
        <w:spacing w:after="100" w:afterAutospacing="1"/>
        <w:contextualSpacing/>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ab/>
        <w:t>2.</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u w:val="single"/>
        </w:rPr>
        <w:t>DISCLOSURE</w:t>
      </w:r>
      <w:r w:rsidRPr="00127F96">
        <w:rPr>
          <w:rFonts w:asciiTheme="minorHAnsi" w:eastAsiaTheme="minorHAnsi" w:hAnsiTheme="minorHAnsi" w:cstheme="minorBidi"/>
          <w:sz w:val="22"/>
          <w:szCs w:val="22"/>
        </w:rPr>
        <w:t>. A director shall promptly disclose to the Board any personal or outside interests, relationships or responsibilities (financial, professional or otherwise) held by the director with respect to any potential or actual transaction, agreement or other activity being considered by the Board which may result in a potential or actual conflict of interest, even if such matter has otherwise been disclosed to NETAR or the Board.</w:t>
      </w:r>
    </w:p>
    <w:p w14:paraId="284ADFE9" w14:textId="77777777" w:rsidR="00ED4FF7" w:rsidRPr="00127F96" w:rsidRDefault="00ED4FF7" w:rsidP="00ED4FF7">
      <w:pPr>
        <w:widowControl w:val="0"/>
        <w:spacing w:after="100" w:afterAutospacing="1"/>
        <w:contextualSpacing/>
        <w:rPr>
          <w:rFonts w:asciiTheme="minorHAnsi" w:eastAsiaTheme="minorHAnsi" w:hAnsiTheme="minorHAnsi" w:cstheme="minorBidi"/>
          <w:sz w:val="22"/>
          <w:szCs w:val="22"/>
        </w:rPr>
      </w:pPr>
    </w:p>
    <w:p w14:paraId="5B7CA850" w14:textId="77777777" w:rsidR="00ED4FF7" w:rsidRDefault="00ED4FF7" w:rsidP="00ED4FF7">
      <w:pPr>
        <w:widowControl w:val="0"/>
        <w:spacing w:after="100" w:afterAutospacing="1"/>
        <w:contextualSpacing/>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ab/>
        <w:t>3.</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u w:val="single"/>
        </w:rPr>
        <w:t>BOARD ACTION</w:t>
      </w:r>
      <w:r w:rsidRPr="00127F96">
        <w:rPr>
          <w:rFonts w:asciiTheme="minorHAnsi" w:eastAsiaTheme="minorHAnsi" w:hAnsiTheme="minorHAnsi" w:cstheme="minorBidi"/>
          <w:sz w:val="22"/>
          <w:szCs w:val="22"/>
        </w:rPr>
        <w:t>.   For any potential or actual conflict, the Board, with the abstention of the interested director, shall decide whether such director may participate in any reporting, discussion or vote on the issue which created the potential or actual conflict. The General Counsel of the Board shall direct the  Secretary to withhold from such director any information on the conflict  issue from materials distributed to Board members and take all such other necessary action necessary to effectuate this policy.</w:t>
      </w:r>
    </w:p>
    <w:p w14:paraId="5851E784" w14:textId="77777777" w:rsidR="00ED4FF7" w:rsidRPr="00127F96" w:rsidRDefault="00ED4FF7" w:rsidP="00ED4FF7">
      <w:pPr>
        <w:widowControl w:val="0"/>
        <w:spacing w:after="100" w:afterAutospacing="1"/>
        <w:contextualSpacing/>
        <w:rPr>
          <w:rFonts w:asciiTheme="minorHAnsi" w:eastAsiaTheme="minorHAnsi" w:hAnsiTheme="minorHAnsi" w:cstheme="minorBidi"/>
          <w:sz w:val="22"/>
          <w:szCs w:val="22"/>
        </w:rPr>
      </w:pPr>
    </w:p>
    <w:p w14:paraId="592BA6B7" w14:textId="77777777" w:rsidR="00ED4FF7" w:rsidRPr="00127F96" w:rsidRDefault="00ED4FF7" w:rsidP="00ED4FF7">
      <w:pPr>
        <w:widowControl w:val="0"/>
        <w:spacing w:after="100" w:afterAutospacing="1"/>
        <w:ind w:firstLine="720"/>
        <w:contextualSpacing/>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4.</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u w:val="single"/>
        </w:rPr>
        <w:t>RECUSAL</w:t>
      </w:r>
      <w:r w:rsidRPr="00127F96">
        <w:rPr>
          <w:rFonts w:asciiTheme="minorHAnsi" w:eastAsiaTheme="minorHAnsi" w:hAnsiTheme="minorHAnsi" w:cstheme="minorBidi"/>
          <w:sz w:val="22"/>
          <w:szCs w:val="22"/>
        </w:rPr>
        <w:t>. Any director with an interest, relationship or responsibility which conflicts with the interest of the NETAR or its members, shall recuse himself or herself from any reporting, discussion or vote on the issue that created the conflict and, if necessary, from the Board meeting, or applicable part thereof.</w:t>
      </w:r>
    </w:p>
    <w:p w14:paraId="7AA7ACAB" w14:textId="77777777" w:rsidR="00ED4FF7" w:rsidRPr="00127F96" w:rsidRDefault="00ED4FF7" w:rsidP="00ED4FF7">
      <w:pPr>
        <w:widowControl w:val="0"/>
        <w:spacing w:after="100" w:afterAutospacing="1"/>
        <w:contextualSpacing/>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ab/>
      </w:r>
    </w:p>
    <w:p w14:paraId="0D98156F" w14:textId="77777777" w:rsidR="00ED4FF7" w:rsidRPr="00127F96" w:rsidRDefault="00ED4FF7" w:rsidP="00ED4FF7">
      <w:pPr>
        <w:widowControl w:val="0"/>
        <w:spacing w:after="100" w:afterAutospacing="1"/>
        <w:ind w:firstLine="720"/>
        <w:contextualSpacing/>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5.</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u w:val="single"/>
        </w:rPr>
        <w:t>RESIGNATION</w:t>
      </w:r>
      <w:r w:rsidRPr="00127F96">
        <w:rPr>
          <w:rFonts w:asciiTheme="minorHAnsi" w:eastAsiaTheme="minorHAnsi" w:hAnsiTheme="minorHAnsi" w:cstheme="minorBidi"/>
          <w:sz w:val="22"/>
          <w:szCs w:val="22"/>
        </w:rPr>
        <w:t>.  In circumstances where a director has a significant, ongoing and irreconcilable conflict, and where personal or outside interests, relationships or responsibilities significantly impedes the director's ability to carry out his or her fiduciary responsibility to NETAR, resignation from the Board or termination of  the conflicting interest may be appropriate and/or required.</w:t>
      </w:r>
    </w:p>
    <w:p w14:paraId="1E7AF9CD" w14:textId="77777777" w:rsidR="00ED4FF7" w:rsidRDefault="00ED4FF7" w:rsidP="00ED4FF7">
      <w:pPr>
        <w:widowControl w:val="0"/>
        <w:spacing w:after="100" w:afterAutospacing="1"/>
        <w:contextualSpacing/>
        <w:rPr>
          <w:rFonts w:asciiTheme="minorHAnsi" w:eastAsiaTheme="minorHAnsi" w:hAnsiTheme="minorHAnsi" w:cstheme="minorBidi"/>
          <w:sz w:val="22"/>
          <w:szCs w:val="22"/>
        </w:rPr>
      </w:pPr>
    </w:p>
    <w:p w14:paraId="6ECDE2F8" w14:textId="77777777" w:rsidR="00ED4FF7" w:rsidRDefault="00ED4FF7" w:rsidP="00ED4FF7">
      <w:pPr>
        <w:widowControl w:val="0"/>
        <w:spacing w:after="100" w:afterAutospacing="1"/>
        <w:contextualSpacing/>
        <w:rPr>
          <w:rFonts w:asciiTheme="minorHAnsi" w:eastAsiaTheme="minorHAnsi" w:hAnsiTheme="minorHAnsi" w:cstheme="minorBidi"/>
          <w:sz w:val="22"/>
          <w:szCs w:val="22"/>
        </w:rPr>
      </w:pPr>
    </w:p>
    <w:p w14:paraId="6B893874" w14:textId="77777777" w:rsidR="00ED4FF7" w:rsidRPr="00127F96" w:rsidRDefault="00ED4FF7" w:rsidP="00ED4FF7">
      <w:pPr>
        <w:rPr>
          <w:rFonts w:asciiTheme="minorHAnsi" w:eastAsiaTheme="minorHAnsi" w:hAnsiTheme="minorHAnsi" w:cstheme="minorBidi"/>
          <w:sz w:val="22"/>
          <w:szCs w:val="22"/>
        </w:rPr>
      </w:pPr>
      <w:bookmarkStart w:id="45" w:name="_Hlk37409951"/>
      <w:r w:rsidRPr="00127F96">
        <w:rPr>
          <w:rFonts w:asciiTheme="minorHAnsi" w:eastAsiaTheme="minorHAnsi" w:hAnsiTheme="minorHAnsi" w:cstheme="minorBidi"/>
          <w:sz w:val="22"/>
          <w:szCs w:val="22"/>
        </w:rPr>
        <w:t>______________________</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t>___________________________</w:t>
      </w:r>
      <w:r>
        <w:rPr>
          <w:rFonts w:asciiTheme="minorHAnsi" w:eastAsiaTheme="minorHAnsi" w:hAnsiTheme="minorHAnsi" w:cstheme="minorBidi"/>
          <w:sz w:val="22"/>
          <w:szCs w:val="22"/>
        </w:rPr>
        <w:t>_____________</w:t>
      </w:r>
      <w:r w:rsidRPr="00127F96">
        <w:rPr>
          <w:rFonts w:asciiTheme="minorHAnsi" w:eastAsiaTheme="minorHAnsi" w:hAnsiTheme="minorHAnsi" w:cstheme="minorBidi"/>
          <w:sz w:val="22"/>
          <w:szCs w:val="22"/>
        </w:rPr>
        <w:t>__</w:t>
      </w:r>
    </w:p>
    <w:p w14:paraId="0A47BDCB" w14:textId="77777777" w:rsidR="00ED4FF7" w:rsidRPr="00127F96" w:rsidRDefault="00ED4FF7" w:rsidP="00ED4FF7">
      <w:pPr>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Date</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t>Signature</w:t>
      </w:r>
    </w:p>
    <w:p w14:paraId="7D48CDC3" w14:textId="77777777" w:rsidR="00ED4FF7" w:rsidRDefault="00ED4FF7" w:rsidP="00ED4FF7">
      <w:pPr>
        <w:rPr>
          <w:rFonts w:asciiTheme="minorHAnsi" w:hAnsiTheme="minorHAnsi" w:cstheme="minorHAnsi"/>
          <w:b/>
          <w:bCs/>
          <w:sz w:val="22"/>
          <w:szCs w:val="22"/>
        </w:rPr>
      </w:pPr>
    </w:p>
    <w:p w14:paraId="6D0ABACE" w14:textId="77777777" w:rsidR="00ED4FF7" w:rsidRDefault="00ED4FF7" w:rsidP="00ED4FF7">
      <w:pPr>
        <w:rPr>
          <w:rFonts w:asciiTheme="minorHAnsi" w:hAnsiTheme="minorHAnsi" w:cstheme="minorHAnsi"/>
          <w:b/>
          <w:bCs/>
          <w:sz w:val="22"/>
          <w:szCs w:val="22"/>
        </w:rPr>
      </w:pPr>
    </w:p>
    <w:p w14:paraId="4FAD7289" w14:textId="77777777" w:rsidR="00ED4FF7" w:rsidRDefault="00ED4FF7" w:rsidP="00ED4FF7">
      <w:pPr>
        <w:ind w:left="4320"/>
        <w:rPr>
          <w:rFonts w:asciiTheme="minorHAnsi" w:eastAsiaTheme="minorHAnsi" w:hAnsiTheme="minorHAnsi" w:cs="Arial"/>
          <w:sz w:val="22"/>
          <w:szCs w:val="22"/>
        </w:rPr>
      </w:pPr>
      <w:r>
        <w:rPr>
          <w:rFonts w:asciiTheme="minorHAnsi" w:eastAsiaTheme="minorHAnsi" w:hAnsiTheme="minorHAnsi" w:cs="Arial"/>
          <w:sz w:val="22"/>
          <w:szCs w:val="22"/>
        </w:rPr>
        <w:t>__________________________________________</w:t>
      </w:r>
    </w:p>
    <w:p w14:paraId="4C0FDBCB" w14:textId="77777777" w:rsidR="00ED4FF7" w:rsidRPr="0091188F" w:rsidRDefault="00ED4FF7" w:rsidP="00ED4FF7">
      <w:pPr>
        <w:ind w:left="3600" w:firstLine="720"/>
        <w:rPr>
          <w:rFonts w:asciiTheme="minorHAnsi" w:eastAsiaTheme="minorHAnsi" w:hAnsiTheme="minorHAnsi" w:cs="Arial"/>
          <w:sz w:val="22"/>
          <w:szCs w:val="22"/>
        </w:rPr>
      </w:pPr>
      <w:r>
        <w:rPr>
          <w:rFonts w:asciiTheme="minorHAnsi" w:eastAsiaTheme="minorHAnsi" w:hAnsiTheme="minorHAnsi" w:cs="Arial"/>
          <w:sz w:val="22"/>
          <w:szCs w:val="22"/>
        </w:rPr>
        <w:t>Printed Name</w:t>
      </w:r>
    </w:p>
    <w:bookmarkEnd w:id="45"/>
    <w:p w14:paraId="176FD56A" w14:textId="77777777" w:rsidR="00ED4FF7" w:rsidRDefault="00ED4FF7" w:rsidP="00ED4FF7">
      <w:pPr>
        <w:widowControl w:val="0"/>
        <w:spacing w:after="100" w:afterAutospacing="1"/>
        <w:contextualSpacing/>
        <w:rPr>
          <w:rFonts w:asciiTheme="minorHAnsi" w:eastAsiaTheme="minorHAnsi" w:hAnsiTheme="minorHAnsi" w:cstheme="minorBidi"/>
          <w:sz w:val="22"/>
          <w:szCs w:val="22"/>
        </w:rPr>
      </w:pPr>
    </w:p>
    <w:p w14:paraId="385AEEBE" w14:textId="77777777" w:rsidR="00ED4FF7" w:rsidRPr="00127F96" w:rsidRDefault="00ED4FF7" w:rsidP="00ED4FF7">
      <w:pPr>
        <w:pStyle w:val="Footer"/>
        <w:tabs>
          <w:tab w:val="clear" w:pos="4320"/>
          <w:tab w:val="clear" w:pos="8640"/>
          <w:tab w:val="left" w:pos="0"/>
        </w:tabs>
        <w:rPr>
          <w:rFonts w:asciiTheme="minorHAnsi" w:hAnsiTheme="minorHAnsi" w:cstheme="minorHAnsi"/>
          <w:b/>
          <w:bCs/>
          <w:sz w:val="22"/>
          <w:szCs w:val="22"/>
        </w:rPr>
      </w:pPr>
    </w:p>
    <w:p w14:paraId="1385C173" w14:textId="77777777" w:rsidR="00ED4FF7" w:rsidRDefault="00ED4FF7" w:rsidP="00ED4FF7">
      <w:pPr>
        <w:rPr>
          <w:rFonts w:asciiTheme="minorHAnsi" w:hAnsiTheme="minorHAnsi" w:cstheme="minorHAnsi"/>
          <w:b/>
          <w:bCs/>
          <w:sz w:val="22"/>
          <w:szCs w:val="22"/>
        </w:rPr>
      </w:pPr>
      <w:r>
        <w:rPr>
          <w:rFonts w:asciiTheme="minorHAnsi" w:hAnsiTheme="minorHAnsi" w:cstheme="minorHAnsi"/>
          <w:b/>
          <w:bCs/>
          <w:sz w:val="22"/>
          <w:szCs w:val="22"/>
        </w:rPr>
        <w:br w:type="page"/>
      </w:r>
    </w:p>
    <w:p w14:paraId="0D5B04C4" w14:textId="77777777" w:rsidR="00ED4FF7" w:rsidRPr="00384441" w:rsidRDefault="00ED4FF7" w:rsidP="00ED4FF7">
      <w:pPr>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604.</w:t>
      </w:r>
      <w:r>
        <w:rPr>
          <w:rFonts w:asciiTheme="minorHAnsi" w:eastAsiaTheme="minorHAnsi" w:hAnsiTheme="minorHAnsi" w:cstheme="minorBidi"/>
          <w:b/>
          <w:bCs/>
          <w:sz w:val="22"/>
          <w:szCs w:val="22"/>
        </w:rPr>
        <w:tab/>
        <w:t>ANTI-TRUST ACKNOWLEDGEMENT</w:t>
      </w:r>
    </w:p>
    <w:p w14:paraId="77D27837" w14:textId="77777777" w:rsidR="00ED4FF7" w:rsidRDefault="00ED4FF7" w:rsidP="00ED4FF7">
      <w:pPr>
        <w:rPr>
          <w:rFonts w:asciiTheme="minorHAnsi" w:eastAsiaTheme="minorHAnsi" w:hAnsiTheme="minorHAnsi" w:cstheme="minorBidi"/>
          <w:sz w:val="22"/>
          <w:szCs w:val="22"/>
        </w:rPr>
      </w:pPr>
    </w:p>
    <w:p w14:paraId="605ACBD7" w14:textId="77777777" w:rsidR="00ED4FF7" w:rsidRPr="00A36300"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In antitrust cases, whether criminal prosecutions or civil treble damage suits, proof against the defendant is most likely to come from the defendant or his associates. Thus, an antitrust compliance program must not only avoid actual violations of antitrust laws, but also avoid creating or permitting the creation of files, records, documents, statements or conversations which might create an appearance of a violation.  It is impossible, of course, to formulate a set of guidelines to cover all situations at all times, but insofar as the principles of antitrust compliance can be stated in specific rules, members are well advised to abide by the following rules:</w:t>
      </w:r>
    </w:p>
    <w:p w14:paraId="164AECAC" w14:textId="77777777" w:rsidR="00ED4FF7" w:rsidRPr="00A36300" w:rsidRDefault="00ED4FF7" w:rsidP="00ED4FF7">
      <w:pPr>
        <w:rPr>
          <w:rFonts w:asciiTheme="minorHAnsi" w:eastAsiaTheme="minorHAnsi" w:hAnsiTheme="minorHAnsi" w:cstheme="minorBidi"/>
          <w:sz w:val="21"/>
          <w:szCs w:val="21"/>
        </w:rPr>
      </w:pPr>
    </w:p>
    <w:p w14:paraId="536635BC" w14:textId="77777777" w:rsidR="00ED4FF7" w:rsidRPr="00A36300"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ab/>
        <w:t>1.</w:t>
      </w:r>
      <w:r w:rsidRPr="00A36300">
        <w:rPr>
          <w:rFonts w:asciiTheme="minorHAnsi" w:eastAsiaTheme="minorHAnsi" w:hAnsiTheme="minorHAnsi" w:cstheme="minorBidi"/>
          <w:sz w:val="21"/>
          <w:szCs w:val="21"/>
        </w:rPr>
        <w:tab/>
      </w:r>
      <w:r w:rsidRPr="00A36300">
        <w:rPr>
          <w:rFonts w:asciiTheme="minorHAnsi" w:eastAsiaTheme="minorHAnsi" w:hAnsiTheme="minorHAnsi" w:cstheme="minorBidi"/>
          <w:sz w:val="21"/>
          <w:szCs w:val="21"/>
          <w:u w:val="single"/>
        </w:rPr>
        <w:t>Do not discuss business matters  with competitors outside of your real estate firm</w:t>
      </w:r>
      <w:r w:rsidRPr="00A36300">
        <w:rPr>
          <w:rFonts w:asciiTheme="minorHAnsi" w:eastAsiaTheme="minorHAnsi" w:hAnsiTheme="minorHAnsi" w:cstheme="minorBidi"/>
          <w:sz w:val="21"/>
          <w:szCs w:val="21"/>
        </w:rPr>
        <w:t>.  At any time, in any place, or under any circumstances, do not have any personal, telephone or e-mail conversations with competitors concerning commissions, fees, charges or any other business practices of your real estate business or those of  your firm with which you are associated.  At associations or board meetings, confine discussions to topics of association or board business directly involved in the purpose of the organization and the meeting.</w:t>
      </w:r>
    </w:p>
    <w:p w14:paraId="1328506E" w14:textId="77777777" w:rsidR="00ED4FF7" w:rsidRPr="00A36300" w:rsidRDefault="00ED4FF7" w:rsidP="00ED4FF7">
      <w:pPr>
        <w:rPr>
          <w:rFonts w:asciiTheme="minorHAnsi" w:eastAsiaTheme="minorHAnsi" w:hAnsiTheme="minorHAnsi" w:cstheme="minorBidi"/>
          <w:sz w:val="21"/>
          <w:szCs w:val="21"/>
        </w:rPr>
      </w:pPr>
    </w:p>
    <w:p w14:paraId="0CA24B5B" w14:textId="77777777" w:rsidR="00ED4FF7" w:rsidRPr="00A36300"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ab/>
        <w:t>2.</w:t>
      </w:r>
      <w:r w:rsidRPr="00A36300">
        <w:rPr>
          <w:rFonts w:asciiTheme="minorHAnsi" w:eastAsiaTheme="minorHAnsi" w:hAnsiTheme="minorHAnsi" w:cstheme="minorBidi"/>
          <w:sz w:val="21"/>
          <w:szCs w:val="21"/>
        </w:rPr>
        <w:tab/>
      </w:r>
      <w:r w:rsidRPr="00A36300">
        <w:rPr>
          <w:rFonts w:asciiTheme="minorHAnsi" w:eastAsiaTheme="minorHAnsi" w:hAnsiTheme="minorHAnsi" w:cstheme="minorBidi"/>
          <w:sz w:val="21"/>
          <w:szCs w:val="21"/>
          <w:u w:val="single"/>
        </w:rPr>
        <w:t>Written communication must be clear and explicit</w:t>
      </w:r>
      <w:r w:rsidRPr="00A36300">
        <w:rPr>
          <w:rFonts w:asciiTheme="minorHAnsi" w:eastAsiaTheme="minorHAnsi" w:hAnsiTheme="minorHAnsi" w:cstheme="minorBidi"/>
          <w:sz w:val="21"/>
          <w:szCs w:val="21"/>
        </w:rPr>
        <w:t xml:space="preserve">.   When you discuss a real estate transaction or the superiority of your business practices over your business competitors, talk only to your broker or associates in the firm with which you are associated.   Regardless of how carefully you may phrase your letter or memorandum, things look much different in writing than they sound when spoken between knowledgeable people.   Of course, financial and economic data sometimes must be written, but in many instances, any information relevant to business or legal relations can be communicated by talking and talking only to those who have a legitimate justification for receiving the information you are transmitting.   More than one antitrust defendant has had his letter, correspondence, memoranda and written notes admitted in evidence against him for purposes for which the writer never intended. </w:t>
      </w:r>
    </w:p>
    <w:p w14:paraId="493188CC" w14:textId="77777777" w:rsidR="00ED4FF7" w:rsidRPr="00A36300" w:rsidRDefault="00ED4FF7" w:rsidP="00ED4FF7">
      <w:pPr>
        <w:rPr>
          <w:rFonts w:asciiTheme="minorHAnsi" w:eastAsiaTheme="minorHAnsi" w:hAnsiTheme="minorHAnsi" w:cstheme="minorBidi"/>
          <w:sz w:val="21"/>
          <w:szCs w:val="21"/>
        </w:rPr>
      </w:pPr>
    </w:p>
    <w:p w14:paraId="0C59D06E" w14:textId="77777777" w:rsidR="00ED4FF7" w:rsidRPr="00A36300"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ab/>
        <w:t>3.</w:t>
      </w:r>
      <w:r w:rsidRPr="00A36300">
        <w:rPr>
          <w:rFonts w:asciiTheme="minorHAnsi" w:eastAsiaTheme="minorHAnsi" w:hAnsiTheme="minorHAnsi" w:cstheme="minorBidi"/>
          <w:sz w:val="21"/>
          <w:szCs w:val="21"/>
        </w:rPr>
        <w:tab/>
      </w:r>
      <w:r w:rsidRPr="00A36300">
        <w:rPr>
          <w:rFonts w:asciiTheme="minorHAnsi" w:eastAsiaTheme="minorHAnsi" w:hAnsiTheme="minorHAnsi" w:cstheme="minorBidi"/>
          <w:sz w:val="21"/>
          <w:szCs w:val="21"/>
          <w:u w:val="single"/>
        </w:rPr>
        <w:t>Do not talk unless you know who you're talking to and what you're talking about</w:t>
      </w:r>
      <w:r w:rsidRPr="00A36300">
        <w:rPr>
          <w:rFonts w:asciiTheme="minorHAnsi" w:eastAsiaTheme="minorHAnsi" w:hAnsiTheme="minorHAnsi" w:cstheme="minorBidi"/>
          <w:sz w:val="21"/>
          <w:szCs w:val="21"/>
        </w:rPr>
        <w:t xml:space="preserve">.  In any business, complete candor among trusted business associates is necessary.  It is not necessary, however, to tell everyone your business.   Inform only those who need to know  such matters as how and in what manner commission or fee contracts were negotiated, how much business you're doing, what your business prospects are,  how many and which properties you have sold, and anything else which might be of interest to someone investigating your business for a reason you know nothing about.  If you receive a telephone call from anyone who refuses to identify himself or herself or who begins what amounts to a probing cross-examination about your business practices, terminate the conversation as quickly and courteously as possible.  With ever-improved recording devices, it is well to make it a rule in discussing business matters to speak as if you were being recorded.  </w:t>
      </w:r>
    </w:p>
    <w:p w14:paraId="6C9DC906" w14:textId="77777777" w:rsidR="00ED4FF7" w:rsidRPr="00A36300" w:rsidRDefault="00ED4FF7" w:rsidP="00ED4FF7">
      <w:pPr>
        <w:rPr>
          <w:rFonts w:asciiTheme="minorHAnsi" w:eastAsiaTheme="minorHAnsi" w:hAnsiTheme="minorHAnsi" w:cstheme="minorBidi"/>
          <w:sz w:val="21"/>
          <w:szCs w:val="21"/>
        </w:rPr>
      </w:pPr>
    </w:p>
    <w:p w14:paraId="7C35ECCD" w14:textId="77777777" w:rsidR="00ED4FF7"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ab/>
        <w:t>4.</w:t>
      </w:r>
      <w:r w:rsidRPr="00A36300">
        <w:rPr>
          <w:rFonts w:asciiTheme="minorHAnsi" w:eastAsiaTheme="minorHAnsi" w:hAnsiTheme="minorHAnsi" w:cstheme="minorBidi"/>
          <w:sz w:val="21"/>
          <w:szCs w:val="21"/>
        </w:rPr>
        <w:tab/>
      </w:r>
      <w:r w:rsidRPr="00A36300">
        <w:rPr>
          <w:rFonts w:asciiTheme="minorHAnsi" w:eastAsiaTheme="minorHAnsi" w:hAnsiTheme="minorHAnsi" w:cstheme="minorBidi"/>
          <w:sz w:val="21"/>
          <w:szCs w:val="21"/>
          <w:u w:val="single"/>
        </w:rPr>
        <w:t>Do not deceive yourself or let anyone else deceive you into believing that any transgression of the antitrust laws has little risk involved</w:t>
      </w:r>
      <w:r w:rsidRPr="00A36300">
        <w:rPr>
          <w:rFonts w:asciiTheme="minorHAnsi" w:eastAsiaTheme="minorHAnsi" w:hAnsiTheme="minorHAnsi" w:cstheme="minorBidi"/>
          <w:sz w:val="21"/>
          <w:szCs w:val="21"/>
        </w:rPr>
        <w:t>.  The federal government possesses extensive investigatory powers, such as grand juries and civil investigation subpoena, as well as ingenious and dedicated investigators.  Also, in private litigation, parties have litigation discovery tools to examine corporate or firm records and documents and to compel testimony. Even though an antitrust violator may not keep records, its competitors or the injured parties may.   Unexpected records such as telephone bills, expense accounts, a secretary's notes, engagement calendars or a forgotten written report may be uncovered.   Also, your computer's hard drive may be the source of potential information even when you think the information has been erased.</w:t>
      </w:r>
    </w:p>
    <w:p w14:paraId="3BCA7DF7" w14:textId="77777777" w:rsidR="00ED4FF7" w:rsidRPr="00A36300" w:rsidRDefault="00ED4FF7" w:rsidP="00ED4FF7">
      <w:pPr>
        <w:rPr>
          <w:rFonts w:asciiTheme="minorHAnsi" w:eastAsiaTheme="minorHAnsi" w:hAnsiTheme="minorHAnsi" w:cstheme="minorBidi"/>
          <w:sz w:val="21"/>
          <w:szCs w:val="21"/>
        </w:rPr>
      </w:pPr>
    </w:p>
    <w:p w14:paraId="624F528E" w14:textId="77777777" w:rsidR="00ED4FF7" w:rsidRPr="00A36300"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ab/>
        <w:t>5.</w:t>
      </w:r>
      <w:r w:rsidRPr="00A36300">
        <w:rPr>
          <w:rFonts w:asciiTheme="minorHAnsi" w:eastAsiaTheme="minorHAnsi" w:hAnsiTheme="minorHAnsi" w:cstheme="minorBidi"/>
          <w:sz w:val="21"/>
          <w:szCs w:val="21"/>
        </w:rPr>
        <w:tab/>
      </w:r>
      <w:r w:rsidRPr="00A36300">
        <w:rPr>
          <w:rFonts w:asciiTheme="minorHAnsi" w:eastAsiaTheme="minorHAnsi" w:hAnsiTheme="minorHAnsi" w:cstheme="minorBidi"/>
          <w:sz w:val="21"/>
          <w:szCs w:val="21"/>
          <w:u w:val="single"/>
        </w:rPr>
        <w:t>Do not use such terms as "Please Destroy When Read", "For Your Eves Only", "No Copies" or similar terms and phrases</w:t>
      </w:r>
      <w:r w:rsidRPr="00A36300">
        <w:rPr>
          <w:rFonts w:asciiTheme="minorHAnsi" w:eastAsiaTheme="minorHAnsi" w:hAnsiTheme="minorHAnsi" w:cstheme="minorBidi"/>
          <w:sz w:val="21"/>
          <w:szCs w:val="21"/>
        </w:rPr>
        <w:t>. Experience has demonstrated that even if no copies are made, the original of such documents eventually end up in somebody's file.  Even when marked "personal and confidential", the document is usually retained by the recipient and eventually filed.  When an antitrust investigation is under way or documents are produced on a civil investigative demand or in private antitrust litigation, such terms and phrases are red flags for the investigator or opposing counsel.</w:t>
      </w:r>
    </w:p>
    <w:p w14:paraId="181F0C06" w14:textId="77777777" w:rsidR="00ED4FF7" w:rsidRPr="00A36300" w:rsidRDefault="00ED4FF7" w:rsidP="00ED4FF7">
      <w:pPr>
        <w:rPr>
          <w:rFonts w:asciiTheme="minorHAnsi" w:eastAsiaTheme="minorHAnsi" w:hAnsiTheme="minorHAnsi" w:cstheme="minorBidi"/>
          <w:sz w:val="21"/>
          <w:szCs w:val="21"/>
        </w:rPr>
      </w:pPr>
    </w:p>
    <w:p w14:paraId="7A1CEE02" w14:textId="77777777" w:rsidR="00ED4FF7" w:rsidRPr="00A36300"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ab/>
        <w:t>6.</w:t>
      </w:r>
      <w:r w:rsidRPr="00A36300">
        <w:rPr>
          <w:rFonts w:asciiTheme="minorHAnsi" w:eastAsiaTheme="minorHAnsi" w:hAnsiTheme="minorHAnsi" w:cstheme="minorBidi"/>
          <w:sz w:val="21"/>
          <w:szCs w:val="21"/>
        </w:rPr>
        <w:tab/>
      </w:r>
      <w:r w:rsidRPr="00A36300">
        <w:rPr>
          <w:rFonts w:asciiTheme="minorHAnsi" w:eastAsiaTheme="minorHAnsi" w:hAnsiTheme="minorHAnsi" w:cstheme="minorBidi"/>
          <w:sz w:val="21"/>
          <w:szCs w:val="21"/>
          <w:u w:val="single"/>
        </w:rPr>
        <w:t>Do not at any time use any of the words and phrases which NETAR designates as dangerous</w:t>
      </w:r>
      <w:r w:rsidRPr="00A36300">
        <w:rPr>
          <w:rFonts w:asciiTheme="minorHAnsi" w:eastAsiaTheme="minorHAnsi" w:hAnsiTheme="minorHAnsi" w:cstheme="minorBidi"/>
          <w:sz w:val="21"/>
          <w:szCs w:val="21"/>
        </w:rPr>
        <w:t>. Since such statements are so dangerous, they need to be emphasized here along with some other similar words and phrases:</w:t>
      </w:r>
    </w:p>
    <w:p w14:paraId="42E3CCE5"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"We would like to charge a lower commission, but the board has a rule..."</w:t>
      </w:r>
    </w:p>
    <w:p w14:paraId="383844EF"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"This is the rate that all REALTORS® charge."</w:t>
      </w:r>
    </w:p>
    <w:p w14:paraId="61B95333"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"The MLS will not accept a listing for less than 120 days."</w:t>
      </w:r>
    </w:p>
    <w:p w14:paraId="1DB9A538"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"Before you list with XYZ Realty, you should know that nobody is going to work on their listings."</w:t>
      </w:r>
    </w:p>
    <w:p w14:paraId="76041913"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 xml:space="preserve">"If John Doe is really professional (or ethical) he would have joined the board." </w:t>
      </w:r>
    </w:p>
    <w:p w14:paraId="1642F5E6"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“The board requires that all REALTORS® force their salespeople to join."</w:t>
      </w:r>
    </w:p>
    <w:p w14:paraId="21E0461C"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"The best way to deal with John Doe is to boycott him.", or  "We don't worry about John Doe; we just don't show his listings."</w:t>
      </w:r>
    </w:p>
    <w:p w14:paraId="33EE5393"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"If you valued your services as a professional, you wouldn't cut your commissions."</w:t>
      </w:r>
    </w:p>
    <w:p w14:paraId="5908F91B"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"If X is going to cut his commissions, we'll just pay him less on splits."</w:t>
      </w:r>
    </w:p>
    <w:p w14:paraId="48495E52"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"No board member will accept a listing for less than 90 days."</w:t>
      </w:r>
    </w:p>
    <w:p w14:paraId="41B43DA4"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"X is the going rate in this area."</w:t>
      </w:r>
    </w:p>
    <w:p w14:paraId="3AAD8BDA"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"We have agreed that any commission below X is unfair.”</w:t>
      </w:r>
    </w:p>
    <w:p w14:paraId="2EDB0AC7"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"Something has got to be done about that company; nobody can charge such a low commission and make a living."</w:t>
      </w:r>
    </w:p>
    <w:p w14:paraId="2439534E"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"That price-cutter has no business being a member of the board."</w:t>
      </w:r>
    </w:p>
    <w:p w14:paraId="463D971A" w14:textId="77777777" w:rsidR="00ED4FF7" w:rsidRPr="00A36300" w:rsidRDefault="00ED4FF7" w:rsidP="00ED4FF7">
      <w:pPr>
        <w:numPr>
          <w:ilvl w:val="0"/>
          <w:numId w:val="89"/>
        </w:numPr>
        <w:spacing w:after="200"/>
        <w:contextualSpacing/>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"You will not get a lower commission from a REALTOR®."</w:t>
      </w:r>
    </w:p>
    <w:p w14:paraId="43DA8A06" w14:textId="77777777" w:rsidR="00ED4FF7" w:rsidRPr="00A36300" w:rsidRDefault="00ED4FF7" w:rsidP="00ED4FF7">
      <w:pPr>
        <w:spacing w:after="200"/>
        <w:ind w:left="720"/>
        <w:contextualSpacing/>
        <w:rPr>
          <w:rFonts w:asciiTheme="minorHAnsi" w:eastAsiaTheme="minorHAnsi" w:hAnsiTheme="minorHAnsi" w:cstheme="minorBidi"/>
          <w:sz w:val="21"/>
          <w:szCs w:val="21"/>
        </w:rPr>
      </w:pPr>
    </w:p>
    <w:p w14:paraId="31EDF042" w14:textId="77777777" w:rsidR="00ED4FF7" w:rsidRPr="00A36300"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u w:val="single"/>
        </w:rPr>
        <w:t>If in doubt, consult</w:t>
      </w:r>
      <w:r w:rsidRPr="00A36300">
        <w:rPr>
          <w:rFonts w:asciiTheme="minorHAnsi" w:eastAsiaTheme="minorHAnsi" w:hAnsiTheme="minorHAnsi" w:cstheme="minorBidi"/>
          <w:sz w:val="21"/>
          <w:szCs w:val="21"/>
        </w:rPr>
        <w:t>. No compliance program or manual can spell out all of the answers to questions which may arise.   Situations are bound to arise which create doubt.  If you do have doubts about the legal wisdom of any board or business practice, procedure or activity, consult your board executive officer, the broker under whose license you work or legal counsel knowledgeable about antitrust matters.</w:t>
      </w:r>
    </w:p>
    <w:p w14:paraId="1026D2EB" w14:textId="77777777" w:rsidR="00ED4FF7" w:rsidRPr="00A36300" w:rsidRDefault="00ED4FF7" w:rsidP="00ED4FF7">
      <w:pPr>
        <w:rPr>
          <w:rFonts w:asciiTheme="minorHAnsi" w:eastAsiaTheme="minorHAnsi" w:hAnsiTheme="minorHAnsi" w:cstheme="minorBidi"/>
          <w:sz w:val="21"/>
          <w:szCs w:val="21"/>
        </w:rPr>
      </w:pPr>
    </w:p>
    <w:p w14:paraId="3C764B07" w14:textId="77777777" w:rsidR="00ED4FF7" w:rsidRPr="00A36300"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ab/>
        <w:t>7.</w:t>
      </w:r>
      <w:r w:rsidRPr="00A36300">
        <w:rPr>
          <w:rFonts w:asciiTheme="minorHAnsi" w:eastAsiaTheme="minorHAnsi" w:hAnsiTheme="minorHAnsi" w:cstheme="minorBidi"/>
          <w:sz w:val="21"/>
          <w:szCs w:val="21"/>
        </w:rPr>
        <w:tab/>
      </w:r>
      <w:r w:rsidRPr="00A36300">
        <w:rPr>
          <w:rFonts w:asciiTheme="minorHAnsi" w:eastAsiaTheme="minorHAnsi" w:hAnsiTheme="minorHAnsi" w:cstheme="minorBidi"/>
          <w:sz w:val="21"/>
          <w:szCs w:val="21"/>
          <w:u w:val="single"/>
        </w:rPr>
        <w:t>Without clearance:  Don't Do It</w:t>
      </w:r>
      <w:r w:rsidRPr="00A36300">
        <w:rPr>
          <w:rFonts w:asciiTheme="minorHAnsi" w:eastAsiaTheme="minorHAnsi" w:hAnsiTheme="minorHAnsi" w:cstheme="minorBidi"/>
          <w:sz w:val="21"/>
          <w:szCs w:val="21"/>
        </w:rPr>
        <w:t>.  If neither the board executive officer, an executive officer of your firm or legal counsel will give clearance to a proposed business deal or activity with antitrust implications—don't do it.</w:t>
      </w:r>
    </w:p>
    <w:p w14:paraId="2129143A" w14:textId="77777777" w:rsidR="00ED4FF7" w:rsidRPr="00A36300" w:rsidRDefault="00ED4FF7" w:rsidP="00ED4FF7">
      <w:pPr>
        <w:rPr>
          <w:rFonts w:asciiTheme="minorHAnsi" w:eastAsiaTheme="minorHAnsi" w:hAnsiTheme="minorHAnsi" w:cstheme="minorBidi"/>
          <w:sz w:val="21"/>
          <w:szCs w:val="21"/>
        </w:rPr>
      </w:pPr>
    </w:p>
    <w:p w14:paraId="3FF9AFE4" w14:textId="77777777" w:rsidR="00ED4FF7" w:rsidRPr="00A36300"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Under NETAR's policy, antitrust compliance is not a choice, it is a command.  The risks are too high for any real estate broker to remain part of an organization which fails to enforce its antitrust compliance program. Lawyers can help with designating compliance guidelines or advising on antitrust compliance matters when they arise, but in the final analysis it will be NETAR and its NETAR Directors, MLS Directors and proxy holders, Professional Standard Committees and Membership Committees who will have to act as the first line of defense against the costs and consequences inherent in failure of antitrust compliance.</w:t>
      </w:r>
    </w:p>
    <w:p w14:paraId="68DD87DB" w14:textId="77777777" w:rsidR="00ED4FF7" w:rsidRPr="00A36300"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ab/>
      </w:r>
    </w:p>
    <w:p w14:paraId="15B1C815" w14:textId="77777777" w:rsidR="00ED4FF7" w:rsidRPr="00A36300" w:rsidRDefault="00ED4FF7" w:rsidP="00ED4FF7">
      <w:pPr>
        <w:rPr>
          <w:rFonts w:asciiTheme="minorHAnsi" w:eastAsiaTheme="minorHAnsi" w:hAnsiTheme="minorHAnsi" w:cstheme="minorBidi"/>
          <w:sz w:val="21"/>
          <w:szCs w:val="21"/>
        </w:rPr>
      </w:pPr>
      <w:r w:rsidRPr="00A36300">
        <w:rPr>
          <w:rFonts w:asciiTheme="minorHAnsi" w:eastAsiaTheme="minorHAnsi" w:hAnsiTheme="minorHAnsi" w:cstheme="minorBidi"/>
          <w:sz w:val="21"/>
          <w:szCs w:val="21"/>
        </w:rPr>
        <w:t>However,  it remains the responsibility of every member of NETAR to support and implement this Antitrust Compliance Program and demonstrate that REALTORS® are true to that which they profess to believe, the free enterprise system is the best ever devised to secure our economic and personal freedom.</w:t>
      </w:r>
    </w:p>
    <w:p w14:paraId="60559A34" w14:textId="77777777" w:rsidR="00ED4FF7" w:rsidRPr="00A36300" w:rsidRDefault="00ED4FF7" w:rsidP="00ED4FF7">
      <w:pPr>
        <w:rPr>
          <w:rFonts w:asciiTheme="minorHAnsi" w:eastAsiaTheme="minorHAnsi" w:hAnsiTheme="minorHAnsi" w:cstheme="minorBidi"/>
          <w:sz w:val="21"/>
          <w:szCs w:val="21"/>
        </w:rPr>
      </w:pPr>
    </w:p>
    <w:p w14:paraId="4F09AF28" w14:textId="77777777" w:rsidR="00ED4FF7" w:rsidRPr="00A36300" w:rsidRDefault="00ED4FF7" w:rsidP="00ED4FF7">
      <w:pPr>
        <w:rPr>
          <w:rFonts w:asciiTheme="minorHAnsi" w:eastAsiaTheme="minorHAnsi" w:hAnsiTheme="minorHAnsi" w:cstheme="minorBidi"/>
          <w:sz w:val="21"/>
          <w:szCs w:val="21"/>
        </w:rPr>
      </w:pPr>
    </w:p>
    <w:p w14:paraId="41916B72" w14:textId="77777777" w:rsidR="00ED4FF7" w:rsidRPr="00127F96" w:rsidRDefault="00ED4FF7" w:rsidP="00ED4FF7">
      <w:pPr>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______________________</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t>___________________________</w:t>
      </w:r>
      <w:r>
        <w:rPr>
          <w:rFonts w:asciiTheme="minorHAnsi" w:eastAsiaTheme="minorHAnsi" w:hAnsiTheme="minorHAnsi" w:cstheme="minorBidi"/>
          <w:sz w:val="22"/>
          <w:szCs w:val="22"/>
        </w:rPr>
        <w:t>_____________</w:t>
      </w:r>
      <w:r w:rsidRPr="00127F96">
        <w:rPr>
          <w:rFonts w:asciiTheme="minorHAnsi" w:eastAsiaTheme="minorHAnsi" w:hAnsiTheme="minorHAnsi" w:cstheme="minorBidi"/>
          <w:sz w:val="22"/>
          <w:szCs w:val="22"/>
        </w:rPr>
        <w:t>__</w:t>
      </w:r>
    </w:p>
    <w:p w14:paraId="02D3CD0F" w14:textId="77777777" w:rsidR="00ED4FF7" w:rsidRPr="00127F96" w:rsidRDefault="00ED4FF7" w:rsidP="00ED4FF7">
      <w:pPr>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Date</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t>Signature</w:t>
      </w:r>
    </w:p>
    <w:p w14:paraId="126E675C" w14:textId="77777777" w:rsidR="00ED4FF7" w:rsidRDefault="00ED4FF7" w:rsidP="00ED4FF7">
      <w:pPr>
        <w:rPr>
          <w:rFonts w:asciiTheme="minorHAnsi" w:hAnsiTheme="minorHAnsi" w:cstheme="minorHAnsi"/>
          <w:b/>
          <w:bCs/>
          <w:sz w:val="22"/>
          <w:szCs w:val="22"/>
        </w:rPr>
      </w:pPr>
    </w:p>
    <w:p w14:paraId="307FDCA9" w14:textId="77777777" w:rsidR="00ED4FF7" w:rsidRDefault="00ED4FF7" w:rsidP="00ED4FF7">
      <w:pPr>
        <w:ind w:left="4320"/>
        <w:rPr>
          <w:rFonts w:asciiTheme="minorHAnsi" w:eastAsiaTheme="minorHAnsi" w:hAnsiTheme="minorHAnsi" w:cs="Arial"/>
          <w:sz w:val="22"/>
          <w:szCs w:val="22"/>
        </w:rPr>
      </w:pPr>
      <w:r>
        <w:rPr>
          <w:rFonts w:asciiTheme="minorHAnsi" w:eastAsiaTheme="minorHAnsi" w:hAnsiTheme="minorHAnsi" w:cs="Arial"/>
          <w:sz w:val="22"/>
          <w:szCs w:val="22"/>
        </w:rPr>
        <w:t>__________________________________________</w:t>
      </w:r>
    </w:p>
    <w:p w14:paraId="34411EA1" w14:textId="77777777" w:rsidR="00ED4FF7" w:rsidRPr="0091188F" w:rsidRDefault="00ED4FF7" w:rsidP="00ED4FF7">
      <w:pPr>
        <w:ind w:left="3600" w:firstLine="720"/>
        <w:rPr>
          <w:rFonts w:asciiTheme="minorHAnsi" w:eastAsiaTheme="minorHAnsi" w:hAnsiTheme="minorHAnsi" w:cs="Arial"/>
          <w:sz w:val="22"/>
          <w:szCs w:val="22"/>
        </w:rPr>
      </w:pPr>
      <w:r>
        <w:rPr>
          <w:rFonts w:asciiTheme="minorHAnsi" w:eastAsiaTheme="minorHAnsi" w:hAnsiTheme="minorHAnsi" w:cs="Arial"/>
          <w:sz w:val="22"/>
          <w:szCs w:val="22"/>
        </w:rPr>
        <w:t>Printed Name</w:t>
      </w:r>
    </w:p>
    <w:p w14:paraId="4140DB28" w14:textId="77777777" w:rsidR="00ED4FF7" w:rsidRPr="008258D9" w:rsidRDefault="00ED4FF7" w:rsidP="00ED4FF7">
      <w:pPr>
        <w:rPr>
          <w:rFonts w:asciiTheme="minorHAnsi" w:hAnsiTheme="minorHAnsi" w:cstheme="minorHAnsi"/>
          <w:b/>
          <w:bCs/>
          <w:spacing w:val="-3"/>
          <w:sz w:val="22"/>
          <w:szCs w:val="22"/>
        </w:rPr>
      </w:pPr>
      <w:r>
        <w:rPr>
          <w:rFonts w:asciiTheme="minorHAnsi" w:hAnsiTheme="minorHAnsi" w:cstheme="minorHAnsi"/>
          <w:b/>
          <w:bCs/>
          <w:spacing w:val="-3"/>
          <w:sz w:val="22"/>
          <w:szCs w:val="22"/>
        </w:rPr>
        <w:br w:type="page"/>
        <w:t>605</w:t>
      </w:r>
      <w:r w:rsidRPr="008258D9">
        <w:rPr>
          <w:rFonts w:asciiTheme="minorHAnsi" w:hAnsiTheme="minorHAnsi" w:cstheme="minorHAnsi"/>
          <w:b/>
          <w:bCs/>
          <w:spacing w:val="-3"/>
          <w:sz w:val="22"/>
          <w:szCs w:val="22"/>
        </w:rPr>
        <w:t>.</w:t>
      </w:r>
      <w:r w:rsidRPr="008258D9">
        <w:rPr>
          <w:rFonts w:asciiTheme="minorHAnsi" w:hAnsiTheme="minorHAnsi" w:cstheme="minorHAnsi"/>
          <w:b/>
          <w:bCs/>
          <w:spacing w:val="-3"/>
          <w:sz w:val="22"/>
          <w:szCs w:val="22"/>
        </w:rPr>
        <w:tab/>
        <w:t>FRAUD ACTION PLAN POLICY</w:t>
      </w:r>
    </w:p>
    <w:p w14:paraId="7024711C" w14:textId="77777777" w:rsidR="00ED4FF7" w:rsidRPr="008258D9" w:rsidRDefault="00ED4FF7" w:rsidP="00ED4FF7">
      <w:pPr>
        <w:rPr>
          <w:rFonts w:asciiTheme="minorHAnsi" w:eastAsiaTheme="minorHAnsi" w:hAnsiTheme="minorHAnsi" w:cstheme="minorHAnsi"/>
          <w:sz w:val="22"/>
          <w:szCs w:val="22"/>
        </w:rPr>
      </w:pPr>
    </w:p>
    <w:p w14:paraId="4114285F" w14:textId="77777777" w:rsidR="00ED4FF7" w:rsidRPr="008258D9" w:rsidRDefault="00ED4FF7" w:rsidP="00ED4FF7">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720" w:hanging="720"/>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1.</w:t>
      </w:r>
      <w:r w:rsidRPr="008258D9">
        <w:rPr>
          <w:rFonts w:asciiTheme="minorHAnsi" w:eastAsiaTheme="minorHAnsi" w:hAnsiTheme="minorHAnsi" w:cstheme="minorHAnsi"/>
          <w:sz w:val="22"/>
          <w:szCs w:val="22"/>
        </w:rPr>
        <w:tab/>
        <w:t>NETAR shall be committed to creating and maintaining a culture of honesty and high ethics.                 This shall be accomplished by the following:</w:t>
      </w:r>
    </w:p>
    <w:p w14:paraId="3D5D9F40" w14:textId="77777777" w:rsidR="00ED4FF7" w:rsidRPr="008258D9" w:rsidRDefault="00ED4FF7" w:rsidP="00ED4FF7">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1080"/>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ab/>
      </w:r>
    </w:p>
    <w:p w14:paraId="4BB332D1" w14:textId="77777777" w:rsidR="00ED4FF7" w:rsidRPr="008258D9" w:rsidRDefault="00ED4FF7" w:rsidP="00ED4FF7">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1080"/>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ab/>
        <w:t xml:space="preserve">NETAR staff shall be committed to setting an example for ethical behavior. </w:t>
      </w:r>
    </w:p>
    <w:p w14:paraId="34B14A3A" w14:textId="77777777" w:rsidR="00ED4FF7" w:rsidRPr="008258D9" w:rsidRDefault="00ED4FF7" w:rsidP="00ED4FF7">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2520"/>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w:t>
      </w:r>
      <w:r w:rsidRPr="008258D9">
        <w:rPr>
          <w:rFonts w:asciiTheme="minorHAnsi" w:eastAsiaTheme="minorHAnsi" w:hAnsiTheme="minorHAnsi" w:cstheme="minorHAnsi"/>
          <w:sz w:val="22"/>
          <w:szCs w:val="22"/>
        </w:rPr>
        <w:tab/>
      </w:r>
    </w:p>
    <w:p w14:paraId="107965CB" w14:textId="77777777" w:rsidR="00ED4FF7" w:rsidRPr="008258D9" w:rsidRDefault="00ED4FF7" w:rsidP="00ED4FF7">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2520"/>
        <w:rPr>
          <w:rFonts w:asciiTheme="minorHAnsi" w:eastAsiaTheme="minorHAnsi" w:hAnsiTheme="minorHAnsi" w:cstheme="minorHAnsi"/>
          <w:sz w:val="22"/>
          <w:szCs w:val="22"/>
        </w:rPr>
      </w:pPr>
      <w:r w:rsidRPr="008258D9">
        <w:rPr>
          <w:rFonts w:asciiTheme="minorHAnsi" w:eastAsiaTheme="minorHAnsi" w:hAnsiTheme="minorHAnsi" w:cstheme="minorHAnsi"/>
          <w:sz w:val="22"/>
          <w:szCs w:val="22"/>
        </w:rPr>
        <w:tab/>
        <w:t xml:space="preserve">NETAR staff and Board of Directors shall work to create and maintain a positive workplace environment. </w:t>
      </w:r>
    </w:p>
    <w:p w14:paraId="1C42E49B" w14:textId="77777777" w:rsidR="00ED4FF7" w:rsidRPr="008B0BCE" w:rsidRDefault="00ED4FF7" w:rsidP="00ED4FF7">
      <w:pPr>
        <w:numPr>
          <w:ilvl w:val="0"/>
          <w:numId w:val="94"/>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All employees shall follow policies that enhance a culture of honesty and high ethics. </w:t>
      </w:r>
    </w:p>
    <w:p w14:paraId="4D48C934" w14:textId="77777777" w:rsidR="00ED4FF7" w:rsidRPr="008B0BCE" w:rsidRDefault="00ED4FF7" w:rsidP="00ED4FF7">
      <w:pPr>
        <w:numPr>
          <w:ilvl w:val="0"/>
          <w:numId w:val="94"/>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NETAR will make a commitment to the training of employees in the area of ethics. </w:t>
      </w:r>
    </w:p>
    <w:p w14:paraId="7C5BA0E2" w14:textId="77777777" w:rsidR="00ED4FF7" w:rsidRDefault="00ED4FF7" w:rsidP="00ED4FF7">
      <w:pPr>
        <w:numPr>
          <w:ilvl w:val="0"/>
          <w:numId w:val="93"/>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Appropriate and consistent discipline shall be taken after a thorough investigation of an incident of ethical violation. </w:t>
      </w:r>
    </w:p>
    <w:p w14:paraId="62380BDD" w14:textId="77777777" w:rsidR="00ED4FF7" w:rsidRPr="008B0BCE" w:rsidRDefault="00ED4FF7" w:rsidP="00ED4FF7">
      <w:p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ind w:left="1080"/>
        <w:contextualSpacing/>
        <w:rPr>
          <w:rFonts w:asciiTheme="minorHAnsi" w:eastAsiaTheme="minorHAnsi" w:hAnsiTheme="minorHAnsi" w:cstheme="minorHAnsi"/>
          <w:sz w:val="22"/>
          <w:szCs w:val="22"/>
        </w:rPr>
      </w:pPr>
    </w:p>
    <w:p w14:paraId="1B2C109A" w14:textId="77777777" w:rsidR="00ED4FF7" w:rsidRPr="008B0BCE" w:rsidRDefault="00ED4FF7" w:rsidP="00ED4FF7">
      <w:pPr>
        <w:tabs>
          <w:tab w:val="left" w:pos="4320"/>
          <w:tab w:val="left" w:pos="5040"/>
          <w:tab w:val="left" w:pos="5760"/>
          <w:tab w:val="left" w:pos="6480"/>
          <w:tab w:val="left" w:pos="7200"/>
          <w:tab w:val="left" w:pos="7920"/>
          <w:tab w:val="right" w:pos="8640"/>
        </w:tabs>
        <w:ind w:left="720" w:hanging="720"/>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2.          NETAR shall periodically evaluate and improve anti-fraud processes and controls.  This shall be accomplished by the following: </w:t>
      </w:r>
    </w:p>
    <w:p w14:paraId="0485AC54" w14:textId="77777777" w:rsidR="00ED4FF7" w:rsidRPr="008B0BCE" w:rsidRDefault="00ED4FF7" w:rsidP="00ED4FF7">
      <w:pPr>
        <w:numPr>
          <w:ilvl w:val="0"/>
          <w:numId w:val="9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Adoption of a set of purchasing policies and procedures. </w:t>
      </w:r>
    </w:p>
    <w:p w14:paraId="1730D7D4" w14:textId="77777777" w:rsidR="00ED4FF7" w:rsidRPr="008B0BCE" w:rsidRDefault="00ED4FF7" w:rsidP="00ED4FF7">
      <w:pPr>
        <w:numPr>
          <w:ilvl w:val="0"/>
          <w:numId w:val="9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Periodic assessment of Commercial Crime Policy. </w:t>
      </w:r>
    </w:p>
    <w:p w14:paraId="47D4942A" w14:textId="77777777" w:rsidR="00ED4FF7" w:rsidRPr="008B0BCE" w:rsidRDefault="00ED4FF7" w:rsidP="00ED4FF7">
      <w:pPr>
        <w:numPr>
          <w:ilvl w:val="0"/>
          <w:numId w:val="92"/>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Periodic evaluation of procedures used to handle financial transactions. </w:t>
      </w:r>
    </w:p>
    <w:p w14:paraId="4144F948" w14:textId="77777777" w:rsidR="00ED4FF7" w:rsidRPr="008B0BCE" w:rsidRDefault="00ED4FF7" w:rsidP="00ED4FF7">
      <w:pPr>
        <w:numPr>
          <w:ilvl w:val="0"/>
          <w:numId w:val="91"/>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Implementation of appropriate steps to mitigate identified risks.</w:t>
      </w:r>
    </w:p>
    <w:p w14:paraId="0E1C19D3" w14:textId="77777777" w:rsidR="00ED4FF7" w:rsidRDefault="00ED4FF7" w:rsidP="00ED4FF7">
      <w:pPr>
        <w:pStyle w:val="ListParagraph"/>
        <w:numPr>
          <w:ilvl w:val="0"/>
          <w:numId w:val="91"/>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Periodic evaluation of NETAR’s personnel policies and procedures which guide employee ethical behavior. </w:t>
      </w:r>
    </w:p>
    <w:p w14:paraId="67175EE2" w14:textId="77777777" w:rsidR="00ED4FF7" w:rsidRPr="008B0BCE" w:rsidRDefault="00ED4FF7" w:rsidP="00ED4FF7">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rPr>
          <w:rFonts w:asciiTheme="minorHAnsi" w:eastAsiaTheme="minorHAnsi" w:hAnsiTheme="minorHAnsi" w:cstheme="minorHAnsi"/>
          <w:sz w:val="22"/>
          <w:szCs w:val="22"/>
        </w:rPr>
      </w:pPr>
    </w:p>
    <w:p w14:paraId="069FFCE4" w14:textId="77777777" w:rsidR="00ED4FF7" w:rsidRPr="008B0BCE" w:rsidRDefault="00ED4FF7" w:rsidP="00ED4F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3.</w:t>
      </w:r>
      <w:r w:rsidRPr="008B0BCE">
        <w:rPr>
          <w:rFonts w:asciiTheme="minorHAnsi" w:eastAsiaTheme="minorHAnsi" w:hAnsiTheme="minorHAnsi" w:cstheme="minorHAnsi"/>
          <w:sz w:val="22"/>
          <w:szCs w:val="22"/>
        </w:rPr>
        <w:tab/>
        <w:t>NETAR shall continually develop and utilize an appropriate oversight process including, but not limited to the following:</w:t>
      </w:r>
    </w:p>
    <w:p w14:paraId="42B562D0" w14:textId="77777777" w:rsidR="00ED4FF7" w:rsidRPr="008B0BCE" w:rsidRDefault="00ED4FF7" w:rsidP="00ED4FF7">
      <w:pPr>
        <w:numPr>
          <w:ilvl w:val="0"/>
          <w:numId w:val="90"/>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Notification to all employees that instances where fraudulent activity is detected or suspected                         shall be reported to either the Chief Executive Officer, the President, the Treasurer or the CPA.                          The Treasurer will report to the Board of Directors. If fraud is detected by the accounting firm the process shall be to inform NETAR legal counsel and appropriate NETAR officer as directed by accounting firm. Chief Executive Officer will be informed if not suspected in potential fraud.  </w:t>
      </w:r>
    </w:p>
    <w:p w14:paraId="439C90F1" w14:textId="77777777" w:rsidR="00ED4FF7" w:rsidRPr="008B0BCE" w:rsidRDefault="00ED4FF7" w:rsidP="00ED4FF7">
      <w:pPr>
        <w:numPr>
          <w:ilvl w:val="0"/>
          <w:numId w:val="90"/>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Commitment to implementation of reasonable suggestions made by NETAR’s auditor. </w:t>
      </w:r>
    </w:p>
    <w:p w14:paraId="68713D0C" w14:textId="77777777" w:rsidR="00ED4FF7" w:rsidRPr="008B0BCE" w:rsidRDefault="00ED4FF7" w:rsidP="00ED4FF7">
      <w:pPr>
        <w:numPr>
          <w:ilvl w:val="0"/>
          <w:numId w:val="90"/>
        </w:numPr>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spacing w:after="200"/>
        <w:contextualSpacing/>
        <w:rPr>
          <w:rFonts w:asciiTheme="minorHAnsi" w:eastAsiaTheme="minorHAnsi" w:hAnsiTheme="minorHAnsi" w:cstheme="minorHAnsi"/>
          <w:sz w:val="22"/>
          <w:szCs w:val="22"/>
        </w:rPr>
      </w:pPr>
      <w:r w:rsidRPr="008B0BCE">
        <w:rPr>
          <w:rFonts w:asciiTheme="minorHAnsi" w:eastAsiaTheme="minorHAnsi" w:hAnsiTheme="minorHAnsi" w:cstheme="minorHAnsi"/>
          <w:sz w:val="22"/>
          <w:szCs w:val="22"/>
        </w:rPr>
        <w:t xml:space="preserve">Commitment to implementation of reasonable recommendations made by Treasurer. </w:t>
      </w:r>
    </w:p>
    <w:p w14:paraId="5B3FEAD8" w14:textId="77777777" w:rsidR="00ED4FF7" w:rsidRDefault="00ED4FF7" w:rsidP="00ED4FF7">
      <w:pPr>
        <w:rPr>
          <w:rFonts w:asciiTheme="minorHAnsi" w:hAnsiTheme="minorHAnsi" w:cstheme="minorHAnsi"/>
          <w:b/>
          <w:bCs/>
          <w:spacing w:val="-3"/>
          <w:sz w:val="22"/>
          <w:szCs w:val="22"/>
        </w:rPr>
      </w:pPr>
    </w:p>
    <w:p w14:paraId="3E21597A" w14:textId="77777777" w:rsidR="00ED4FF7" w:rsidRDefault="00ED4FF7" w:rsidP="00ED4FF7">
      <w:pPr>
        <w:rPr>
          <w:rFonts w:asciiTheme="minorHAnsi" w:hAnsiTheme="minorHAnsi" w:cstheme="minorHAnsi"/>
          <w:b/>
          <w:bCs/>
          <w:spacing w:val="-3"/>
          <w:sz w:val="22"/>
          <w:szCs w:val="22"/>
        </w:rPr>
      </w:pPr>
    </w:p>
    <w:p w14:paraId="20728493" w14:textId="77777777" w:rsidR="00ED4FF7" w:rsidRPr="008B0BCE" w:rsidRDefault="00ED4FF7" w:rsidP="00ED4FF7">
      <w:pPr>
        <w:rPr>
          <w:rFonts w:asciiTheme="minorHAnsi" w:hAnsiTheme="minorHAnsi" w:cstheme="minorHAnsi"/>
          <w:b/>
          <w:bCs/>
          <w:spacing w:val="-3"/>
          <w:sz w:val="22"/>
          <w:szCs w:val="22"/>
        </w:rPr>
      </w:pPr>
    </w:p>
    <w:p w14:paraId="6454BA6A" w14:textId="77777777" w:rsidR="00ED4FF7" w:rsidRPr="00127F96" w:rsidRDefault="00ED4FF7" w:rsidP="00ED4FF7">
      <w:pPr>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______________________</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t>___________________________</w:t>
      </w:r>
      <w:r>
        <w:rPr>
          <w:rFonts w:asciiTheme="minorHAnsi" w:eastAsiaTheme="minorHAnsi" w:hAnsiTheme="minorHAnsi" w:cstheme="minorBidi"/>
          <w:sz w:val="22"/>
          <w:szCs w:val="22"/>
        </w:rPr>
        <w:t>_____________</w:t>
      </w:r>
      <w:r w:rsidRPr="00127F96">
        <w:rPr>
          <w:rFonts w:asciiTheme="minorHAnsi" w:eastAsiaTheme="minorHAnsi" w:hAnsiTheme="minorHAnsi" w:cstheme="minorBidi"/>
          <w:sz w:val="22"/>
          <w:szCs w:val="22"/>
        </w:rPr>
        <w:t>__</w:t>
      </w:r>
    </w:p>
    <w:p w14:paraId="21806B7F" w14:textId="77777777" w:rsidR="00ED4FF7" w:rsidRPr="00127F96" w:rsidRDefault="00ED4FF7" w:rsidP="00ED4FF7">
      <w:pPr>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Date</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t>Signature</w:t>
      </w:r>
    </w:p>
    <w:p w14:paraId="56A8ABB2" w14:textId="77777777" w:rsidR="00ED4FF7" w:rsidRDefault="00ED4FF7" w:rsidP="00ED4FF7">
      <w:pPr>
        <w:rPr>
          <w:rFonts w:asciiTheme="minorHAnsi" w:hAnsiTheme="minorHAnsi" w:cstheme="minorHAnsi"/>
          <w:b/>
          <w:bCs/>
          <w:sz w:val="22"/>
          <w:szCs w:val="22"/>
        </w:rPr>
      </w:pPr>
    </w:p>
    <w:p w14:paraId="1FCFAD39" w14:textId="77777777" w:rsidR="00ED4FF7" w:rsidRDefault="00ED4FF7" w:rsidP="00ED4FF7">
      <w:pPr>
        <w:rPr>
          <w:rFonts w:asciiTheme="minorHAnsi" w:hAnsiTheme="minorHAnsi" w:cstheme="minorHAnsi"/>
          <w:b/>
          <w:bCs/>
          <w:sz w:val="22"/>
          <w:szCs w:val="22"/>
        </w:rPr>
      </w:pPr>
    </w:p>
    <w:p w14:paraId="7D352A36" w14:textId="77777777" w:rsidR="00ED4FF7" w:rsidRDefault="00ED4FF7" w:rsidP="00ED4FF7">
      <w:pPr>
        <w:ind w:left="4320"/>
        <w:rPr>
          <w:rFonts w:asciiTheme="minorHAnsi" w:eastAsiaTheme="minorHAnsi" w:hAnsiTheme="minorHAnsi" w:cs="Arial"/>
          <w:sz w:val="22"/>
          <w:szCs w:val="22"/>
        </w:rPr>
      </w:pPr>
      <w:r>
        <w:rPr>
          <w:rFonts w:asciiTheme="minorHAnsi" w:eastAsiaTheme="minorHAnsi" w:hAnsiTheme="minorHAnsi" w:cs="Arial"/>
          <w:sz w:val="22"/>
          <w:szCs w:val="22"/>
        </w:rPr>
        <w:t>__________________________________________</w:t>
      </w:r>
    </w:p>
    <w:p w14:paraId="7BA156E5" w14:textId="77777777" w:rsidR="00ED4FF7" w:rsidRPr="0091188F" w:rsidRDefault="00ED4FF7" w:rsidP="00ED4FF7">
      <w:pPr>
        <w:ind w:left="3600" w:firstLine="720"/>
        <w:rPr>
          <w:rFonts w:asciiTheme="minorHAnsi" w:eastAsiaTheme="minorHAnsi" w:hAnsiTheme="minorHAnsi" w:cs="Arial"/>
          <w:sz w:val="22"/>
          <w:szCs w:val="22"/>
        </w:rPr>
      </w:pPr>
      <w:r>
        <w:rPr>
          <w:rFonts w:asciiTheme="minorHAnsi" w:eastAsiaTheme="minorHAnsi" w:hAnsiTheme="minorHAnsi" w:cs="Arial"/>
          <w:sz w:val="22"/>
          <w:szCs w:val="22"/>
        </w:rPr>
        <w:t>Printed Name</w:t>
      </w:r>
    </w:p>
    <w:p w14:paraId="778F8400" w14:textId="77777777" w:rsidR="00ED4FF7" w:rsidRDefault="00ED4FF7" w:rsidP="00ED4FF7">
      <w:pPr>
        <w:rPr>
          <w:rFonts w:asciiTheme="minorHAnsi" w:hAnsiTheme="minorHAnsi" w:cstheme="minorHAnsi"/>
          <w:b/>
          <w:bCs/>
          <w:spacing w:val="-3"/>
          <w:sz w:val="22"/>
          <w:szCs w:val="22"/>
        </w:rPr>
      </w:pPr>
      <w:r>
        <w:rPr>
          <w:rFonts w:asciiTheme="minorHAnsi" w:hAnsiTheme="minorHAnsi" w:cstheme="minorHAnsi"/>
          <w:b/>
          <w:bCs/>
          <w:spacing w:val="-3"/>
          <w:sz w:val="22"/>
          <w:szCs w:val="22"/>
        </w:rPr>
        <w:br w:type="page"/>
      </w:r>
    </w:p>
    <w:p w14:paraId="57C7FB18" w14:textId="77777777" w:rsidR="00ED4FF7" w:rsidRPr="008258D9" w:rsidRDefault="00ED4FF7" w:rsidP="00ED4FF7">
      <w:pPr>
        <w:pStyle w:val="Footer"/>
        <w:tabs>
          <w:tab w:val="clear" w:pos="4320"/>
          <w:tab w:val="clear" w:pos="8640"/>
          <w:tab w:val="left" w:pos="0"/>
        </w:tabs>
        <w:rPr>
          <w:rFonts w:asciiTheme="minorHAnsi" w:hAnsiTheme="minorHAnsi" w:cstheme="minorHAnsi"/>
          <w:b/>
          <w:bCs/>
          <w:spacing w:val="-3"/>
          <w:sz w:val="22"/>
          <w:szCs w:val="22"/>
        </w:rPr>
      </w:pPr>
      <w:r>
        <w:rPr>
          <w:rFonts w:asciiTheme="minorHAnsi" w:hAnsiTheme="minorHAnsi" w:cstheme="minorHAnsi"/>
          <w:b/>
          <w:bCs/>
          <w:spacing w:val="-3"/>
          <w:sz w:val="22"/>
          <w:szCs w:val="22"/>
        </w:rPr>
        <w:t>606</w:t>
      </w:r>
      <w:r w:rsidRPr="008258D9">
        <w:rPr>
          <w:rFonts w:asciiTheme="minorHAnsi" w:hAnsiTheme="minorHAnsi" w:cstheme="minorHAnsi"/>
          <w:b/>
          <w:bCs/>
          <w:spacing w:val="-3"/>
          <w:sz w:val="22"/>
          <w:szCs w:val="22"/>
        </w:rPr>
        <w:t>.</w:t>
      </w:r>
      <w:r w:rsidRPr="008258D9">
        <w:rPr>
          <w:rFonts w:asciiTheme="minorHAnsi" w:hAnsiTheme="minorHAnsi" w:cstheme="minorHAnsi"/>
          <w:b/>
          <w:bCs/>
          <w:spacing w:val="-3"/>
          <w:sz w:val="22"/>
          <w:szCs w:val="22"/>
        </w:rPr>
        <w:tab/>
        <w:t>WHISTLEBLOWER POLICY</w:t>
      </w:r>
    </w:p>
    <w:p w14:paraId="2DF8B4BE" w14:textId="77777777" w:rsidR="00ED4FF7" w:rsidRDefault="00ED4FF7" w:rsidP="00ED4FF7">
      <w:pPr>
        <w:widowControl w:val="0"/>
        <w:rPr>
          <w:rFonts w:asciiTheme="minorHAnsi" w:hAnsiTheme="minorHAnsi" w:cstheme="minorHAnsi"/>
          <w:color w:val="000000"/>
          <w:sz w:val="22"/>
          <w:szCs w:val="22"/>
        </w:rPr>
      </w:pPr>
    </w:p>
    <w:p w14:paraId="393A9B84"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The Northeast Tennessee Association of </w:t>
      </w:r>
      <w:r>
        <w:rPr>
          <w:rFonts w:asciiTheme="minorHAnsi" w:eastAsiaTheme="minorHAnsi" w:hAnsiTheme="minorHAnsi" w:cstheme="minorBidi"/>
          <w:sz w:val="22"/>
          <w:szCs w:val="22"/>
        </w:rPr>
        <w:t>REALTOR</w:t>
      </w:r>
      <w:r w:rsidRPr="008258D9">
        <w:rPr>
          <w:rFonts w:asciiTheme="minorHAnsi" w:eastAsiaTheme="minorHAnsi" w:hAnsiTheme="minorHAnsi" w:cstheme="minorBidi"/>
          <w:sz w:val="22"/>
          <w:szCs w:val="22"/>
        </w:rPr>
        <w:t xml:space="preserve">s Code of Ethics requires directors, officers, and employees to observe high standards of business and personal ethics in the conduct of their duties and responsibilities.  As employees and representatives of the Association, we must practice honesty and integrity in fulfilling our responsibilities to comply with all applicable laws and regulations. </w:t>
      </w:r>
    </w:p>
    <w:p w14:paraId="186CDD2A"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Reporting Responsibility</w:t>
      </w:r>
    </w:p>
    <w:p w14:paraId="236D4F4E" w14:textId="77777777" w:rsidR="00ED4FF7" w:rsidRPr="008258D9" w:rsidRDefault="00ED4FF7" w:rsidP="00ED4FF7">
      <w:pPr>
        <w:rPr>
          <w:rFonts w:asciiTheme="minorHAnsi" w:eastAsiaTheme="minorHAnsi" w:hAnsiTheme="minorHAnsi" w:cstheme="minorBidi"/>
          <w:sz w:val="22"/>
          <w:szCs w:val="22"/>
        </w:rPr>
      </w:pPr>
    </w:p>
    <w:p w14:paraId="33881BE8"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It is the responsibility of all directors, officers, and employees to comply with the Code and to report violations or suspected violations in accordance with this Whistleblower Policy.</w:t>
      </w:r>
    </w:p>
    <w:p w14:paraId="07A37272"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Retaliation </w:t>
      </w:r>
    </w:p>
    <w:p w14:paraId="246A26C1" w14:textId="77777777" w:rsidR="00ED4FF7" w:rsidRPr="008258D9" w:rsidRDefault="00ED4FF7" w:rsidP="00ED4FF7">
      <w:pPr>
        <w:rPr>
          <w:rFonts w:asciiTheme="minorHAnsi" w:eastAsiaTheme="minorHAnsi" w:hAnsiTheme="minorHAnsi" w:cstheme="minorBidi"/>
          <w:sz w:val="22"/>
          <w:szCs w:val="22"/>
        </w:rPr>
      </w:pPr>
    </w:p>
    <w:p w14:paraId="175D7B74"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No director, officer or employee who in good faith reports a violation of the Code shall suffer harassment, retaliation or adverse employment consequence. An employee who retaliates against someone who has reported a violation in good faith is subject to disciplinary action up to and including termination of employment.  This Whistleblower Policy is intended to encourage and enable employees and others to raise serious concerns within the Association prior to seeking resolution outside the Association. </w:t>
      </w:r>
    </w:p>
    <w:p w14:paraId="7855D399"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Reporting Violations</w:t>
      </w:r>
    </w:p>
    <w:p w14:paraId="0FA39935" w14:textId="77777777" w:rsidR="00ED4FF7" w:rsidRPr="008258D9" w:rsidRDefault="00ED4FF7" w:rsidP="00ED4FF7">
      <w:pPr>
        <w:rPr>
          <w:rFonts w:asciiTheme="minorHAnsi" w:eastAsiaTheme="minorHAnsi" w:hAnsiTheme="minorHAnsi" w:cstheme="minorBidi"/>
          <w:sz w:val="22"/>
          <w:szCs w:val="22"/>
        </w:rPr>
      </w:pPr>
    </w:p>
    <w:p w14:paraId="12394D37" w14:textId="77777777" w:rsidR="00ED4FF7" w:rsidRPr="008258D9" w:rsidRDefault="00ED4FF7" w:rsidP="00ED4FF7">
      <w:pPr>
        <w:rPr>
          <w:rFonts w:asciiTheme="minorHAnsi" w:eastAsiaTheme="minorHAnsi" w:hAnsiTheme="minorHAnsi" w:cstheme="minorBidi"/>
          <w:sz w:val="22"/>
          <w:szCs w:val="22"/>
        </w:rPr>
      </w:pPr>
      <w:r w:rsidRPr="008258D9">
        <w:rPr>
          <w:rFonts w:asciiTheme="minorHAnsi" w:eastAsiaTheme="minorHAnsi" w:hAnsiTheme="minorHAnsi" w:cstheme="minorBidi"/>
          <w:sz w:val="22"/>
          <w:szCs w:val="22"/>
        </w:rPr>
        <w:t xml:space="preserve">The Association has an open door policy and suggests that individuals share their questions, concerns, suggestions or complaints with either the Chief Executive Officer, President, and/or any member of the Board of Directors. Both the Chief Executive Officer and any member of the Board of Directors are required to report suspected violations to the President who has the responsibility to investigate all alleged violations.  Should the President and Chief Executive Officer be implicated, it will then become the responsibility of the President-elect to conduct the investigation.  </w:t>
      </w:r>
    </w:p>
    <w:p w14:paraId="3B53EAFB" w14:textId="77777777" w:rsidR="00ED4FF7" w:rsidRPr="00127F96" w:rsidRDefault="00ED4FF7" w:rsidP="00ED4FF7">
      <w:pPr>
        <w:pStyle w:val="Footer"/>
        <w:tabs>
          <w:tab w:val="clear" w:pos="4320"/>
          <w:tab w:val="clear" w:pos="8640"/>
          <w:tab w:val="left" w:pos="0"/>
        </w:tabs>
        <w:rPr>
          <w:rFonts w:asciiTheme="minorHAnsi" w:hAnsiTheme="minorHAnsi" w:cstheme="minorHAnsi"/>
          <w:b/>
          <w:bCs/>
          <w:sz w:val="22"/>
          <w:szCs w:val="22"/>
        </w:rPr>
      </w:pPr>
    </w:p>
    <w:p w14:paraId="1D6A7B46" w14:textId="77777777" w:rsidR="00ED4FF7" w:rsidRDefault="00ED4FF7" w:rsidP="00ED4FF7">
      <w:pPr>
        <w:rPr>
          <w:rFonts w:asciiTheme="minorHAnsi" w:hAnsiTheme="minorHAnsi" w:cstheme="minorHAnsi"/>
          <w:sz w:val="22"/>
          <w:szCs w:val="22"/>
        </w:rPr>
      </w:pPr>
    </w:p>
    <w:p w14:paraId="1907E8F9" w14:textId="77777777" w:rsidR="00ED4FF7" w:rsidRDefault="00ED4FF7" w:rsidP="00ED4FF7">
      <w:pPr>
        <w:rPr>
          <w:rFonts w:asciiTheme="minorHAnsi" w:hAnsiTheme="minorHAnsi" w:cstheme="minorHAnsi"/>
          <w:sz w:val="22"/>
          <w:szCs w:val="22"/>
        </w:rPr>
      </w:pPr>
    </w:p>
    <w:p w14:paraId="5F81694E" w14:textId="77777777" w:rsidR="00ED4FF7" w:rsidRDefault="00ED4FF7" w:rsidP="00ED4FF7">
      <w:pPr>
        <w:rPr>
          <w:rFonts w:asciiTheme="minorHAnsi" w:hAnsiTheme="minorHAnsi" w:cstheme="minorHAnsi"/>
          <w:sz w:val="22"/>
          <w:szCs w:val="22"/>
        </w:rPr>
      </w:pPr>
    </w:p>
    <w:p w14:paraId="02B1AECE" w14:textId="77777777" w:rsidR="00ED4FF7" w:rsidRPr="00127F96" w:rsidRDefault="00ED4FF7" w:rsidP="00ED4FF7">
      <w:pPr>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______________________</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t>___________________________</w:t>
      </w:r>
      <w:r>
        <w:rPr>
          <w:rFonts w:asciiTheme="minorHAnsi" w:eastAsiaTheme="minorHAnsi" w:hAnsiTheme="minorHAnsi" w:cstheme="minorBidi"/>
          <w:sz w:val="22"/>
          <w:szCs w:val="22"/>
        </w:rPr>
        <w:t>_____________</w:t>
      </w:r>
      <w:r w:rsidRPr="00127F96">
        <w:rPr>
          <w:rFonts w:asciiTheme="minorHAnsi" w:eastAsiaTheme="minorHAnsi" w:hAnsiTheme="minorHAnsi" w:cstheme="minorBidi"/>
          <w:sz w:val="22"/>
          <w:szCs w:val="22"/>
        </w:rPr>
        <w:t>__</w:t>
      </w:r>
    </w:p>
    <w:p w14:paraId="758BC3AA" w14:textId="77777777" w:rsidR="00ED4FF7" w:rsidRPr="00127F96" w:rsidRDefault="00ED4FF7" w:rsidP="00ED4FF7">
      <w:pPr>
        <w:rPr>
          <w:rFonts w:asciiTheme="minorHAnsi" w:eastAsiaTheme="minorHAnsi" w:hAnsiTheme="minorHAnsi" w:cstheme="minorBidi"/>
          <w:sz w:val="22"/>
          <w:szCs w:val="22"/>
        </w:rPr>
      </w:pPr>
      <w:r w:rsidRPr="00127F96">
        <w:rPr>
          <w:rFonts w:asciiTheme="minorHAnsi" w:eastAsiaTheme="minorHAnsi" w:hAnsiTheme="minorHAnsi" w:cstheme="minorBidi"/>
          <w:sz w:val="22"/>
          <w:szCs w:val="22"/>
        </w:rPr>
        <w:t>Date</w:t>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r>
      <w:r w:rsidRPr="00127F96">
        <w:rPr>
          <w:rFonts w:asciiTheme="minorHAnsi" w:eastAsiaTheme="minorHAnsi" w:hAnsiTheme="minorHAnsi" w:cstheme="minorBidi"/>
          <w:sz w:val="22"/>
          <w:szCs w:val="22"/>
        </w:rPr>
        <w:tab/>
        <w:t>Signature</w:t>
      </w:r>
    </w:p>
    <w:p w14:paraId="0DDE3EC2" w14:textId="77777777" w:rsidR="00ED4FF7" w:rsidRDefault="00ED4FF7" w:rsidP="00ED4FF7">
      <w:pPr>
        <w:rPr>
          <w:rFonts w:asciiTheme="minorHAnsi" w:hAnsiTheme="minorHAnsi" w:cstheme="minorHAnsi"/>
          <w:b/>
          <w:bCs/>
          <w:sz w:val="22"/>
          <w:szCs w:val="22"/>
        </w:rPr>
      </w:pPr>
    </w:p>
    <w:p w14:paraId="221A558C" w14:textId="77777777" w:rsidR="00ED4FF7" w:rsidRDefault="00ED4FF7" w:rsidP="00ED4FF7">
      <w:pPr>
        <w:rPr>
          <w:rFonts w:asciiTheme="minorHAnsi" w:hAnsiTheme="minorHAnsi" w:cstheme="minorHAnsi"/>
          <w:b/>
          <w:bCs/>
          <w:sz w:val="22"/>
          <w:szCs w:val="22"/>
        </w:rPr>
      </w:pPr>
    </w:p>
    <w:p w14:paraId="675090C2" w14:textId="77777777" w:rsidR="00ED4FF7" w:rsidRDefault="00ED4FF7" w:rsidP="00ED4FF7">
      <w:pPr>
        <w:ind w:left="4320"/>
        <w:rPr>
          <w:rFonts w:asciiTheme="minorHAnsi" w:eastAsiaTheme="minorHAnsi" w:hAnsiTheme="minorHAnsi" w:cs="Arial"/>
          <w:sz w:val="22"/>
          <w:szCs w:val="22"/>
        </w:rPr>
      </w:pPr>
      <w:r>
        <w:rPr>
          <w:rFonts w:asciiTheme="minorHAnsi" w:eastAsiaTheme="minorHAnsi" w:hAnsiTheme="minorHAnsi" w:cs="Arial"/>
          <w:sz w:val="22"/>
          <w:szCs w:val="22"/>
        </w:rPr>
        <w:t>__________________________________________</w:t>
      </w:r>
    </w:p>
    <w:p w14:paraId="18CE4576" w14:textId="77777777" w:rsidR="00ED4FF7" w:rsidRPr="0091188F" w:rsidRDefault="00ED4FF7" w:rsidP="00ED4FF7">
      <w:pPr>
        <w:ind w:left="3600" w:firstLine="720"/>
        <w:rPr>
          <w:rFonts w:asciiTheme="minorHAnsi" w:eastAsiaTheme="minorHAnsi" w:hAnsiTheme="minorHAnsi" w:cs="Arial"/>
          <w:sz w:val="22"/>
          <w:szCs w:val="22"/>
        </w:rPr>
      </w:pPr>
      <w:r>
        <w:rPr>
          <w:rFonts w:asciiTheme="minorHAnsi" w:eastAsiaTheme="minorHAnsi" w:hAnsiTheme="minorHAnsi" w:cs="Arial"/>
          <w:sz w:val="22"/>
          <w:szCs w:val="22"/>
        </w:rPr>
        <w:t>Printed Name</w:t>
      </w:r>
    </w:p>
    <w:p w14:paraId="3C4B7152" w14:textId="77777777" w:rsidR="00ED4FF7" w:rsidRPr="00127F96" w:rsidRDefault="00ED4FF7" w:rsidP="00ED4FF7">
      <w:pPr>
        <w:rPr>
          <w:rFonts w:asciiTheme="minorHAnsi" w:hAnsiTheme="minorHAnsi" w:cstheme="minorHAnsi"/>
          <w:sz w:val="22"/>
          <w:szCs w:val="22"/>
        </w:rPr>
      </w:pPr>
    </w:p>
    <w:p w14:paraId="00D00B2A" w14:textId="77777777" w:rsidR="00EC2116" w:rsidRDefault="00EC2116" w:rsidP="001A5B46">
      <w:pPr>
        <w:rPr>
          <w:rFonts w:ascii="Arial" w:hAnsi="Arial" w:cs="Arial"/>
          <w:b/>
          <w:bCs/>
          <w:sz w:val="32"/>
          <w:szCs w:val="32"/>
        </w:rPr>
      </w:pPr>
    </w:p>
    <w:sectPr w:rsidR="00EC2116" w:rsidSect="00C4078D">
      <w:footerReference w:type="default" r:id="rId16"/>
      <w:pgSz w:w="12240" w:h="15840"/>
      <w:pgMar w:top="1350" w:right="1080" w:bottom="135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010BE" w14:textId="77777777" w:rsidR="00290605" w:rsidRDefault="00290605">
      <w:r>
        <w:separator/>
      </w:r>
    </w:p>
  </w:endnote>
  <w:endnote w:type="continuationSeparator" w:id="0">
    <w:p w14:paraId="5B5FF1FA" w14:textId="77777777" w:rsidR="00290605" w:rsidRDefault="0029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0740" w14:textId="77777777" w:rsidR="005F31DD" w:rsidRPr="00C77350" w:rsidRDefault="005F31DD" w:rsidP="00F91D94">
    <w:pPr>
      <w:pStyle w:val="Footer"/>
      <w:jc w:val="center"/>
      <w:rPr>
        <w:rStyle w:val="PageNumber"/>
        <w:rFonts w:asciiTheme="minorHAnsi" w:hAnsiTheme="minorHAnsi" w:cs="Arial"/>
        <w:b/>
        <w:bCs/>
        <w:i/>
        <w:iCs/>
        <w:sz w:val="20"/>
        <w:szCs w:val="20"/>
      </w:rPr>
    </w:pPr>
    <w:r w:rsidRPr="00C77350">
      <w:rPr>
        <w:rFonts w:asciiTheme="minorHAnsi" w:hAnsiTheme="minorHAnsi" w:cs="Arial"/>
        <w:b/>
        <w:bCs/>
        <w:i/>
        <w:iCs/>
        <w:sz w:val="20"/>
        <w:szCs w:val="20"/>
      </w:rPr>
      <w:t>2020 NETAR Policy Manual - DRAFT</w:t>
    </w:r>
  </w:p>
  <w:p w14:paraId="2B81077B" w14:textId="77777777" w:rsidR="005F31DD" w:rsidRPr="00C77350" w:rsidRDefault="005F31DD" w:rsidP="00F91D94">
    <w:pPr>
      <w:pStyle w:val="Footer"/>
      <w:tabs>
        <w:tab w:val="left" w:pos="5360"/>
      </w:tabs>
      <w:jc w:val="center"/>
      <w:rPr>
        <w:rFonts w:asciiTheme="minorHAnsi" w:hAnsiTheme="minorHAnsi" w:cs="Arial"/>
        <w:b/>
        <w:bCs/>
        <w:i/>
        <w:iCs/>
        <w:sz w:val="20"/>
        <w:szCs w:val="20"/>
      </w:rPr>
    </w:pPr>
    <w:r w:rsidRPr="00C77350">
      <w:rPr>
        <w:rStyle w:val="PageNumber"/>
        <w:rFonts w:asciiTheme="minorHAnsi" w:hAnsiTheme="minorHAnsi" w:cs="Arial"/>
        <w:b/>
        <w:bCs/>
        <w:i/>
        <w:iCs/>
        <w:sz w:val="20"/>
        <w:szCs w:val="20"/>
      </w:rPr>
      <w:t xml:space="preserve">Page </w:t>
    </w:r>
    <w:r w:rsidRPr="00C77350">
      <w:rPr>
        <w:rStyle w:val="PageNumber"/>
        <w:rFonts w:asciiTheme="minorHAnsi" w:hAnsiTheme="minorHAnsi" w:cs="Arial"/>
        <w:b/>
        <w:bCs/>
        <w:i/>
        <w:iCs/>
        <w:sz w:val="20"/>
        <w:szCs w:val="20"/>
      </w:rPr>
      <w:fldChar w:fldCharType="begin"/>
    </w:r>
    <w:r w:rsidRPr="00C77350">
      <w:rPr>
        <w:rStyle w:val="PageNumber"/>
        <w:rFonts w:asciiTheme="minorHAnsi" w:hAnsiTheme="minorHAnsi" w:cs="Arial"/>
        <w:b/>
        <w:bCs/>
        <w:i/>
        <w:iCs/>
        <w:sz w:val="20"/>
        <w:szCs w:val="20"/>
      </w:rPr>
      <w:instrText xml:space="preserve"> PAGE </w:instrText>
    </w:r>
    <w:r w:rsidRPr="00C77350">
      <w:rPr>
        <w:rStyle w:val="PageNumber"/>
        <w:rFonts w:asciiTheme="minorHAnsi" w:hAnsiTheme="minorHAnsi" w:cs="Arial"/>
        <w:b/>
        <w:bCs/>
        <w:i/>
        <w:iCs/>
        <w:sz w:val="20"/>
        <w:szCs w:val="20"/>
      </w:rPr>
      <w:fldChar w:fldCharType="separate"/>
    </w:r>
    <w:r w:rsidRPr="00C77350">
      <w:rPr>
        <w:rStyle w:val="PageNumber"/>
        <w:rFonts w:asciiTheme="minorHAnsi" w:hAnsiTheme="minorHAnsi" w:cs="Arial"/>
        <w:b/>
        <w:bCs/>
        <w:i/>
        <w:iCs/>
        <w:noProof/>
        <w:sz w:val="20"/>
        <w:szCs w:val="20"/>
      </w:rPr>
      <w:t>21</w:t>
    </w:r>
    <w:r w:rsidRPr="00C77350">
      <w:rPr>
        <w:rStyle w:val="PageNumber"/>
        <w:rFonts w:asciiTheme="minorHAnsi" w:hAnsiTheme="minorHAnsi" w:cs="Arial"/>
        <w:b/>
        <w:bCs/>
        <w:i/>
        <w:iCs/>
        <w:sz w:val="20"/>
        <w:szCs w:val="20"/>
      </w:rPr>
      <w:fldChar w:fldCharType="end"/>
    </w:r>
    <w:r w:rsidRPr="00C77350">
      <w:rPr>
        <w:rStyle w:val="PageNumber"/>
        <w:rFonts w:asciiTheme="minorHAnsi" w:hAnsiTheme="minorHAnsi" w:cs="Arial"/>
        <w:b/>
        <w:bCs/>
        <w:i/>
        <w:iCs/>
        <w:sz w:val="20"/>
        <w:szCs w:val="20"/>
      </w:rPr>
      <w:t xml:space="preserve"> of </w:t>
    </w:r>
    <w:r w:rsidRPr="00C77350">
      <w:rPr>
        <w:rStyle w:val="PageNumber"/>
        <w:rFonts w:asciiTheme="minorHAnsi" w:hAnsiTheme="minorHAnsi" w:cs="Arial"/>
        <w:b/>
        <w:bCs/>
        <w:i/>
        <w:iCs/>
        <w:sz w:val="20"/>
        <w:szCs w:val="20"/>
      </w:rPr>
      <w:fldChar w:fldCharType="begin"/>
    </w:r>
    <w:r w:rsidRPr="00C77350">
      <w:rPr>
        <w:rStyle w:val="PageNumber"/>
        <w:rFonts w:asciiTheme="minorHAnsi" w:hAnsiTheme="minorHAnsi" w:cs="Arial"/>
        <w:b/>
        <w:bCs/>
        <w:i/>
        <w:iCs/>
        <w:sz w:val="20"/>
        <w:szCs w:val="20"/>
      </w:rPr>
      <w:instrText xml:space="preserve"> NUMPAGES </w:instrText>
    </w:r>
    <w:r w:rsidRPr="00C77350">
      <w:rPr>
        <w:rStyle w:val="PageNumber"/>
        <w:rFonts w:asciiTheme="minorHAnsi" w:hAnsiTheme="minorHAnsi" w:cs="Arial"/>
        <w:b/>
        <w:bCs/>
        <w:i/>
        <w:iCs/>
        <w:sz w:val="20"/>
        <w:szCs w:val="20"/>
      </w:rPr>
      <w:fldChar w:fldCharType="separate"/>
    </w:r>
    <w:r w:rsidRPr="00C77350">
      <w:rPr>
        <w:rStyle w:val="PageNumber"/>
        <w:rFonts w:asciiTheme="minorHAnsi" w:hAnsiTheme="minorHAnsi" w:cs="Arial"/>
        <w:b/>
        <w:bCs/>
        <w:i/>
        <w:iCs/>
        <w:noProof/>
        <w:sz w:val="20"/>
        <w:szCs w:val="20"/>
      </w:rPr>
      <w:t>89</w:t>
    </w:r>
    <w:r w:rsidRPr="00C77350">
      <w:rPr>
        <w:rStyle w:val="PageNumber"/>
        <w:rFonts w:asciiTheme="minorHAnsi" w:hAnsiTheme="minorHAnsi" w:cs="Arial"/>
        <w:b/>
        <w:bCs/>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28671" w14:textId="77777777" w:rsidR="00290605" w:rsidRDefault="00290605">
      <w:r>
        <w:separator/>
      </w:r>
    </w:p>
  </w:footnote>
  <w:footnote w:type="continuationSeparator" w:id="0">
    <w:p w14:paraId="34596A6D" w14:textId="77777777" w:rsidR="00290605" w:rsidRDefault="00290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60E9"/>
    <w:multiLevelType w:val="hybridMultilevel"/>
    <w:tmpl w:val="515478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777902"/>
    <w:multiLevelType w:val="hybridMultilevel"/>
    <w:tmpl w:val="0D0864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5F3FF1"/>
    <w:multiLevelType w:val="hybridMultilevel"/>
    <w:tmpl w:val="5E3450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6228FC"/>
    <w:multiLevelType w:val="hybridMultilevel"/>
    <w:tmpl w:val="F9665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1913BC"/>
    <w:multiLevelType w:val="hybridMultilevel"/>
    <w:tmpl w:val="9670F56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4D80AFC"/>
    <w:multiLevelType w:val="hybridMultilevel"/>
    <w:tmpl w:val="E90E5878"/>
    <w:lvl w:ilvl="0" w:tplc="F64C7E20">
      <w:start w:val="101"/>
      <w:numFmt w:val="decimal"/>
      <w:lvlText w:val="%1."/>
      <w:lvlJc w:val="left"/>
      <w:pPr>
        <w:tabs>
          <w:tab w:val="num" w:pos="420"/>
        </w:tabs>
        <w:ind w:left="420" w:hanging="420"/>
      </w:pPr>
      <w:rPr>
        <w:rFonts w:hint="default"/>
      </w:rPr>
    </w:lvl>
    <w:lvl w:ilvl="1" w:tplc="D436BDE4">
      <w:start w:val="201"/>
      <w:numFmt w:val="decimal"/>
      <w:lvlText w:val="%2."/>
      <w:lvlJc w:val="left"/>
      <w:pPr>
        <w:tabs>
          <w:tab w:val="num" w:pos="1170"/>
        </w:tabs>
        <w:ind w:left="1170" w:hanging="720"/>
      </w:pPr>
      <w:rPr>
        <w:rFonts w:hint="default"/>
        <w:b w:val="0"/>
        <w:bCs w:val="0"/>
      </w:rPr>
    </w:lvl>
    <w:lvl w:ilvl="2" w:tplc="4A2E2B1E">
      <w:start w:val="301"/>
      <w:numFmt w:val="decimal"/>
      <w:lvlText w:val="%3."/>
      <w:lvlJc w:val="left"/>
      <w:pPr>
        <w:tabs>
          <w:tab w:val="num" w:pos="2340"/>
        </w:tabs>
        <w:ind w:left="2340" w:hanging="720"/>
      </w:pPr>
      <w:rPr>
        <w:rFonts w:hint="default"/>
      </w:rPr>
    </w:lvl>
    <w:lvl w:ilvl="3" w:tplc="0409001B">
      <w:start w:val="1"/>
      <w:numFmt w:val="lowerRoman"/>
      <w:lvlText w:val="%4."/>
      <w:lvlJc w:val="right"/>
      <w:pPr>
        <w:tabs>
          <w:tab w:val="num" w:pos="2340"/>
        </w:tabs>
        <w:ind w:left="2340" w:hanging="180"/>
      </w:pPr>
    </w:lvl>
    <w:lvl w:ilvl="4" w:tplc="36DE6596">
      <w:start w:val="307"/>
      <w:numFmt w:val="decimal"/>
      <w:lvlText w:val="%5"/>
      <w:lvlJc w:val="left"/>
      <w:pPr>
        <w:tabs>
          <w:tab w:val="num" w:pos="3600"/>
        </w:tabs>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FD178F"/>
    <w:multiLevelType w:val="hybridMultilevel"/>
    <w:tmpl w:val="0E787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C16A7A"/>
    <w:multiLevelType w:val="hybridMultilevel"/>
    <w:tmpl w:val="CEECD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672CED"/>
    <w:multiLevelType w:val="hybridMultilevel"/>
    <w:tmpl w:val="8B92E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102EAC"/>
    <w:multiLevelType w:val="hybridMultilevel"/>
    <w:tmpl w:val="A99A028C"/>
    <w:lvl w:ilvl="0" w:tplc="1BE0BA5A">
      <w:start w:val="401"/>
      <w:numFmt w:val="decimal"/>
      <w:lvlText w:val="%1."/>
      <w:lvlJc w:val="left"/>
      <w:pPr>
        <w:tabs>
          <w:tab w:val="num" w:pos="720"/>
        </w:tabs>
        <w:ind w:left="720" w:hanging="720"/>
      </w:pPr>
      <w:rPr>
        <w:rFonts w:hint="default"/>
      </w:rPr>
    </w:lvl>
    <w:lvl w:ilvl="1" w:tplc="970C3200">
      <w:start w:val="501"/>
      <w:numFmt w:val="decimal"/>
      <w:lvlText w:val="%2."/>
      <w:lvlJc w:val="left"/>
      <w:pPr>
        <w:tabs>
          <w:tab w:val="num" w:pos="1140"/>
        </w:tabs>
        <w:ind w:left="1140" w:hanging="4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B5E4798"/>
    <w:multiLevelType w:val="hybridMultilevel"/>
    <w:tmpl w:val="26EA34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B847853"/>
    <w:multiLevelType w:val="hybridMultilevel"/>
    <w:tmpl w:val="99A24414"/>
    <w:lvl w:ilvl="0" w:tplc="D0840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B67C4E"/>
    <w:multiLevelType w:val="hybridMultilevel"/>
    <w:tmpl w:val="0BF88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081E0A"/>
    <w:multiLevelType w:val="hybridMultilevel"/>
    <w:tmpl w:val="406CF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D5247D9"/>
    <w:multiLevelType w:val="hybridMultilevel"/>
    <w:tmpl w:val="30BA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14390"/>
    <w:multiLevelType w:val="hybridMultilevel"/>
    <w:tmpl w:val="5C0ED9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0412D7"/>
    <w:multiLevelType w:val="hybridMultilevel"/>
    <w:tmpl w:val="FE54A6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2975F5E"/>
    <w:multiLevelType w:val="hybridMultilevel"/>
    <w:tmpl w:val="C99E5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C2401F"/>
    <w:multiLevelType w:val="hybridMultilevel"/>
    <w:tmpl w:val="96581E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756191"/>
    <w:multiLevelType w:val="hybridMultilevel"/>
    <w:tmpl w:val="6FE4E1A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7247F32"/>
    <w:multiLevelType w:val="hybridMultilevel"/>
    <w:tmpl w:val="004258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77734B"/>
    <w:multiLevelType w:val="hybridMultilevel"/>
    <w:tmpl w:val="8668ED20"/>
    <w:lvl w:ilvl="0" w:tplc="622A6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9B86443"/>
    <w:multiLevelType w:val="hybridMultilevel"/>
    <w:tmpl w:val="5600BB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FE499C"/>
    <w:multiLevelType w:val="hybridMultilevel"/>
    <w:tmpl w:val="3F0C44D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B2C0B38"/>
    <w:multiLevelType w:val="hybridMultilevel"/>
    <w:tmpl w:val="3070B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D2A1A92"/>
    <w:multiLevelType w:val="hybridMultilevel"/>
    <w:tmpl w:val="EC504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EC7008F"/>
    <w:multiLevelType w:val="hybridMultilevel"/>
    <w:tmpl w:val="E31E91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2A2969"/>
    <w:multiLevelType w:val="hybridMultilevel"/>
    <w:tmpl w:val="BE94A9EC"/>
    <w:lvl w:ilvl="0" w:tplc="251A9C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1882639"/>
    <w:multiLevelType w:val="hybridMultilevel"/>
    <w:tmpl w:val="30E2CDF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1920EE0"/>
    <w:multiLevelType w:val="hybridMultilevel"/>
    <w:tmpl w:val="9584878A"/>
    <w:lvl w:ilvl="0" w:tplc="2BC8E9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0417CE"/>
    <w:multiLevelType w:val="hybridMultilevel"/>
    <w:tmpl w:val="A7308482"/>
    <w:lvl w:ilvl="0" w:tplc="55589CD2">
      <w:start w:val="404"/>
      <w:numFmt w:val="decimal"/>
      <w:lvlText w:val="%1."/>
      <w:lvlJc w:val="left"/>
      <w:pPr>
        <w:ind w:left="384" w:hanging="384"/>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23C15FD2"/>
    <w:multiLevelType w:val="hybridMultilevel"/>
    <w:tmpl w:val="A672E23E"/>
    <w:lvl w:ilvl="0" w:tplc="D08404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E526E9"/>
    <w:multiLevelType w:val="hybridMultilevel"/>
    <w:tmpl w:val="67348D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040F72"/>
    <w:multiLevelType w:val="hybridMultilevel"/>
    <w:tmpl w:val="C5D866EE"/>
    <w:lvl w:ilvl="0" w:tplc="D0840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905512A"/>
    <w:multiLevelType w:val="hybridMultilevel"/>
    <w:tmpl w:val="A3044290"/>
    <w:lvl w:ilvl="0" w:tplc="D08404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315D82"/>
    <w:multiLevelType w:val="hybridMultilevel"/>
    <w:tmpl w:val="18468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B5223FC"/>
    <w:multiLevelType w:val="hybridMultilevel"/>
    <w:tmpl w:val="61BE4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8E7D42"/>
    <w:multiLevelType w:val="hybridMultilevel"/>
    <w:tmpl w:val="45265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D6D5B4B"/>
    <w:multiLevelType w:val="hybridMultilevel"/>
    <w:tmpl w:val="3206948A"/>
    <w:lvl w:ilvl="0" w:tplc="A38803C0">
      <w:start w:val="406"/>
      <w:numFmt w:val="decimal"/>
      <w:lvlText w:val="%1."/>
      <w:lvlJc w:val="left"/>
      <w:pPr>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E2C18CB"/>
    <w:multiLevelType w:val="hybridMultilevel"/>
    <w:tmpl w:val="C4B4AF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E4C44FC"/>
    <w:multiLevelType w:val="hybridMultilevel"/>
    <w:tmpl w:val="80C8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103E04"/>
    <w:multiLevelType w:val="hybridMultilevel"/>
    <w:tmpl w:val="D13C8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F977592"/>
    <w:multiLevelType w:val="hybridMultilevel"/>
    <w:tmpl w:val="756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043866"/>
    <w:multiLevelType w:val="hybridMultilevel"/>
    <w:tmpl w:val="DD00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1D78D0"/>
    <w:multiLevelType w:val="hybridMultilevel"/>
    <w:tmpl w:val="4C5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31A2CA7"/>
    <w:multiLevelType w:val="hybridMultilevel"/>
    <w:tmpl w:val="598CDDA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6744F47"/>
    <w:multiLevelType w:val="hybridMultilevel"/>
    <w:tmpl w:val="1B420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6C27D3E"/>
    <w:multiLevelType w:val="hybridMultilevel"/>
    <w:tmpl w:val="ED2A1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8DA3A53"/>
    <w:multiLevelType w:val="hybridMultilevel"/>
    <w:tmpl w:val="D4B01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3A230109"/>
    <w:multiLevelType w:val="hybridMultilevel"/>
    <w:tmpl w:val="A9861058"/>
    <w:lvl w:ilvl="0" w:tplc="251A9CBC">
      <w:start w:val="1"/>
      <w:numFmt w:val="decimal"/>
      <w:lvlText w:val="%1."/>
      <w:lvlJc w:val="left"/>
      <w:pPr>
        <w:ind w:left="72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540" w:hanging="360"/>
      </w:pPr>
    </w:lvl>
    <w:lvl w:ilvl="4" w:tplc="04090019" w:tentative="1">
      <w:start w:val="1"/>
      <w:numFmt w:val="lowerLetter"/>
      <w:lvlText w:val="%5."/>
      <w:lvlJc w:val="left"/>
      <w:pPr>
        <w:ind w:left="126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50" w15:restartNumberingAfterBreak="0">
    <w:nsid w:val="3C7C1F34"/>
    <w:multiLevelType w:val="hybridMultilevel"/>
    <w:tmpl w:val="7E3094D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873A40"/>
    <w:multiLevelType w:val="hybridMultilevel"/>
    <w:tmpl w:val="EA88E4AA"/>
    <w:lvl w:ilvl="0" w:tplc="B62C2D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7960FC"/>
    <w:multiLevelType w:val="hybridMultilevel"/>
    <w:tmpl w:val="3F948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05A00A0"/>
    <w:multiLevelType w:val="hybridMultilevel"/>
    <w:tmpl w:val="4F500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0B40469"/>
    <w:multiLevelType w:val="hybridMultilevel"/>
    <w:tmpl w:val="C644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52570B8"/>
    <w:multiLevelType w:val="hybridMultilevel"/>
    <w:tmpl w:val="1550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880A2F"/>
    <w:multiLevelType w:val="hybridMultilevel"/>
    <w:tmpl w:val="C3A8B0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6C23AED"/>
    <w:multiLevelType w:val="hybridMultilevel"/>
    <w:tmpl w:val="092E8AC2"/>
    <w:lvl w:ilvl="0" w:tplc="39582EFA">
      <w:start w:val="411"/>
      <w:numFmt w:val="decimal"/>
      <w:lvlText w:val="%1."/>
      <w:lvlJc w:val="left"/>
      <w:pPr>
        <w:ind w:left="384" w:hanging="3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7BF2F16"/>
    <w:multiLevelType w:val="hybridMultilevel"/>
    <w:tmpl w:val="50948E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8260E91"/>
    <w:multiLevelType w:val="hybridMultilevel"/>
    <w:tmpl w:val="1E26EC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8CC1021"/>
    <w:multiLevelType w:val="hybridMultilevel"/>
    <w:tmpl w:val="005C31E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A793C86"/>
    <w:multiLevelType w:val="hybridMultilevel"/>
    <w:tmpl w:val="2B62D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AC813A8"/>
    <w:multiLevelType w:val="hybridMultilevel"/>
    <w:tmpl w:val="6E367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AE325EB"/>
    <w:multiLevelType w:val="hybridMultilevel"/>
    <w:tmpl w:val="C20264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15:restartNumberingAfterBreak="0">
    <w:nsid w:val="4E1E2079"/>
    <w:multiLevelType w:val="hybridMultilevel"/>
    <w:tmpl w:val="04C6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EFA045F"/>
    <w:multiLevelType w:val="hybridMultilevel"/>
    <w:tmpl w:val="23605CE8"/>
    <w:lvl w:ilvl="0" w:tplc="9D1A774E">
      <w:start w:val="9"/>
      <w:numFmt w:val="decimal"/>
      <w:lvlText w:val="%1."/>
      <w:lvlJc w:val="left"/>
      <w:pPr>
        <w:tabs>
          <w:tab w:val="num" w:pos="936"/>
        </w:tabs>
        <w:ind w:left="936" w:hanging="360"/>
      </w:pPr>
      <w:rPr>
        <w:rFonts w:hint="default"/>
      </w:rPr>
    </w:lvl>
    <w:lvl w:ilvl="1" w:tplc="29D65F48">
      <w:start w:val="1"/>
      <w:numFmt w:val="decimal"/>
      <w:lvlText w:val="%2."/>
      <w:lvlJc w:val="left"/>
      <w:pPr>
        <w:tabs>
          <w:tab w:val="num" w:pos="1656"/>
        </w:tabs>
        <w:ind w:left="1656" w:hanging="360"/>
      </w:pPr>
      <w:rPr>
        <w:rFonts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6" w15:restartNumberingAfterBreak="0">
    <w:nsid w:val="4F57018B"/>
    <w:multiLevelType w:val="hybridMultilevel"/>
    <w:tmpl w:val="2E3E8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0528CB"/>
    <w:multiLevelType w:val="hybridMultilevel"/>
    <w:tmpl w:val="BFCA1D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3960" w:hanging="25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522F1A62"/>
    <w:multiLevelType w:val="hybridMultilevel"/>
    <w:tmpl w:val="C642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704DA4"/>
    <w:multiLevelType w:val="hybridMultilevel"/>
    <w:tmpl w:val="C66C94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54E2352C"/>
    <w:multiLevelType w:val="hybridMultilevel"/>
    <w:tmpl w:val="08FE41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5875404"/>
    <w:multiLevelType w:val="hybridMultilevel"/>
    <w:tmpl w:val="CA7C7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8241322"/>
    <w:multiLevelType w:val="hybridMultilevel"/>
    <w:tmpl w:val="522261F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5961389C"/>
    <w:multiLevelType w:val="hybridMultilevel"/>
    <w:tmpl w:val="143A3730"/>
    <w:lvl w:ilvl="0" w:tplc="D08404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BE23F36"/>
    <w:multiLevelType w:val="hybridMultilevel"/>
    <w:tmpl w:val="56A4666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E3903DD"/>
    <w:multiLevelType w:val="hybridMultilevel"/>
    <w:tmpl w:val="E0E09C3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5F3D6C38"/>
    <w:multiLevelType w:val="hybridMultilevel"/>
    <w:tmpl w:val="37C6FD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0B00CC0"/>
    <w:multiLevelType w:val="hybridMultilevel"/>
    <w:tmpl w:val="AB44CC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4B1382F"/>
    <w:multiLevelType w:val="hybridMultilevel"/>
    <w:tmpl w:val="4370A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64ED2C0C"/>
    <w:multiLevelType w:val="hybridMultilevel"/>
    <w:tmpl w:val="573E7B9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55E2557"/>
    <w:multiLevelType w:val="hybridMultilevel"/>
    <w:tmpl w:val="7010B7FC"/>
    <w:lvl w:ilvl="0" w:tplc="D0840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6D679BD"/>
    <w:multiLevelType w:val="hybridMultilevel"/>
    <w:tmpl w:val="4F524B9C"/>
    <w:lvl w:ilvl="0" w:tplc="D08404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3F3823"/>
    <w:multiLevelType w:val="hybridMultilevel"/>
    <w:tmpl w:val="B5A40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E870C2C"/>
    <w:multiLevelType w:val="hybridMultilevel"/>
    <w:tmpl w:val="480C7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F42118E"/>
    <w:multiLevelType w:val="hybridMultilevel"/>
    <w:tmpl w:val="3C54F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0FC30CE"/>
    <w:multiLevelType w:val="hybridMultilevel"/>
    <w:tmpl w:val="110068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273029F"/>
    <w:multiLevelType w:val="hybridMultilevel"/>
    <w:tmpl w:val="586CABAA"/>
    <w:lvl w:ilvl="0" w:tplc="D084046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E33B95"/>
    <w:multiLevelType w:val="hybridMultilevel"/>
    <w:tmpl w:val="DA7EA856"/>
    <w:lvl w:ilvl="0" w:tplc="251A9CBC">
      <w:start w:val="1"/>
      <w:numFmt w:val="decimal"/>
      <w:lvlText w:val="%1."/>
      <w:lvlJc w:val="left"/>
      <w:pPr>
        <w:ind w:left="360" w:hanging="360"/>
      </w:pPr>
      <w:rPr>
        <w:rFonts w:hint="default"/>
      </w:rPr>
    </w:lvl>
    <w:lvl w:ilvl="1" w:tplc="931ABF8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3FD13FC"/>
    <w:multiLevelType w:val="hybridMultilevel"/>
    <w:tmpl w:val="639E3C94"/>
    <w:lvl w:ilvl="0" w:tplc="D08404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58D727B"/>
    <w:multiLevelType w:val="hybridMultilevel"/>
    <w:tmpl w:val="77125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7512BBF"/>
    <w:multiLevelType w:val="hybridMultilevel"/>
    <w:tmpl w:val="08C49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A816989"/>
    <w:multiLevelType w:val="hybridMultilevel"/>
    <w:tmpl w:val="18E6A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AB77FA7"/>
    <w:multiLevelType w:val="hybridMultilevel"/>
    <w:tmpl w:val="171A9A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C89552B"/>
    <w:multiLevelType w:val="hybridMultilevel"/>
    <w:tmpl w:val="45900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5"/>
  </w:num>
  <w:num w:numId="3">
    <w:abstractNumId w:val="65"/>
  </w:num>
  <w:num w:numId="4">
    <w:abstractNumId w:val="39"/>
  </w:num>
  <w:num w:numId="5">
    <w:abstractNumId w:val="92"/>
  </w:num>
  <w:num w:numId="6">
    <w:abstractNumId w:val="71"/>
  </w:num>
  <w:num w:numId="7">
    <w:abstractNumId w:val="76"/>
  </w:num>
  <w:num w:numId="8">
    <w:abstractNumId w:val="23"/>
  </w:num>
  <w:num w:numId="9">
    <w:abstractNumId w:val="28"/>
  </w:num>
  <w:num w:numId="10">
    <w:abstractNumId w:val="63"/>
  </w:num>
  <w:num w:numId="11">
    <w:abstractNumId w:val="4"/>
  </w:num>
  <w:num w:numId="12">
    <w:abstractNumId w:val="72"/>
  </w:num>
  <w:num w:numId="13">
    <w:abstractNumId w:val="10"/>
  </w:num>
  <w:num w:numId="14">
    <w:abstractNumId w:val="45"/>
  </w:num>
  <w:num w:numId="15">
    <w:abstractNumId w:val="60"/>
  </w:num>
  <w:num w:numId="16">
    <w:abstractNumId w:val="77"/>
  </w:num>
  <w:num w:numId="17">
    <w:abstractNumId w:val="20"/>
  </w:num>
  <w:num w:numId="18">
    <w:abstractNumId w:val="66"/>
  </w:num>
  <w:num w:numId="19">
    <w:abstractNumId w:val="70"/>
  </w:num>
  <w:num w:numId="20">
    <w:abstractNumId w:val="58"/>
  </w:num>
  <w:num w:numId="21">
    <w:abstractNumId w:val="15"/>
  </w:num>
  <w:num w:numId="22">
    <w:abstractNumId w:val="50"/>
  </w:num>
  <w:num w:numId="23">
    <w:abstractNumId w:val="74"/>
  </w:num>
  <w:num w:numId="24">
    <w:abstractNumId w:val="12"/>
  </w:num>
  <w:num w:numId="25">
    <w:abstractNumId w:val="68"/>
  </w:num>
  <w:num w:numId="26">
    <w:abstractNumId w:val="44"/>
  </w:num>
  <w:num w:numId="27">
    <w:abstractNumId w:val="49"/>
  </w:num>
  <w:num w:numId="28">
    <w:abstractNumId w:val="64"/>
  </w:num>
  <w:num w:numId="29">
    <w:abstractNumId w:val="54"/>
  </w:num>
  <w:num w:numId="30">
    <w:abstractNumId w:val="46"/>
  </w:num>
  <w:num w:numId="31">
    <w:abstractNumId w:val="27"/>
  </w:num>
  <w:num w:numId="32">
    <w:abstractNumId w:val="32"/>
  </w:num>
  <w:num w:numId="33">
    <w:abstractNumId w:val="85"/>
  </w:num>
  <w:num w:numId="34">
    <w:abstractNumId w:val="16"/>
  </w:num>
  <w:num w:numId="35">
    <w:abstractNumId w:val="35"/>
  </w:num>
  <w:num w:numId="36">
    <w:abstractNumId w:val="19"/>
  </w:num>
  <w:num w:numId="37">
    <w:abstractNumId w:val="51"/>
  </w:num>
  <w:num w:numId="38">
    <w:abstractNumId w:val="21"/>
  </w:num>
  <w:num w:numId="39">
    <w:abstractNumId w:val="33"/>
  </w:num>
  <w:num w:numId="40">
    <w:abstractNumId w:val="80"/>
  </w:num>
  <w:num w:numId="41">
    <w:abstractNumId w:val="11"/>
  </w:num>
  <w:num w:numId="42">
    <w:abstractNumId w:val="88"/>
  </w:num>
  <w:num w:numId="43">
    <w:abstractNumId w:val="29"/>
  </w:num>
  <w:num w:numId="44">
    <w:abstractNumId w:val="17"/>
  </w:num>
  <w:num w:numId="45">
    <w:abstractNumId w:val="34"/>
  </w:num>
  <w:num w:numId="46">
    <w:abstractNumId w:val="31"/>
  </w:num>
  <w:num w:numId="47">
    <w:abstractNumId w:val="81"/>
  </w:num>
  <w:num w:numId="48">
    <w:abstractNumId w:val="86"/>
  </w:num>
  <w:num w:numId="49">
    <w:abstractNumId w:val="43"/>
  </w:num>
  <w:num w:numId="50">
    <w:abstractNumId w:val="79"/>
  </w:num>
  <w:num w:numId="51">
    <w:abstractNumId w:val="61"/>
  </w:num>
  <w:num w:numId="52">
    <w:abstractNumId w:val="73"/>
  </w:num>
  <w:num w:numId="53">
    <w:abstractNumId w:val="37"/>
  </w:num>
  <w:num w:numId="54">
    <w:abstractNumId w:val="1"/>
  </w:num>
  <w:num w:numId="55">
    <w:abstractNumId w:val="25"/>
  </w:num>
  <w:num w:numId="56">
    <w:abstractNumId w:val="62"/>
  </w:num>
  <w:num w:numId="57">
    <w:abstractNumId w:val="36"/>
  </w:num>
  <w:num w:numId="58">
    <w:abstractNumId w:val="2"/>
  </w:num>
  <w:num w:numId="59">
    <w:abstractNumId w:val="83"/>
  </w:num>
  <w:num w:numId="60">
    <w:abstractNumId w:val="8"/>
  </w:num>
  <w:num w:numId="61">
    <w:abstractNumId w:val="22"/>
  </w:num>
  <w:num w:numId="62">
    <w:abstractNumId w:val="84"/>
  </w:num>
  <w:num w:numId="63">
    <w:abstractNumId w:val="7"/>
  </w:num>
  <w:num w:numId="64">
    <w:abstractNumId w:val="24"/>
  </w:num>
  <w:num w:numId="65">
    <w:abstractNumId w:val="0"/>
  </w:num>
  <w:num w:numId="66">
    <w:abstractNumId w:val="59"/>
  </w:num>
  <w:num w:numId="67">
    <w:abstractNumId w:val="91"/>
  </w:num>
  <w:num w:numId="68">
    <w:abstractNumId w:val="90"/>
  </w:num>
  <w:num w:numId="69">
    <w:abstractNumId w:val="93"/>
  </w:num>
  <w:num w:numId="70">
    <w:abstractNumId w:val="13"/>
  </w:num>
  <w:num w:numId="71">
    <w:abstractNumId w:val="69"/>
  </w:num>
  <w:num w:numId="72">
    <w:abstractNumId w:val="53"/>
  </w:num>
  <w:num w:numId="73">
    <w:abstractNumId w:val="30"/>
  </w:num>
  <w:num w:numId="74">
    <w:abstractNumId w:val="40"/>
  </w:num>
  <w:num w:numId="75">
    <w:abstractNumId w:val="14"/>
  </w:num>
  <w:num w:numId="76">
    <w:abstractNumId w:val="18"/>
  </w:num>
  <w:num w:numId="77">
    <w:abstractNumId w:val="55"/>
  </w:num>
  <w:num w:numId="78">
    <w:abstractNumId w:val="38"/>
  </w:num>
  <w:num w:numId="79">
    <w:abstractNumId w:val="57"/>
  </w:num>
  <w:num w:numId="80">
    <w:abstractNumId w:val="9"/>
  </w:num>
  <w:num w:numId="81">
    <w:abstractNumId w:val="75"/>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
  </w:num>
  <w:num w:numId="88">
    <w:abstractNumId w:val="87"/>
  </w:num>
  <w:num w:numId="89">
    <w:abstractNumId w:val="42"/>
  </w:num>
  <w:num w:numId="90">
    <w:abstractNumId w:val="52"/>
  </w:num>
  <w:num w:numId="91">
    <w:abstractNumId w:val="67"/>
  </w:num>
  <w:num w:numId="92">
    <w:abstractNumId w:val="41"/>
  </w:num>
  <w:num w:numId="93">
    <w:abstractNumId w:val="89"/>
  </w:num>
  <w:num w:numId="94">
    <w:abstractNumId w:val="8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71F"/>
    <w:rsid w:val="0000075F"/>
    <w:rsid w:val="000013DC"/>
    <w:rsid w:val="000059AE"/>
    <w:rsid w:val="00005C37"/>
    <w:rsid w:val="00006466"/>
    <w:rsid w:val="000103D3"/>
    <w:rsid w:val="000119A8"/>
    <w:rsid w:val="00012EF7"/>
    <w:rsid w:val="00015FBA"/>
    <w:rsid w:val="00020419"/>
    <w:rsid w:val="00020DBD"/>
    <w:rsid w:val="00022B7C"/>
    <w:rsid w:val="00025E24"/>
    <w:rsid w:val="0002666B"/>
    <w:rsid w:val="000269F2"/>
    <w:rsid w:val="00027456"/>
    <w:rsid w:val="00030134"/>
    <w:rsid w:val="000305C1"/>
    <w:rsid w:val="00032C4B"/>
    <w:rsid w:val="00036200"/>
    <w:rsid w:val="00041C26"/>
    <w:rsid w:val="00042435"/>
    <w:rsid w:val="00042599"/>
    <w:rsid w:val="000434A9"/>
    <w:rsid w:val="0004509D"/>
    <w:rsid w:val="0004545E"/>
    <w:rsid w:val="000454A1"/>
    <w:rsid w:val="0004683A"/>
    <w:rsid w:val="0005028A"/>
    <w:rsid w:val="00052DB8"/>
    <w:rsid w:val="000542A7"/>
    <w:rsid w:val="00055C20"/>
    <w:rsid w:val="00057706"/>
    <w:rsid w:val="0006038C"/>
    <w:rsid w:val="00060573"/>
    <w:rsid w:val="00060830"/>
    <w:rsid w:val="000620A7"/>
    <w:rsid w:val="00064049"/>
    <w:rsid w:val="00066BB8"/>
    <w:rsid w:val="00067BA0"/>
    <w:rsid w:val="0007119A"/>
    <w:rsid w:val="000711E6"/>
    <w:rsid w:val="000712B2"/>
    <w:rsid w:val="000728D7"/>
    <w:rsid w:val="00073543"/>
    <w:rsid w:val="00075454"/>
    <w:rsid w:val="00077655"/>
    <w:rsid w:val="00080960"/>
    <w:rsid w:val="000818B1"/>
    <w:rsid w:val="00083630"/>
    <w:rsid w:val="000855C0"/>
    <w:rsid w:val="0009022A"/>
    <w:rsid w:val="00091457"/>
    <w:rsid w:val="00091861"/>
    <w:rsid w:val="00092F9A"/>
    <w:rsid w:val="00093231"/>
    <w:rsid w:val="00093716"/>
    <w:rsid w:val="0009389E"/>
    <w:rsid w:val="000978DA"/>
    <w:rsid w:val="000A1593"/>
    <w:rsid w:val="000A19FF"/>
    <w:rsid w:val="000A4ACD"/>
    <w:rsid w:val="000A5DE2"/>
    <w:rsid w:val="000B058F"/>
    <w:rsid w:val="000B29D5"/>
    <w:rsid w:val="000B3DA0"/>
    <w:rsid w:val="000B4260"/>
    <w:rsid w:val="000C1B19"/>
    <w:rsid w:val="000C30E6"/>
    <w:rsid w:val="000C3E28"/>
    <w:rsid w:val="000C41B3"/>
    <w:rsid w:val="000C4471"/>
    <w:rsid w:val="000C499A"/>
    <w:rsid w:val="000C719E"/>
    <w:rsid w:val="000C730E"/>
    <w:rsid w:val="000C7663"/>
    <w:rsid w:val="000D1803"/>
    <w:rsid w:val="000D1AFA"/>
    <w:rsid w:val="000D1D4A"/>
    <w:rsid w:val="000D208E"/>
    <w:rsid w:val="000D2266"/>
    <w:rsid w:val="000D3851"/>
    <w:rsid w:val="000D416E"/>
    <w:rsid w:val="000D512B"/>
    <w:rsid w:val="000D6F49"/>
    <w:rsid w:val="000D79EE"/>
    <w:rsid w:val="000D7C7C"/>
    <w:rsid w:val="000E1748"/>
    <w:rsid w:val="000E18BC"/>
    <w:rsid w:val="000E2C5A"/>
    <w:rsid w:val="000E3B88"/>
    <w:rsid w:val="000E4257"/>
    <w:rsid w:val="000E441B"/>
    <w:rsid w:val="000E4645"/>
    <w:rsid w:val="000E5220"/>
    <w:rsid w:val="000E690C"/>
    <w:rsid w:val="000E76DF"/>
    <w:rsid w:val="000E7FDD"/>
    <w:rsid w:val="000F08D2"/>
    <w:rsid w:val="000F0C73"/>
    <w:rsid w:val="000F295C"/>
    <w:rsid w:val="000F32FA"/>
    <w:rsid w:val="000F4840"/>
    <w:rsid w:val="000F60F7"/>
    <w:rsid w:val="000F70FA"/>
    <w:rsid w:val="0010012A"/>
    <w:rsid w:val="00100C4C"/>
    <w:rsid w:val="00100CC2"/>
    <w:rsid w:val="00100F2B"/>
    <w:rsid w:val="00102588"/>
    <w:rsid w:val="00103F7B"/>
    <w:rsid w:val="001058F8"/>
    <w:rsid w:val="00106937"/>
    <w:rsid w:val="00107A69"/>
    <w:rsid w:val="001111B3"/>
    <w:rsid w:val="001123E0"/>
    <w:rsid w:val="00112C43"/>
    <w:rsid w:val="001130A2"/>
    <w:rsid w:val="0011426B"/>
    <w:rsid w:val="001228C8"/>
    <w:rsid w:val="00122A35"/>
    <w:rsid w:val="00123C8A"/>
    <w:rsid w:val="00124DAF"/>
    <w:rsid w:val="001257BF"/>
    <w:rsid w:val="00131006"/>
    <w:rsid w:val="00131FAE"/>
    <w:rsid w:val="00133F72"/>
    <w:rsid w:val="0013534C"/>
    <w:rsid w:val="00140B36"/>
    <w:rsid w:val="00142511"/>
    <w:rsid w:val="001429F9"/>
    <w:rsid w:val="001436DF"/>
    <w:rsid w:val="0014535A"/>
    <w:rsid w:val="001509F5"/>
    <w:rsid w:val="00150E06"/>
    <w:rsid w:val="00151D1E"/>
    <w:rsid w:val="001535C3"/>
    <w:rsid w:val="00155455"/>
    <w:rsid w:val="00155E7A"/>
    <w:rsid w:val="0015708A"/>
    <w:rsid w:val="001576E6"/>
    <w:rsid w:val="00161685"/>
    <w:rsid w:val="00162ABB"/>
    <w:rsid w:val="00165426"/>
    <w:rsid w:val="00165ED7"/>
    <w:rsid w:val="00167A07"/>
    <w:rsid w:val="001714F8"/>
    <w:rsid w:val="00172BFD"/>
    <w:rsid w:val="00172C6C"/>
    <w:rsid w:val="00182A72"/>
    <w:rsid w:val="00182B3A"/>
    <w:rsid w:val="00184CB4"/>
    <w:rsid w:val="001858AB"/>
    <w:rsid w:val="0018668B"/>
    <w:rsid w:val="001907B9"/>
    <w:rsid w:val="001907C5"/>
    <w:rsid w:val="0019278E"/>
    <w:rsid w:val="00192922"/>
    <w:rsid w:val="00194A96"/>
    <w:rsid w:val="001956B3"/>
    <w:rsid w:val="001961ED"/>
    <w:rsid w:val="0019662A"/>
    <w:rsid w:val="00196FFE"/>
    <w:rsid w:val="00197137"/>
    <w:rsid w:val="00197CFE"/>
    <w:rsid w:val="001A0955"/>
    <w:rsid w:val="001A10B3"/>
    <w:rsid w:val="001A3722"/>
    <w:rsid w:val="001A4B96"/>
    <w:rsid w:val="001A5B46"/>
    <w:rsid w:val="001A5F64"/>
    <w:rsid w:val="001B2042"/>
    <w:rsid w:val="001B31BC"/>
    <w:rsid w:val="001B345A"/>
    <w:rsid w:val="001B43D7"/>
    <w:rsid w:val="001B58EE"/>
    <w:rsid w:val="001B5ABD"/>
    <w:rsid w:val="001C0BAC"/>
    <w:rsid w:val="001C428A"/>
    <w:rsid w:val="001C48A3"/>
    <w:rsid w:val="001C5B75"/>
    <w:rsid w:val="001C7B60"/>
    <w:rsid w:val="001C7E92"/>
    <w:rsid w:val="001D25D4"/>
    <w:rsid w:val="001D4423"/>
    <w:rsid w:val="001D49AC"/>
    <w:rsid w:val="001D550B"/>
    <w:rsid w:val="001D6A17"/>
    <w:rsid w:val="001D706F"/>
    <w:rsid w:val="001E1F34"/>
    <w:rsid w:val="001E6CAB"/>
    <w:rsid w:val="001E762E"/>
    <w:rsid w:val="001E7ED5"/>
    <w:rsid w:val="001F0761"/>
    <w:rsid w:val="001F0B08"/>
    <w:rsid w:val="001F0EEA"/>
    <w:rsid w:val="001F3344"/>
    <w:rsid w:val="001F632D"/>
    <w:rsid w:val="001F6B5D"/>
    <w:rsid w:val="001F7262"/>
    <w:rsid w:val="001F7E0B"/>
    <w:rsid w:val="0020232F"/>
    <w:rsid w:val="0020445B"/>
    <w:rsid w:val="00204DBA"/>
    <w:rsid w:val="00205B39"/>
    <w:rsid w:val="002063D9"/>
    <w:rsid w:val="00211031"/>
    <w:rsid w:val="002118EA"/>
    <w:rsid w:val="00211D62"/>
    <w:rsid w:val="0021294D"/>
    <w:rsid w:val="00212E7D"/>
    <w:rsid w:val="00217606"/>
    <w:rsid w:val="00220301"/>
    <w:rsid w:val="002205E2"/>
    <w:rsid w:val="00220DF6"/>
    <w:rsid w:val="00221D19"/>
    <w:rsid w:val="00222CDD"/>
    <w:rsid w:val="00223D00"/>
    <w:rsid w:val="00224BA0"/>
    <w:rsid w:val="002261DC"/>
    <w:rsid w:val="0022737C"/>
    <w:rsid w:val="002275D0"/>
    <w:rsid w:val="002315B8"/>
    <w:rsid w:val="0023223A"/>
    <w:rsid w:val="0023368C"/>
    <w:rsid w:val="00233C5F"/>
    <w:rsid w:val="002359AB"/>
    <w:rsid w:val="00240D62"/>
    <w:rsid w:val="0024150F"/>
    <w:rsid w:val="00243344"/>
    <w:rsid w:val="00246FDD"/>
    <w:rsid w:val="00250735"/>
    <w:rsid w:val="00251003"/>
    <w:rsid w:val="0025378B"/>
    <w:rsid w:val="00254F3D"/>
    <w:rsid w:val="002554C8"/>
    <w:rsid w:val="00255F1A"/>
    <w:rsid w:val="0026184F"/>
    <w:rsid w:val="00261D80"/>
    <w:rsid w:val="00262192"/>
    <w:rsid w:val="0026244B"/>
    <w:rsid w:val="00266CD8"/>
    <w:rsid w:val="0026767A"/>
    <w:rsid w:val="00267901"/>
    <w:rsid w:val="00271750"/>
    <w:rsid w:val="002718D4"/>
    <w:rsid w:val="00271AF6"/>
    <w:rsid w:val="0027249C"/>
    <w:rsid w:val="00274130"/>
    <w:rsid w:val="00274498"/>
    <w:rsid w:val="002744FF"/>
    <w:rsid w:val="00275BE9"/>
    <w:rsid w:val="00275EF1"/>
    <w:rsid w:val="002775EB"/>
    <w:rsid w:val="00277AB6"/>
    <w:rsid w:val="00277C9D"/>
    <w:rsid w:val="002804F7"/>
    <w:rsid w:val="002805FA"/>
    <w:rsid w:val="002817C3"/>
    <w:rsid w:val="0028279F"/>
    <w:rsid w:val="002830F0"/>
    <w:rsid w:val="002850C2"/>
    <w:rsid w:val="002869B7"/>
    <w:rsid w:val="00290605"/>
    <w:rsid w:val="00290B4E"/>
    <w:rsid w:val="00290FD4"/>
    <w:rsid w:val="00292E11"/>
    <w:rsid w:val="00294304"/>
    <w:rsid w:val="0029450B"/>
    <w:rsid w:val="0029580F"/>
    <w:rsid w:val="0029686E"/>
    <w:rsid w:val="002971E9"/>
    <w:rsid w:val="002976BA"/>
    <w:rsid w:val="002A223B"/>
    <w:rsid w:val="002A46CD"/>
    <w:rsid w:val="002A695F"/>
    <w:rsid w:val="002A6BDF"/>
    <w:rsid w:val="002A78EF"/>
    <w:rsid w:val="002B2B21"/>
    <w:rsid w:val="002B2D33"/>
    <w:rsid w:val="002B32B3"/>
    <w:rsid w:val="002B6ADF"/>
    <w:rsid w:val="002C0A5C"/>
    <w:rsid w:val="002C124F"/>
    <w:rsid w:val="002C18FB"/>
    <w:rsid w:val="002C1E21"/>
    <w:rsid w:val="002C27F4"/>
    <w:rsid w:val="002C53AA"/>
    <w:rsid w:val="002C59A2"/>
    <w:rsid w:val="002C7CFC"/>
    <w:rsid w:val="002C7F0B"/>
    <w:rsid w:val="002D0449"/>
    <w:rsid w:val="002D0A51"/>
    <w:rsid w:val="002D399E"/>
    <w:rsid w:val="002D4E3E"/>
    <w:rsid w:val="002D696C"/>
    <w:rsid w:val="002D6AB8"/>
    <w:rsid w:val="002E207F"/>
    <w:rsid w:val="002E4402"/>
    <w:rsid w:val="002E54F5"/>
    <w:rsid w:val="002E6D89"/>
    <w:rsid w:val="002E6F30"/>
    <w:rsid w:val="002E70CD"/>
    <w:rsid w:val="002F0131"/>
    <w:rsid w:val="002F0C92"/>
    <w:rsid w:val="002F16A8"/>
    <w:rsid w:val="002F200B"/>
    <w:rsid w:val="002F2202"/>
    <w:rsid w:val="002F7C86"/>
    <w:rsid w:val="003068C4"/>
    <w:rsid w:val="00310D7A"/>
    <w:rsid w:val="003115BF"/>
    <w:rsid w:val="00311898"/>
    <w:rsid w:val="003141B9"/>
    <w:rsid w:val="0031426A"/>
    <w:rsid w:val="00314981"/>
    <w:rsid w:val="003207B1"/>
    <w:rsid w:val="00320BB8"/>
    <w:rsid w:val="00321819"/>
    <w:rsid w:val="003223E4"/>
    <w:rsid w:val="003238A9"/>
    <w:rsid w:val="00323F2A"/>
    <w:rsid w:val="00324F7A"/>
    <w:rsid w:val="00327064"/>
    <w:rsid w:val="00327161"/>
    <w:rsid w:val="00327F87"/>
    <w:rsid w:val="00333D1C"/>
    <w:rsid w:val="00334815"/>
    <w:rsid w:val="0033483B"/>
    <w:rsid w:val="00334EB7"/>
    <w:rsid w:val="00340273"/>
    <w:rsid w:val="00340424"/>
    <w:rsid w:val="003411F3"/>
    <w:rsid w:val="00342ACC"/>
    <w:rsid w:val="00343445"/>
    <w:rsid w:val="003475CF"/>
    <w:rsid w:val="0035008D"/>
    <w:rsid w:val="00350E26"/>
    <w:rsid w:val="00351D94"/>
    <w:rsid w:val="00352800"/>
    <w:rsid w:val="00352E76"/>
    <w:rsid w:val="003546B7"/>
    <w:rsid w:val="00354C11"/>
    <w:rsid w:val="0036136B"/>
    <w:rsid w:val="0036200C"/>
    <w:rsid w:val="00362013"/>
    <w:rsid w:val="00365303"/>
    <w:rsid w:val="00366280"/>
    <w:rsid w:val="00366829"/>
    <w:rsid w:val="00366AC5"/>
    <w:rsid w:val="0036745B"/>
    <w:rsid w:val="0037443D"/>
    <w:rsid w:val="00375E06"/>
    <w:rsid w:val="00376F38"/>
    <w:rsid w:val="00377C45"/>
    <w:rsid w:val="00381576"/>
    <w:rsid w:val="00381F1C"/>
    <w:rsid w:val="00382707"/>
    <w:rsid w:val="00384654"/>
    <w:rsid w:val="00385B37"/>
    <w:rsid w:val="00386C00"/>
    <w:rsid w:val="00391994"/>
    <w:rsid w:val="00391BB9"/>
    <w:rsid w:val="0039365D"/>
    <w:rsid w:val="00393EF0"/>
    <w:rsid w:val="0039557B"/>
    <w:rsid w:val="00396107"/>
    <w:rsid w:val="003961D1"/>
    <w:rsid w:val="00397218"/>
    <w:rsid w:val="00397E19"/>
    <w:rsid w:val="003A4246"/>
    <w:rsid w:val="003A52FF"/>
    <w:rsid w:val="003A6484"/>
    <w:rsid w:val="003B26BC"/>
    <w:rsid w:val="003B297B"/>
    <w:rsid w:val="003B2B02"/>
    <w:rsid w:val="003B2D4C"/>
    <w:rsid w:val="003B365C"/>
    <w:rsid w:val="003B4076"/>
    <w:rsid w:val="003B523B"/>
    <w:rsid w:val="003B65A8"/>
    <w:rsid w:val="003B6A9D"/>
    <w:rsid w:val="003B7B1F"/>
    <w:rsid w:val="003C20EB"/>
    <w:rsid w:val="003C38E9"/>
    <w:rsid w:val="003C4E18"/>
    <w:rsid w:val="003C50E7"/>
    <w:rsid w:val="003C5A05"/>
    <w:rsid w:val="003C7155"/>
    <w:rsid w:val="003C79C7"/>
    <w:rsid w:val="003C7DEF"/>
    <w:rsid w:val="003D06E0"/>
    <w:rsid w:val="003D0A02"/>
    <w:rsid w:val="003D1B87"/>
    <w:rsid w:val="003D3889"/>
    <w:rsid w:val="003E0A26"/>
    <w:rsid w:val="003E4135"/>
    <w:rsid w:val="003E65F7"/>
    <w:rsid w:val="003E6917"/>
    <w:rsid w:val="003F13FA"/>
    <w:rsid w:val="003F21B6"/>
    <w:rsid w:val="003F27A1"/>
    <w:rsid w:val="003F50A9"/>
    <w:rsid w:val="003F638B"/>
    <w:rsid w:val="003F6AE6"/>
    <w:rsid w:val="004006DE"/>
    <w:rsid w:val="00400847"/>
    <w:rsid w:val="00400F05"/>
    <w:rsid w:val="00401725"/>
    <w:rsid w:val="00401C7E"/>
    <w:rsid w:val="00401F76"/>
    <w:rsid w:val="00404239"/>
    <w:rsid w:val="00404717"/>
    <w:rsid w:val="00405070"/>
    <w:rsid w:val="004054BD"/>
    <w:rsid w:val="00405BDC"/>
    <w:rsid w:val="00406471"/>
    <w:rsid w:val="004070D7"/>
    <w:rsid w:val="00407DA3"/>
    <w:rsid w:val="00407E3F"/>
    <w:rsid w:val="00410CDD"/>
    <w:rsid w:val="004142AA"/>
    <w:rsid w:val="004148AD"/>
    <w:rsid w:val="004227A6"/>
    <w:rsid w:val="00424784"/>
    <w:rsid w:val="004253DC"/>
    <w:rsid w:val="004254BA"/>
    <w:rsid w:val="00425B7B"/>
    <w:rsid w:val="004262B9"/>
    <w:rsid w:val="0042657A"/>
    <w:rsid w:val="00426A2B"/>
    <w:rsid w:val="00430CD2"/>
    <w:rsid w:val="00432442"/>
    <w:rsid w:val="00432756"/>
    <w:rsid w:val="00432EEE"/>
    <w:rsid w:val="00433D22"/>
    <w:rsid w:val="0043715C"/>
    <w:rsid w:val="0044091D"/>
    <w:rsid w:val="00442762"/>
    <w:rsid w:val="004435C9"/>
    <w:rsid w:val="00443D83"/>
    <w:rsid w:val="004442C9"/>
    <w:rsid w:val="00446F51"/>
    <w:rsid w:val="0044783F"/>
    <w:rsid w:val="00450590"/>
    <w:rsid w:val="004506FE"/>
    <w:rsid w:val="00450F9C"/>
    <w:rsid w:val="00453ABB"/>
    <w:rsid w:val="004540E7"/>
    <w:rsid w:val="0045418B"/>
    <w:rsid w:val="004541C4"/>
    <w:rsid w:val="00457998"/>
    <w:rsid w:val="00457BAB"/>
    <w:rsid w:val="00457BDE"/>
    <w:rsid w:val="004604D2"/>
    <w:rsid w:val="0046237F"/>
    <w:rsid w:val="00462611"/>
    <w:rsid w:val="00464BC7"/>
    <w:rsid w:val="00465875"/>
    <w:rsid w:val="00466013"/>
    <w:rsid w:val="004710BC"/>
    <w:rsid w:val="004718BF"/>
    <w:rsid w:val="004722EA"/>
    <w:rsid w:val="004723B8"/>
    <w:rsid w:val="00472901"/>
    <w:rsid w:val="00473730"/>
    <w:rsid w:val="004739E2"/>
    <w:rsid w:val="00473B00"/>
    <w:rsid w:val="00473EF4"/>
    <w:rsid w:val="00475B37"/>
    <w:rsid w:val="00476629"/>
    <w:rsid w:val="00480300"/>
    <w:rsid w:val="00480C37"/>
    <w:rsid w:val="00481A01"/>
    <w:rsid w:val="00482B30"/>
    <w:rsid w:val="004868AE"/>
    <w:rsid w:val="00487110"/>
    <w:rsid w:val="0049130C"/>
    <w:rsid w:val="00495258"/>
    <w:rsid w:val="00496431"/>
    <w:rsid w:val="004973CB"/>
    <w:rsid w:val="004A191A"/>
    <w:rsid w:val="004A2AC3"/>
    <w:rsid w:val="004A2FE0"/>
    <w:rsid w:val="004A4E45"/>
    <w:rsid w:val="004A56A5"/>
    <w:rsid w:val="004A5B1A"/>
    <w:rsid w:val="004A7422"/>
    <w:rsid w:val="004B2224"/>
    <w:rsid w:val="004B2247"/>
    <w:rsid w:val="004B2B97"/>
    <w:rsid w:val="004B449D"/>
    <w:rsid w:val="004B4D72"/>
    <w:rsid w:val="004B5BA3"/>
    <w:rsid w:val="004B7057"/>
    <w:rsid w:val="004C1682"/>
    <w:rsid w:val="004C1C40"/>
    <w:rsid w:val="004C3202"/>
    <w:rsid w:val="004C3A21"/>
    <w:rsid w:val="004C471E"/>
    <w:rsid w:val="004C4AE2"/>
    <w:rsid w:val="004C7399"/>
    <w:rsid w:val="004D2061"/>
    <w:rsid w:val="004D3EFE"/>
    <w:rsid w:val="004D40BC"/>
    <w:rsid w:val="004D6FBD"/>
    <w:rsid w:val="004D7AED"/>
    <w:rsid w:val="004E036A"/>
    <w:rsid w:val="004E0449"/>
    <w:rsid w:val="004E2CFD"/>
    <w:rsid w:val="004E33A8"/>
    <w:rsid w:val="004E3C27"/>
    <w:rsid w:val="004E4D82"/>
    <w:rsid w:val="004E53F3"/>
    <w:rsid w:val="004E6461"/>
    <w:rsid w:val="004E714F"/>
    <w:rsid w:val="004E754A"/>
    <w:rsid w:val="004F0859"/>
    <w:rsid w:val="004F0B9F"/>
    <w:rsid w:val="004F1AF5"/>
    <w:rsid w:val="004F4E2F"/>
    <w:rsid w:val="004F6BDA"/>
    <w:rsid w:val="0050079A"/>
    <w:rsid w:val="00500923"/>
    <w:rsid w:val="00502EC3"/>
    <w:rsid w:val="0051096E"/>
    <w:rsid w:val="0051141F"/>
    <w:rsid w:val="005131D0"/>
    <w:rsid w:val="0051343C"/>
    <w:rsid w:val="00514A0A"/>
    <w:rsid w:val="00515F98"/>
    <w:rsid w:val="005169C5"/>
    <w:rsid w:val="00520B1F"/>
    <w:rsid w:val="00521186"/>
    <w:rsid w:val="00521B50"/>
    <w:rsid w:val="00527D74"/>
    <w:rsid w:val="00531E0C"/>
    <w:rsid w:val="00532572"/>
    <w:rsid w:val="005343C1"/>
    <w:rsid w:val="00535252"/>
    <w:rsid w:val="00546F0B"/>
    <w:rsid w:val="00550478"/>
    <w:rsid w:val="00551426"/>
    <w:rsid w:val="0055296F"/>
    <w:rsid w:val="00552C74"/>
    <w:rsid w:val="00553CA2"/>
    <w:rsid w:val="00555238"/>
    <w:rsid w:val="00555CB4"/>
    <w:rsid w:val="00555D9C"/>
    <w:rsid w:val="00555FC4"/>
    <w:rsid w:val="00560789"/>
    <w:rsid w:val="00562415"/>
    <w:rsid w:val="00563906"/>
    <w:rsid w:val="00564E83"/>
    <w:rsid w:val="005666CE"/>
    <w:rsid w:val="00566720"/>
    <w:rsid w:val="00566E39"/>
    <w:rsid w:val="00567F22"/>
    <w:rsid w:val="005726BC"/>
    <w:rsid w:val="00572D6B"/>
    <w:rsid w:val="00573315"/>
    <w:rsid w:val="00575370"/>
    <w:rsid w:val="00582ED0"/>
    <w:rsid w:val="00586A55"/>
    <w:rsid w:val="00586C46"/>
    <w:rsid w:val="00591996"/>
    <w:rsid w:val="00591AD3"/>
    <w:rsid w:val="005920F0"/>
    <w:rsid w:val="005921DF"/>
    <w:rsid w:val="005951C7"/>
    <w:rsid w:val="00595E11"/>
    <w:rsid w:val="005A26ED"/>
    <w:rsid w:val="005A59F6"/>
    <w:rsid w:val="005A7198"/>
    <w:rsid w:val="005A79E5"/>
    <w:rsid w:val="005B235C"/>
    <w:rsid w:val="005B27F7"/>
    <w:rsid w:val="005B32CA"/>
    <w:rsid w:val="005B54AA"/>
    <w:rsid w:val="005B62AD"/>
    <w:rsid w:val="005B63A7"/>
    <w:rsid w:val="005C0E37"/>
    <w:rsid w:val="005C5F43"/>
    <w:rsid w:val="005C7C7E"/>
    <w:rsid w:val="005D1AD2"/>
    <w:rsid w:val="005D2330"/>
    <w:rsid w:val="005D30A5"/>
    <w:rsid w:val="005D3465"/>
    <w:rsid w:val="005D3B03"/>
    <w:rsid w:val="005E01E9"/>
    <w:rsid w:val="005E0248"/>
    <w:rsid w:val="005E1A8A"/>
    <w:rsid w:val="005E1F2B"/>
    <w:rsid w:val="005E2018"/>
    <w:rsid w:val="005E6F49"/>
    <w:rsid w:val="005E7104"/>
    <w:rsid w:val="005F0817"/>
    <w:rsid w:val="005F0CC1"/>
    <w:rsid w:val="005F30EA"/>
    <w:rsid w:val="005F31DD"/>
    <w:rsid w:val="005F38E3"/>
    <w:rsid w:val="005F46FD"/>
    <w:rsid w:val="005F4E85"/>
    <w:rsid w:val="005F5371"/>
    <w:rsid w:val="005F596C"/>
    <w:rsid w:val="00600653"/>
    <w:rsid w:val="00601552"/>
    <w:rsid w:val="00601DFA"/>
    <w:rsid w:val="00605400"/>
    <w:rsid w:val="0060630B"/>
    <w:rsid w:val="0060693E"/>
    <w:rsid w:val="00607967"/>
    <w:rsid w:val="00610058"/>
    <w:rsid w:val="00610885"/>
    <w:rsid w:val="00612421"/>
    <w:rsid w:val="00612D04"/>
    <w:rsid w:val="00613051"/>
    <w:rsid w:val="006137E3"/>
    <w:rsid w:val="00614EAA"/>
    <w:rsid w:val="006158CD"/>
    <w:rsid w:val="00616DA3"/>
    <w:rsid w:val="00617D01"/>
    <w:rsid w:val="00620B39"/>
    <w:rsid w:val="00625CD7"/>
    <w:rsid w:val="00632155"/>
    <w:rsid w:val="0063387F"/>
    <w:rsid w:val="00633AB7"/>
    <w:rsid w:val="006350CA"/>
    <w:rsid w:val="00637AC2"/>
    <w:rsid w:val="00640321"/>
    <w:rsid w:val="00643A6D"/>
    <w:rsid w:val="0064493D"/>
    <w:rsid w:val="006514DC"/>
    <w:rsid w:val="00652F04"/>
    <w:rsid w:val="006547D8"/>
    <w:rsid w:val="00655C02"/>
    <w:rsid w:val="00656ACA"/>
    <w:rsid w:val="00657EEE"/>
    <w:rsid w:val="00660E44"/>
    <w:rsid w:val="00661048"/>
    <w:rsid w:val="006628C1"/>
    <w:rsid w:val="00665801"/>
    <w:rsid w:val="00670A2C"/>
    <w:rsid w:val="00670B3B"/>
    <w:rsid w:val="00671E91"/>
    <w:rsid w:val="00676144"/>
    <w:rsid w:val="00676848"/>
    <w:rsid w:val="00676F0A"/>
    <w:rsid w:val="00680786"/>
    <w:rsid w:val="00681E92"/>
    <w:rsid w:val="006823E7"/>
    <w:rsid w:val="0068268F"/>
    <w:rsid w:val="00686519"/>
    <w:rsid w:val="00686749"/>
    <w:rsid w:val="00686842"/>
    <w:rsid w:val="00686B51"/>
    <w:rsid w:val="006905A6"/>
    <w:rsid w:val="0069376A"/>
    <w:rsid w:val="006942BB"/>
    <w:rsid w:val="00694C18"/>
    <w:rsid w:val="006955A8"/>
    <w:rsid w:val="0069697D"/>
    <w:rsid w:val="006A0808"/>
    <w:rsid w:val="006A0879"/>
    <w:rsid w:val="006A0E8B"/>
    <w:rsid w:val="006A13C6"/>
    <w:rsid w:val="006A296A"/>
    <w:rsid w:val="006A2C7C"/>
    <w:rsid w:val="006A2E44"/>
    <w:rsid w:val="006A4B62"/>
    <w:rsid w:val="006A5149"/>
    <w:rsid w:val="006A5DB8"/>
    <w:rsid w:val="006A6955"/>
    <w:rsid w:val="006A78CD"/>
    <w:rsid w:val="006B1F1A"/>
    <w:rsid w:val="006B3F07"/>
    <w:rsid w:val="006B56C9"/>
    <w:rsid w:val="006B61AE"/>
    <w:rsid w:val="006B74AC"/>
    <w:rsid w:val="006B7807"/>
    <w:rsid w:val="006C0E1A"/>
    <w:rsid w:val="006C1CB7"/>
    <w:rsid w:val="006C2A4D"/>
    <w:rsid w:val="006C4A3B"/>
    <w:rsid w:val="006C4FB2"/>
    <w:rsid w:val="006C5CCD"/>
    <w:rsid w:val="006C62D0"/>
    <w:rsid w:val="006C7420"/>
    <w:rsid w:val="006C7432"/>
    <w:rsid w:val="006D0517"/>
    <w:rsid w:val="006D1F93"/>
    <w:rsid w:val="006D26BF"/>
    <w:rsid w:val="006D3CC5"/>
    <w:rsid w:val="006D52A5"/>
    <w:rsid w:val="006D5C25"/>
    <w:rsid w:val="006D6750"/>
    <w:rsid w:val="006D7262"/>
    <w:rsid w:val="006E136B"/>
    <w:rsid w:val="006E193F"/>
    <w:rsid w:val="006E32FB"/>
    <w:rsid w:val="006E380F"/>
    <w:rsid w:val="006E67E9"/>
    <w:rsid w:val="006E6A60"/>
    <w:rsid w:val="006E6AA3"/>
    <w:rsid w:val="006F164A"/>
    <w:rsid w:val="006F289A"/>
    <w:rsid w:val="006F3E77"/>
    <w:rsid w:val="006F4032"/>
    <w:rsid w:val="006F541E"/>
    <w:rsid w:val="006F5B68"/>
    <w:rsid w:val="007008E7"/>
    <w:rsid w:val="00701203"/>
    <w:rsid w:val="00701562"/>
    <w:rsid w:val="00705626"/>
    <w:rsid w:val="00705EB8"/>
    <w:rsid w:val="00705F88"/>
    <w:rsid w:val="007075D0"/>
    <w:rsid w:val="0071174C"/>
    <w:rsid w:val="007172A9"/>
    <w:rsid w:val="00717428"/>
    <w:rsid w:val="0071745B"/>
    <w:rsid w:val="00722D59"/>
    <w:rsid w:val="00723F31"/>
    <w:rsid w:val="00725481"/>
    <w:rsid w:val="00725EC7"/>
    <w:rsid w:val="00727225"/>
    <w:rsid w:val="0072728A"/>
    <w:rsid w:val="007358AC"/>
    <w:rsid w:val="00735947"/>
    <w:rsid w:val="00742D9D"/>
    <w:rsid w:val="00743A0F"/>
    <w:rsid w:val="0074411E"/>
    <w:rsid w:val="00750406"/>
    <w:rsid w:val="0075104A"/>
    <w:rsid w:val="00752829"/>
    <w:rsid w:val="007530BD"/>
    <w:rsid w:val="00753D06"/>
    <w:rsid w:val="007603BD"/>
    <w:rsid w:val="007626DA"/>
    <w:rsid w:val="00765E47"/>
    <w:rsid w:val="007664B7"/>
    <w:rsid w:val="00770019"/>
    <w:rsid w:val="007704D5"/>
    <w:rsid w:val="00770AE6"/>
    <w:rsid w:val="00771A4F"/>
    <w:rsid w:val="00771AAA"/>
    <w:rsid w:val="007766C9"/>
    <w:rsid w:val="00777760"/>
    <w:rsid w:val="00777B74"/>
    <w:rsid w:val="007800E4"/>
    <w:rsid w:val="007843A6"/>
    <w:rsid w:val="00784A74"/>
    <w:rsid w:val="0078568D"/>
    <w:rsid w:val="00785F26"/>
    <w:rsid w:val="007879BC"/>
    <w:rsid w:val="00787DE9"/>
    <w:rsid w:val="0079039C"/>
    <w:rsid w:val="007959EE"/>
    <w:rsid w:val="00795AD7"/>
    <w:rsid w:val="00796B09"/>
    <w:rsid w:val="007A1535"/>
    <w:rsid w:val="007A30AA"/>
    <w:rsid w:val="007A5AF5"/>
    <w:rsid w:val="007A63C0"/>
    <w:rsid w:val="007A661F"/>
    <w:rsid w:val="007B08D7"/>
    <w:rsid w:val="007B1501"/>
    <w:rsid w:val="007B154D"/>
    <w:rsid w:val="007B170C"/>
    <w:rsid w:val="007B19B1"/>
    <w:rsid w:val="007B59D9"/>
    <w:rsid w:val="007B5FAC"/>
    <w:rsid w:val="007B66B8"/>
    <w:rsid w:val="007C1133"/>
    <w:rsid w:val="007C290E"/>
    <w:rsid w:val="007C32EB"/>
    <w:rsid w:val="007C4319"/>
    <w:rsid w:val="007C5803"/>
    <w:rsid w:val="007C62DF"/>
    <w:rsid w:val="007D09BE"/>
    <w:rsid w:val="007D2481"/>
    <w:rsid w:val="007D444B"/>
    <w:rsid w:val="007D6A73"/>
    <w:rsid w:val="007D6C3E"/>
    <w:rsid w:val="007D7D0A"/>
    <w:rsid w:val="007E15B5"/>
    <w:rsid w:val="007E2345"/>
    <w:rsid w:val="007E2A69"/>
    <w:rsid w:val="007E35C3"/>
    <w:rsid w:val="007E4B93"/>
    <w:rsid w:val="007E6CED"/>
    <w:rsid w:val="007F044D"/>
    <w:rsid w:val="007F0AFF"/>
    <w:rsid w:val="007F2B0C"/>
    <w:rsid w:val="007F350A"/>
    <w:rsid w:val="007F6716"/>
    <w:rsid w:val="007F7784"/>
    <w:rsid w:val="00800C31"/>
    <w:rsid w:val="00800CBF"/>
    <w:rsid w:val="00801268"/>
    <w:rsid w:val="0080240A"/>
    <w:rsid w:val="0080336C"/>
    <w:rsid w:val="00804C91"/>
    <w:rsid w:val="00805A24"/>
    <w:rsid w:val="00806EFA"/>
    <w:rsid w:val="00807E47"/>
    <w:rsid w:val="008140C5"/>
    <w:rsid w:val="00814CB9"/>
    <w:rsid w:val="00815109"/>
    <w:rsid w:val="00817747"/>
    <w:rsid w:val="00821CC6"/>
    <w:rsid w:val="00821E74"/>
    <w:rsid w:val="008224D8"/>
    <w:rsid w:val="00822875"/>
    <w:rsid w:val="008250ED"/>
    <w:rsid w:val="0082540F"/>
    <w:rsid w:val="00826F66"/>
    <w:rsid w:val="00827875"/>
    <w:rsid w:val="00830D4E"/>
    <w:rsid w:val="00831B8E"/>
    <w:rsid w:val="008339CA"/>
    <w:rsid w:val="00835113"/>
    <w:rsid w:val="00835DD2"/>
    <w:rsid w:val="00836BD7"/>
    <w:rsid w:val="0083777C"/>
    <w:rsid w:val="008409D6"/>
    <w:rsid w:val="0084282D"/>
    <w:rsid w:val="0084631C"/>
    <w:rsid w:val="00846882"/>
    <w:rsid w:val="00847302"/>
    <w:rsid w:val="008500A8"/>
    <w:rsid w:val="008538CE"/>
    <w:rsid w:val="0085496C"/>
    <w:rsid w:val="00854BC7"/>
    <w:rsid w:val="0085553B"/>
    <w:rsid w:val="00855E47"/>
    <w:rsid w:val="00856A7B"/>
    <w:rsid w:val="00856F39"/>
    <w:rsid w:val="00857249"/>
    <w:rsid w:val="008576EA"/>
    <w:rsid w:val="00860ECF"/>
    <w:rsid w:val="0086196D"/>
    <w:rsid w:val="00865102"/>
    <w:rsid w:val="00865663"/>
    <w:rsid w:val="00865A3A"/>
    <w:rsid w:val="008664F7"/>
    <w:rsid w:val="00866583"/>
    <w:rsid w:val="00866C15"/>
    <w:rsid w:val="0086709B"/>
    <w:rsid w:val="00872BCE"/>
    <w:rsid w:val="00874BCF"/>
    <w:rsid w:val="0088052A"/>
    <w:rsid w:val="00884C9A"/>
    <w:rsid w:val="00886FD7"/>
    <w:rsid w:val="00891CB7"/>
    <w:rsid w:val="00893905"/>
    <w:rsid w:val="0089390F"/>
    <w:rsid w:val="0089717F"/>
    <w:rsid w:val="008A22D6"/>
    <w:rsid w:val="008A4085"/>
    <w:rsid w:val="008A6432"/>
    <w:rsid w:val="008A7165"/>
    <w:rsid w:val="008B27BC"/>
    <w:rsid w:val="008B29B5"/>
    <w:rsid w:val="008B2D16"/>
    <w:rsid w:val="008B4481"/>
    <w:rsid w:val="008B4E16"/>
    <w:rsid w:val="008B4E5E"/>
    <w:rsid w:val="008B6289"/>
    <w:rsid w:val="008C0F00"/>
    <w:rsid w:val="008C1505"/>
    <w:rsid w:val="008C1772"/>
    <w:rsid w:val="008C185D"/>
    <w:rsid w:val="008C2175"/>
    <w:rsid w:val="008C2ACE"/>
    <w:rsid w:val="008C40F2"/>
    <w:rsid w:val="008C4ACC"/>
    <w:rsid w:val="008D010C"/>
    <w:rsid w:val="008D05F6"/>
    <w:rsid w:val="008D19FE"/>
    <w:rsid w:val="008D1D40"/>
    <w:rsid w:val="008D3491"/>
    <w:rsid w:val="008D35B5"/>
    <w:rsid w:val="008D748F"/>
    <w:rsid w:val="008E1347"/>
    <w:rsid w:val="008E151F"/>
    <w:rsid w:val="008E4A20"/>
    <w:rsid w:val="008E68BF"/>
    <w:rsid w:val="008E699D"/>
    <w:rsid w:val="008F01BD"/>
    <w:rsid w:val="008F11E1"/>
    <w:rsid w:val="008F1FE1"/>
    <w:rsid w:val="008F2A11"/>
    <w:rsid w:val="008F33F5"/>
    <w:rsid w:val="008F6C1D"/>
    <w:rsid w:val="009019F0"/>
    <w:rsid w:val="0090415F"/>
    <w:rsid w:val="0090455B"/>
    <w:rsid w:val="00905BBA"/>
    <w:rsid w:val="00906304"/>
    <w:rsid w:val="00906DCC"/>
    <w:rsid w:val="0091086E"/>
    <w:rsid w:val="0091124F"/>
    <w:rsid w:val="00912E4D"/>
    <w:rsid w:val="009157EE"/>
    <w:rsid w:val="009171D8"/>
    <w:rsid w:val="00917955"/>
    <w:rsid w:val="00921611"/>
    <w:rsid w:val="00925D12"/>
    <w:rsid w:val="009266C0"/>
    <w:rsid w:val="009301CA"/>
    <w:rsid w:val="00930D08"/>
    <w:rsid w:val="00931CF3"/>
    <w:rsid w:val="00931FE5"/>
    <w:rsid w:val="00933803"/>
    <w:rsid w:val="00934A82"/>
    <w:rsid w:val="00937899"/>
    <w:rsid w:val="009404C1"/>
    <w:rsid w:val="009408D2"/>
    <w:rsid w:val="00940A87"/>
    <w:rsid w:val="00941005"/>
    <w:rsid w:val="009414CA"/>
    <w:rsid w:val="00942E7A"/>
    <w:rsid w:val="009436E4"/>
    <w:rsid w:val="00944A31"/>
    <w:rsid w:val="00947811"/>
    <w:rsid w:val="009519E2"/>
    <w:rsid w:val="00951A1C"/>
    <w:rsid w:val="00956414"/>
    <w:rsid w:val="00956EC4"/>
    <w:rsid w:val="0095788F"/>
    <w:rsid w:val="00960B38"/>
    <w:rsid w:val="00961106"/>
    <w:rsid w:val="009618F2"/>
    <w:rsid w:val="00965765"/>
    <w:rsid w:val="00970BBD"/>
    <w:rsid w:val="00970BF5"/>
    <w:rsid w:val="00970C17"/>
    <w:rsid w:val="00970E7C"/>
    <w:rsid w:val="00972A30"/>
    <w:rsid w:val="00973192"/>
    <w:rsid w:val="009741D7"/>
    <w:rsid w:val="00974576"/>
    <w:rsid w:val="009804E1"/>
    <w:rsid w:val="00981513"/>
    <w:rsid w:val="00982488"/>
    <w:rsid w:val="009827EA"/>
    <w:rsid w:val="00982FC4"/>
    <w:rsid w:val="009909D1"/>
    <w:rsid w:val="00991DBD"/>
    <w:rsid w:val="0099273B"/>
    <w:rsid w:val="00993578"/>
    <w:rsid w:val="009960D4"/>
    <w:rsid w:val="00996165"/>
    <w:rsid w:val="00996DE0"/>
    <w:rsid w:val="00997127"/>
    <w:rsid w:val="009A0D00"/>
    <w:rsid w:val="009A11AF"/>
    <w:rsid w:val="009A1530"/>
    <w:rsid w:val="009A320D"/>
    <w:rsid w:val="009A3CFE"/>
    <w:rsid w:val="009A4431"/>
    <w:rsid w:val="009A446E"/>
    <w:rsid w:val="009A467F"/>
    <w:rsid w:val="009A4934"/>
    <w:rsid w:val="009A4997"/>
    <w:rsid w:val="009A626A"/>
    <w:rsid w:val="009A6860"/>
    <w:rsid w:val="009A7732"/>
    <w:rsid w:val="009B1B42"/>
    <w:rsid w:val="009B2679"/>
    <w:rsid w:val="009B5B59"/>
    <w:rsid w:val="009B73E9"/>
    <w:rsid w:val="009B773C"/>
    <w:rsid w:val="009B798B"/>
    <w:rsid w:val="009B7CE5"/>
    <w:rsid w:val="009C096A"/>
    <w:rsid w:val="009C115B"/>
    <w:rsid w:val="009C14AA"/>
    <w:rsid w:val="009C192A"/>
    <w:rsid w:val="009C228A"/>
    <w:rsid w:val="009C2906"/>
    <w:rsid w:val="009C3F8A"/>
    <w:rsid w:val="009C59F9"/>
    <w:rsid w:val="009D0DF2"/>
    <w:rsid w:val="009D2B94"/>
    <w:rsid w:val="009D405C"/>
    <w:rsid w:val="009D4C11"/>
    <w:rsid w:val="009D4D23"/>
    <w:rsid w:val="009D5920"/>
    <w:rsid w:val="009D67A4"/>
    <w:rsid w:val="009D6922"/>
    <w:rsid w:val="009D6DF7"/>
    <w:rsid w:val="009D7125"/>
    <w:rsid w:val="009E5BF7"/>
    <w:rsid w:val="009F0AB3"/>
    <w:rsid w:val="009F1382"/>
    <w:rsid w:val="009F2E07"/>
    <w:rsid w:val="009F66C6"/>
    <w:rsid w:val="00A0468F"/>
    <w:rsid w:val="00A04F4B"/>
    <w:rsid w:val="00A062DF"/>
    <w:rsid w:val="00A11F97"/>
    <w:rsid w:val="00A13380"/>
    <w:rsid w:val="00A138D9"/>
    <w:rsid w:val="00A16219"/>
    <w:rsid w:val="00A26F52"/>
    <w:rsid w:val="00A278F1"/>
    <w:rsid w:val="00A30C69"/>
    <w:rsid w:val="00A31DC4"/>
    <w:rsid w:val="00A3225E"/>
    <w:rsid w:val="00A3437D"/>
    <w:rsid w:val="00A3525E"/>
    <w:rsid w:val="00A353BF"/>
    <w:rsid w:val="00A35688"/>
    <w:rsid w:val="00A4013C"/>
    <w:rsid w:val="00A4221A"/>
    <w:rsid w:val="00A433FE"/>
    <w:rsid w:val="00A4452B"/>
    <w:rsid w:val="00A44EE6"/>
    <w:rsid w:val="00A4546A"/>
    <w:rsid w:val="00A4727E"/>
    <w:rsid w:val="00A5017C"/>
    <w:rsid w:val="00A50264"/>
    <w:rsid w:val="00A50B6D"/>
    <w:rsid w:val="00A51C4F"/>
    <w:rsid w:val="00A53A70"/>
    <w:rsid w:val="00A550F3"/>
    <w:rsid w:val="00A55A87"/>
    <w:rsid w:val="00A605DD"/>
    <w:rsid w:val="00A61427"/>
    <w:rsid w:val="00A62152"/>
    <w:rsid w:val="00A62E5C"/>
    <w:rsid w:val="00A677ED"/>
    <w:rsid w:val="00A7093A"/>
    <w:rsid w:val="00A711A1"/>
    <w:rsid w:val="00A727D8"/>
    <w:rsid w:val="00A72AEA"/>
    <w:rsid w:val="00A730DC"/>
    <w:rsid w:val="00A7654B"/>
    <w:rsid w:val="00A76935"/>
    <w:rsid w:val="00A7754A"/>
    <w:rsid w:val="00A8167A"/>
    <w:rsid w:val="00A8336B"/>
    <w:rsid w:val="00A83A19"/>
    <w:rsid w:val="00A90DD4"/>
    <w:rsid w:val="00A91626"/>
    <w:rsid w:val="00A92481"/>
    <w:rsid w:val="00A925BD"/>
    <w:rsid w:val="00A95D2C"/>
    <w:rsid w:val="00A965FB"/>
    <w:rsid w:val="00A96A04"/>
    <w:rsid w:val="00A97444"/>
    <w:rsid w:val="00AA0405"/>
    <w:rsid w:val="00AA10E5"/>
    <w:rsid w:val="00AA2A0C"/>
    <w:rsid w:val="00AA40BB"/>
    <w:rsid w:val="00AA4662"/>
    <w:rsid w:val="00AA475B"/>
    <w:rsid w:val="00AA667D"/>
    <w:rsid w:val="00AA6F15"/>
    <w:rsid w:val="00AA7746"/>
    <w:rsid w:val="00AB2A41"/>
    <w:rsid w:val="00AB4C15"/>
    <w:rsid w:val="00AB62E9"/>
    <w:rsid w:val="00AC1366"/>
    <w:rsid w:val="00AC38CE"/>
    <w:rsid w:val="00AC3FF1"/>
    <w:rsid w:val="00AC459E"/>
    <w:rsid w:val="00AC5297"/>
    <w:rsid w:val="00AC55DB"/>
    <w:rsid w:val="00AD25D9"/>
    <w:rsid w:val="00AD3F7C"/>
    <w:rsid w:val="00AD5805"/>
    <w:rsid w:val="00AD5806"/>
    <w:rsid w:val="00AD7533"/>
    <w:rsid w:val="00AD7EED"/>
    <w:rsid w:val="00AE0256"/>
    <w:rsid w:val="00AE027B"/>
    <w:rsid w:val="00AE0A56"/>
    <w:rsid w:val="00AE13FD"/>
    <w:rsid w:val="00AE1E1D"/>
    <w:rsid w:val="00AE548D"/>
    <w:rsid w:val="00AE5DE0"/>
    <w:rsid w:val="00AE60B8"/>
    <w:rsid w:val="00AE6299"/>
    <w:rsid w:val="00AE65D9"/>
    <w:rsid w:val="00AE6716"/>
    <w:rsid w:val="00AE698F"/>
    <w:rsid w:val="00AE7230"/>
    <w:rsid w:val="00AF0EC9"/>
    <w:rsid w:val="00AF2E9B"/>
    <w:rsid w:val="00AF3CA2"/>
    <w:rsid w:val="00AF53D4"/>
    <w:rsid w:val="00AF6632"/>
    <w:rsid w:val="00B01BB0"/>
    <w:rsid w:val="00B039A3"/>
    <w:rsid w:val="00B03E6F"/>
    <w:rsid w:val="00B041EE"/>
    <w:rsid w:val="00B05141"/>
    <w:rsid w:val="00B059FC"/>
    <w:rsid w:val="00B05F03"/>
    <w:rsid w:val="00B0627E"/>
    <w:rsid w:val="00B063F0"/>
    <w:rsid w:val="00B06D55"/>
    <w:rsid w:val="00B13AEE"/>
    <w:rsid w:val="00B13E7E"/>
    <w:rsid w:val="00B14D10"/>
    <w:rsid w:val="00B15098"/>
    <w:rsid w:val="00B1537B"/>
    <w:rsid w:val="00B176A4"/>
    <w:rsid w:val="00B22DC7"/>
    <w:rsid w:val="00B24DCA"/>
    <w:rsid w:val="00B269A8"/>
    <w:rsid w:val="00B31A45"/>
    <w:rsid w:val="00B3408C"/>
    <w:rsid w:val="00B349A6"/>
    <w:rsid w:val="00B413C8"/>
    <w:rsid w:val="00B42F71"/>
    <w:rsid w:val="00B46166"/>
    <w:rsid w:val="00B461DA"/>
    <w:rsid w:val="00B5043E"/>
    <w:rsid w:val="00B51412"/>
    <w:rsid w:val="00B52D6D"/>
    <w:rsid w:val="00B54C1B"/>
    <w:rsid w:val="00B552C2"/>
    <w:rsid w:val="00B559DE"/>
    <w:rsid w:val="00B57F00"/>
    <w:rsid w:val="00B6055A"/>
    <w:rsid w:val="00B60C23"/>
    <w:rsid w:val="00B63260"/>
    <w:rsid w:val="00B63297"/>
    <w:rsid w:val="00B63489"/>
    <w:rsid w:val="00B63495"/>
    <w:rsid w:val="00B67632"/>
    <w:rsid w:val="00B70506"/>
    <w:rsid w:val="00B70D73"/>
    <w:rsid w:val="00B747E8"/>
    <w:rsid w:val="00B74BF5"/>
    <w:rsid w:val="00B76816"/>
    <w:rsid w:val="00B81229"/>
    <w:rsid w:val="00B81DD5"/>
    <w:rsid w:val="00B83298"/>
    <w:rsid w:val="00B83BE8"/>
    <w:rsid w:val="00B84722"/>
    <w:rsid w:val="00B84E21"/>
    <w:rsid w:val="00B86EA9"/>
    <w:rsid w:val="00B8749F"/>
    <w:rsid w:val="00B879B4"/>
    <w:rsid w:val="00B90429"/>
    <w:rsid w:val="00B91A87"/>
    <w:rsid w:val="00B93BD3"/>
    <w:rsid w:val="00B93D53"/>
    <w:rsid w:val="00B94AA3"/>
    <w:rsid w:val="00B94E24"/>
    <w:rsid w:val="00B96987"/>
    <w:rsid w:val="00B96C15"/>
    <w:rsid w:val="00BA2F59"/>
    <w:rsid w:val="00BA33C4"/>
    <w:rsid w:val="00BA4DA8"/>
    <w:rsid w:val="00BA5908"/>
    <w:rsid w:val="00BA6DF7"/>
    <w:rsid w:val="00BA6FD3"/>
    <w:rsid w:val="00BA7747"/>
    <w:rsid w:val="00BB029A"/>
    <w:rsid w:val="00BB0D7B"/>
    <w:rsid w:val="00BB655A"/>
    <w:rsid w:val="00BB69A8"/>
    <w:rsid w:val="00BC080B"/>
    <w:rsid w:val="00BC147A"/>
    <w:rsid w:val="00BC27EC"/>
    <w:rsid w:val="00BC2D1F"/>
    <w:rsid w:val="00BC3866"/>
    <w:rsid w:val="00BD09AD"/>
    <w:rsid w:val="00BD15E2"/>
    <w:rsid w:val="00BD2962"/>
    <w:rsid w:val="00BD3C51"/>
    <w:rsid w:val="00BD6638"/>
    <w:rsid w:val="00BD7739"/>
    <w:rsid w:val="00BD7819"/>
    <w:rsid w:val="00BE0B86"/>
    <w:rsid w:val="00BE535E"/>
    <w:rsid w:val="00BE77C6"/>
    <w:rsid w:val="00BF0245"/>
    <w:rsid w:val="00BF062A"/>
    <w:rsid w:val="00BF0E24"/>
    <w:rsid w:val="00BF20A6"/>
    <w:rsid w:val="00BF2B47"/>
    <w:rsid w:val="00BF2CDB"/>
    <w:rsid w:val="00BF5F45"/>
    <w:rsid w:val="00BF70A9"/>
    <w:rsid w:val="00BF7B19"/>
    <w:rsid w:val="00BF7E79"/>
    <w:rsid w:val="00C04526"/>
    <w:rsid w:val="00C05A26"/>
    <w:rsid w:val="00C0794C"/>
    <w:rsid w:val="00C10641"/>
    <w:rsid w:val="00C130D0"/>
    <w:rsid w:val="00C1399A"/>
    <w:rsid w:val="00C1495C"/>
    <w:rsid w:val="00C15EFF"/>
    <w:rsid w:val="00C16F5E"/>
    <w:rsid w:val="00C218B1"/>
    <w:rsid w:val="00C23997"/>
    <w:rsid w:val="00C25F31"/>
    <w:rsid w:val="00C2795A"/>
    <w:rsid w:val="00C3013C"/>
    <w:rsid w:val="00C30C2D"/>
    <w:rsid w:val="00C3349F"/>
    <w:rsid w:val="00C340D2"/>
    <w:rsid w:val="00C374A9"/>
    <w:rsid w:val="00C402B4"/>
    <w:rsid w:val="00C405E8"/>
    <w:rsid w:val="00C4078D"/>
    <w:rsid w:val="00C40D4B"/>
    <w:rsid w:val="00C44393"/>
    <w:rsid w:val="00C454AE"/>
    <w:rsid w:val="00C46094"/>
    <w:rsid w:val="00C46F77"/>
    <w:rsid w:val="00C47915"/>
    <w:rsid w:val="00C47F9B"/>
    <w:rsid w:val="00C55681"/>
    <w:rsid w:val="00C562F9"/>
    <w:rsid w:val="00C61185"/>
    <w:rsid w:val="00C6125F"/>
    <w:rsid w:val="00C61601"/>
    <w:rsid w:val="00C6222E"/>
    <w:rsid w:val="00C64AE1"/>
    <w:rsid w:val="00C66C5E"/>
    <w:rsid w:val="00C7271A"/>
    <w:rsid w:val="00C7716A"/>
    <w:rsid w:val="00C77350"/>
    <w:rsid w:val="00C80BF6"/>
    <w:rsid w:val="00C81283"/>
    <w:rsid w:val="00C82560"/>
    <w:rsid w:val="00C86865"/>
    <w:rsid w:val="00C86AB4"/>
    <w:rsid w:val="00C90453"/>
    <w:rsid w:val="00C9233A"/>
    <w:rsid w:val="00C936AC"/>
    <w:rsid w:val="00C958AD"/>
    <w:rsid w:val="00C976BA"/>
    <w:rsid w:val="00C97844"/>
    <w:rsid w:val="00CA2B92"/>
    <w:rsid w:val="00CA2B9E"/>
    <w:rsid w:val="00CA374D"/>
    <w:rsid w:val="00CA42B0"/>
    <w:rsid w:val="00CA4D90"/>
    <w:rsid w:val="00CB131E"/>
    <w:rsid w:val="00CB1535"/>
    <w:rsid w:val="00CB2548"/>
    <w:rsid w:val="00CB45D7"/>
    <w:rsid w:val="00CB4F88"/>
    <w:rsid w:val="00CB5ADC"/>
    <w:rsid w:val="00CB6775"/>
    <w:rsid w:val="00CB67C4"/>
    <w:rsid w:val="00CB7037"/>
    <w:rsid w:val="00CC20C9"/>
    <w:rsid w:val="00CC3DC1"/>
    <w:rsid w:val="00CC4FAA"/>
    <w:rsid w:val="00CC50DE"/>
    <w:rsid w:val="00CC6E2B"/>
    <w:rsid w:val="00CD097E"/>
    <w:rsid w:val="00CD215E"/>
    <w:rsid w:val="00CD2C52"/>
    <w:rsid w:val="00CD4570"/>
    <w:rsid w:val="00CD52AE"/>
    <w:rsid w:val="00CD7A21"/>
    <w:rsid w:val="00CE105F"/>
    <w:rsid w:val="00CE20D5"/>
    <w:rsid w:val="00CE28C9"/>
    <w:rsid w:val="00CE3908"/>
    <w:rsid w:val="00CE49BC"/>
    <w:rsid w:val="00CE50CD"/>
    <w:rsid w:val="00CE579D"/>
    <w:rsid w:val="00CE6EF6"/>
    <w:rsid w:val="00CE76C5"/>
    <w:rsid w:val="00CF1FB3"/>
    <w:rsid w:val="00CF21FD"/>
    <w:rsid w:val="00CF302C"/>
    <w:rsid w:val="00CF67A5"/>
    <w:rsid w:val="00CF69C2"/>
    <w:rsid w:val="00CF69FC"/>
    <w:rsid w:val="00CF7871"/>
    <w:rsid w:val="00D00176"/>
    <w:rsid w:val="00D00638"/>
    <w:rsid w:val="00D01FAF"/>
    <w:rsid w:val="00D02516"/>
    <w:rsid w:val="00D02AB0"/>
    <w:rsid w:val="00D03E13"/>
    <w:rsid w:val="00D0447E"/>
    <w:rsid w:val="00D05A6D"/>
    <w:rsid w:val="00D06C44"/>
    <w:rsid w:val="00D06C8C"/>
    <w:rsid w:val="00D079ED"/>
    <w:rsid w:val="00D1073D"/>
    <w:rsid w:val="00D10831"/>
    <w:rsid w:val="00D10CBD"/>
    <w:rsid w:val="00D1544B"/>
    <w:rsid w:val="00D16E5A"/>
    <w:rsid w:val="00D20A7C"/>
    <w:rsid w:val="00D20AAC"/>
    <w:rsid w:val="00D20AD0"/>
    <w:rsid w:val="00D21110"/>
    <w:rsid w:val="00D223F4"/>
    <w:rsid w:val="00D22908"/>
    <w:rsid w:val="00D22A38"/>
    <w:rsid w:val="00D24441"/>
    <w:rsid w:val="00D24FC4"/>
    <w:rsid w:val="00D25E52"/>
    <w:rsid w:val="00D26345"/>
    <w:rsid w:val="00D26B47"/>
    <w:rsid w:val="00D309A9"/>
    <w:rsid w:val="00D30CCE"/>
    <w:rsid w:val="00D31AFF"/>
    <w:rsid w:val="00D332B5"/>
    <w:rsid w:val="00D40CD5"/>
    <w:rsid w:val="00D42B4B"/>
    <w:rsid w:val="00D442A5"/>
    <w:rsid w:val="00D5098D"/>
    <w:rsid w:val="00D513BA"/>
    <w:rsid w:val="00D51E98"/>
    <w:rsid w:val="00D52718"/>
    <w:rsid w:val="00D52CB3"/>
    <w:rsid w:val="00D53675"/>
    <w:rsid w:val="00D54BBD"/>
    <w:rsid w:val="00D55128"/>
    <w:rsid w:val="00D57683"/>
    <w:rsid w:val="00D60E4F"/>
    <w:rsid w:val="00D60EF5"/>
    <w:rsid w:val="00D636B3"/>
    <w:rsid w:val="00D639A7"/>
    <w:rsid w:val="00D66460"/>
    <w:rsid w:val="00D6670F"/>
    <w:rsid w:val="00D7020C"/>
    <w:rsid w:val="00D71F7F"/>
    <w:rsid w:val="00D732E1"/>
    <w:rsid w:val="00D737D7"/>
    <w:rsid w:val="00D73FD8"/>
    <w:rsid w:val="00D74E3C"/>
    <w:rsid w:val="00D75B5B"/>
    <w:rsid w:val="00D76380"/>
    <w:rsid w:val="00D801E0"/>
    <w:rsid w:val="00D80FAB"/>
    <w:rsid w:val="00D815EC"/>
    <w:rsid w:val="00D818FD"/>
    <w:rsid w:val="00D84EAA"/>
    <w:rsid w:val="00D85223"/>
    <w:rsid w:val="00D86272"/>
    <w:rsid w:val="00D87E29"/>
    <w:rsid w:val="00D91BED"/>
    <w:rsid w:val="00D93846"/>
    <w:rsid w:val="00D95168"/>
    <w:rsid w:val="00D9563A"/>
    <w:rsid w:val="00D96FD2"/>
    <w:rsid w:val="00D972B6"/>
    <w:rsid w:val="00DA22FC"/>
    <w:rsid w:val="00DA2B3F"/>
    <w:rsid w:val="00DA4C03"/>
    <w:rsid w:val="00DA4EA8"/>
    <w:rsid w:val="00DA5143"/>
    <w:rsid w:val="00DA5338"/>
    <w:rsid w:val="00DB088C"/>
    <w:rsid w:val="00DB12A6"/>
    <w:rsid w:val="00DB199A"/>
    <w:rsid w:val="00DB577C"/>
    <w:rsid w:val="00DB77E3"/>
    <w:rsid w:val="00DC0591"/>
    <w:rsid w:val="00DC06F1"/>
    <w:rsid w:val="00DC09F2"/>
    <w:rsid w:val="00DC28B1"/>
    <w:rsid w:val="00DC2D1D"/>
    <w:rsid w:val="00DC4316"/>
    <w:rsid w:val="00DC4361"/>
    <w:rsid w:val="00DC5253"/>
    <w:rsid w:val="00DC6193"/>
    <w:rsid w:val="00DC6FB5"/>
    <w:rsid w:val="00DC7DDC"/>
    <w:rsid w:val="00DD0757"/>
    <w:rsid w:val="00DD0C00"/>
    <w:rsid w:val="00DD240D"/>
    <w:rsid w:val="00DD2DB4"/>
    <w:rsid w:val="00DD31CC"/>
    <w:rsid w:val="00DD65CC"/>
    <w:rsid w:val="00DE0062"/>
    <w:rsid w:val="00DE1810"/>
    <w:rsid w:val="00DE3161"/>
    <w:rsid w:val="00DE3FEC"/>
    <w:rsid w:val="00DE79E2"/>
    <w:rsid w:val="00DE7BDE"/>
    <w:rsid w:val="00DF02A2"/>
    <w:rsid w:val="00DF21F8"/>
    <w:rsid w:val="00DF257D"/>
    <w:rsid w:val="00DF360B"/>
    <w:rsid w:val="00DF447F"/>
    <w:rsid w:val="00DF47A7"/>
    <w:rsid w:val="00DF6BE4"/>
    <w:rsid w:val="00DF7A6C"/>
    <w:rsid w:val="00DF7EF1"/>
    <w:rsid w:val="00E0079D"/>
    <w:rsid w:val="00E01AD2"/>
    <w:rsid w:val="00E03361"/>
    <w:rsid w:val="00E03A24"/>
    <w:rsid w:val="00E0517C"/>
    <w:rsid w:val="00E053C2"/>
    <w:rsid w:val="00E05593"/>
    <w:rsid w:val="00E0592B"/>
    <w:rsid w:val="00E06AD8"/>
    <w:rsid w:val="00E10127"/>
    <w:rsid w:val="00E11D49"/>
    <w:rsid w:val="00E12ECE"/>
    <w:rsid w:val="00E14321"/>
    <w:rsid w:val="00E165CF"/>
    <w:rsid w:val="00E16B52"/>
    <w:rsid w:val="00E21020"/>
    <w:rsid w:val="00E21189"/>
    <w:rsid w:val="00E228D8"/>
    <w:rsid w:val="00E22948"/>
    <w:rsid w:val="00E230E3"/>
    <w:rsid w:val="00E2434F"/>
    <w:rsid w:val="00E249F4"/>
    <w:rsid w:val="00E270DF"/>
    <w:rsid w:val="00E30C40"/>
    <w:rsid w:val="00E326EB"/>
    <w:rsid w:val="00E32B44"/>
    <w:rsid w:val="00E33A81"/>
    <w:rsid w:val="00E3456F"/>
    <w:rsid w:val="00E46855"/>
    <w:rsid w:val="00E470E7"/>
    <w:rsid w:val="00E47866"/>
    <w:rsid w:val="00E52AAE"/>
    <w:rsid w:val="00E53F52"/>
    <w:rsid w:val="00E56A8A"/>
    <w:rsid w:val="00E57721"/>
    <w:rsid w:val="00E57B80"/>
    <w:rsid w:val="00E60A53"/>
    <w:rsid w:val="00E61BEB"/>
    <w:rsid w:val="00E64348"/>
    <w:rsid w:val="00E65580"/>
    <w:rsid w:val="00E65B82"/>
    <w:rsid w:val="00E67277"/>
    <w:rsid w:val="00E677D5"/>
    <w:rsid w:val="00E71BF9"/>
    <w:rsid w:val="00E733CE"/>
    <w:rsid w:val="00E73687"/>
    <w:rsid w:val="00E743D8"/>
    <w:rsid w:val="00E758BA"/>
    <w:rsid w:val="00E77BAE"/>
    <w:rsid w:val="00E77EC2"/>
    <w:rsid w:val="00E80D7D"/>
    <w:rsid w:val="00E82BE6"/>
    <w:rsid w:val="00E846DC"/>
    <w:rsid w:val="00E849B0"/>
    <w:rsid w:val="00E854AF"/>
    <w:rsid w:val="00E869ED"/>
    <w:rsid w:val="00E87C65"/>
    <w:rsid w:val="00E92291"/>
    <w:rsid w:val="00E930D5"/>
    <w:rsid w:val="00E93F11"/>
    <w:rsid w:val="00E955E7"/>
    <w:rsid w:val="00E96BC1"/>
    <w:rsid w:val="00EA0B62"/>
    <w:rsid w:val="00EA14E4"/>
    <w:rsid w:val="00EA33C7"/>
    <w:rsid w:val="00EA5497"/>
    <w:rsid w:val="00EA7739"/>
    <w:rsid w:val="00EA7B18"/>
    <w:rsid w:val="00EA7E14"/>
    <w:rsid w:val="00EB01D7"/>
    <w:rsid w:val="00EB24BD"/>
    <w:rsid w:val="00EB2F27"/>
    <w:rsid w:val="00EB3D47"/>
    <w:rsid w:val="00EB7494"/>
    <w:rsid w:val="00EB7749"/>
    <w:rsid w:val="00EB791A"/>
    <w:rsid w:val="00EC04D3"/>
    <w:rsid w:val="00EC1ACD"/>
    <w:rsid w:val="00EC2040"/>
    <w:rsid w:val="00EC2116"/>
    <w:rsid w:val="00EC22ED"/>
    <w:rsid w:val="00ED263A"/>
    <w:rsid w:val="00ED2ECE"/>
    <w:rsid w:val="00ED356B"/>
    <w:rsid w:val="00ED4E1C"/>
    <w:rsid w:val="00ED4FF7"/>
    <w:rsid w:val="00ED5809"/>
    <w:rsid w:val="00ED6BCE"/>
    <w:rsid w:val="00EE00DB"/>
    <w:rsid w:val="00EE078C"/>
    <w:rsid w:val="00EE0EC0"/>
    <w:rsid w:val="00EE1A4C"/>
    <w:rsid w:val="00EE3DD3"/>
    <w:rsid w:val="00EE6B1C"/>
    <w:rsid w:val="00EF1520"/>
    <w:rsid w:val="00EF2D78"/>
    <w:rsid w:val="00EF3D02"/>
    <w:rsid w:val="00EF53EA"/>
    <w:rsid w:val="00EF64EE"/>
    <w:rsid w:val="00EF6ED5"/>
    <w:rsid w:val="00EF7CD2"/>
    <w:rsid w:val="00F01CEE"/>
    <w:rsid w:val="00F0211E"/>
    <w:rsid w:val="00F021F5"/>
    <w:rsid w:val="00F02CD1"/>
    <w:rsid w:val="00F03D1D"/>
    <w:rsid w:val="00F04223"/>
    <w:rsid w:val="00F07245"/>
    <w:rsid w:val="00F11A0C"/>
    <w:rsid w:val="00F13675"/>
    <w:rsid w:val="00F15122"/>
    <w:rsid w:val="00F1614E"/>
    <w:rsid w:val="00F1635B"/>
    <w:rsid w:val="00F17BCA"/>
    <w:rsid w:val="00F21CC9"/>
    <w:rsid w:val="00F23BCD"/>
    <w:rsid w:val="00F23E97"/>
    <w:rsid w:val="00F245F2"/>
    <w:rsid w:val="00F24ED9"/>
    <w:rsid w:val="00F2671F"/>
    <w:rsid w:val="00F2687B"/>
    <w:rsid w:val="00F274E0"/>
    <w:rsid w:val="00F27C82"/>
    <w:rsid w:val="00F27CEC"/>
    <w:rsid w:val="00F30FB3"/>
    <w:rsid w:val="00F3311A"/>
    <w:rsid w:val="00F36C1E"/>
    <w:rsid w:val="00F37354"/>
    <w:rsid w:val="00F41FEF"/>
    <w:rsid w:val="00F4207B"/>
    <w:rsid w:val="00F42C47"/>
    <w:rsid w:val="00F42F33"/>
    <w:rsid w:val="00F43B87"/>
    <w:rsid w:val="00F43F7F"/>
    <w:rsid w:val="00F45154"/>
    <w:rsid w:val="00F45CF8"/>
    <w:rsid w:val="00F4612A"/>
    <w:rsid w:val="00F47430"/>
    <w:rsid w:val="00F533FD"/>
    <w:rsid w:val="00F53661"/>
    <w:rsid w:val="00F53969"/>
    <w:rsid w:val="00F57FA8"/>
    <w:rsid w:val="00F6059A"/>
    <w:rsid w:val="00F6066C"/>
    <w:rsid w:val="00F60B1D"/>
    <w:rsid w:val="00F62981"/>
    <w:rsid w:val="00F63313"/>
    <w:rsid w:val="00F675B2"/>
    <w:rsid w:val="00F7007C"/>
    <w:rsid w:val="00F72D18"/>
    <w:rsid w:val="00F73B41"/>
    <w:rsid w:val="00F757C6"/>
    <w:rsid w:val="00F75EBA"/>
    <w:rsid w:val="00F7658A"/>
    <w:rsid w:val="00F77145"/>
    <w:rsid w:val="00F77CB5"/>
    <w:rsid w:val="00F80EC1"/>
    <w:rsid w:val="00F81269"/>
    <w:rsid w:val="00F85EF5"/>
    <w:rsid w:val="00F9033F"/>
    <w:rsid w:val="00F90E55"/>
    <w:rsid w:val="00F91D94"/>
    <w:rsid w:val="00F93215"/>
    <w:rsid w:val="00F93A56"/>
    <w:rsid w:val="00F93C01"/>
    <w:rsid w:val="00F93F11"/>
    <w:rsid w:val="00FA0696"/>
    <w:rsid w:val="00FA1A4B"/>
    <w:rsid w:val="00FA221D"/>
    <w:rsid w:val="00FA309C"/>
    <w:rsid w:val="00FA4C37"/>
    <w:rsid w:val="00FA62A0"/>
    <w:rsid w:val="00FA6DD4"/>
    <w:rsid w:val="00FA6E85"/>
    <w:rsid w:val="00FB0141"/>
    <w:rsid w:val="00FB2F63"/>
    <w:rsid w:val="00FB42B7"/>
    <w:rsid w:val="00FB6A5E"/>
    <w:rsid w:val="00FB6CC0"/>
    <w:rsid w:val="00FC2FD4"/>
    <w:rsid w:val="00FC3B40"/>
    <w:rsid w:val="00FC41E6"/>
    <w:rsid w:val="00FD261A"/>
    <w:rsid w:val="00FD3A49"/>
    <w:rsid w:val="00FD7BC9"/>
    <w:rsid w:val="00FE056E"/>
    <w:rsid w:val="00FE1E2A"/>
    <w:rsid w:val="00FE5A64"/>
    <w:rsid w:val="00FF05AB"/>
    <w:rsid w:val="00FF09B5"/>
    <w:rsid w:val="00FF4031"/>
    <w:rsid w:val="00FF51BB"/>
    <w:rsid w:val="00FF52F1"/>
    <w:rsid w:val="00FF5317"/>
    <w:rsid w:val="00FF7101"/>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F3E90"/>
  <w15:docId w15:val="{DD02BB1D-B5E0-4D59-878A-CFEAB9D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EB7"/>
    <w:rPr>
      <w:sz w:val="24"/>
      <w:szCs w:val="24"/>
    </w:rPr>
  </w:style>
  <w:style w:type="paragraph" w:styleId="Heading1">
    <w:name w:val="heading 1"/>
    <w:basedOn w:val="Normal"/>
    <w:next w:val="Normal"/>
    <w:qFormat/>
    <w:locked/>
    <w:pPr>
      <w:keepNext/>
      <w:jc w:val="center"/>
      <w:outlineLvl w:val="0"/>
    </w:pPr>
    <w:rPr>
      <w:rFonts w:ascii="Arial" w:hAnsi="Arial" w:cs="Arial"/>
      <w:b/>
      <w:bCs/>
      <w:sz w:val="48"/>
    </w:rPr>
  </w:style>
  <w:style w:type="paragraph" w:styleId="Heading2">
    <w:name w:val="heading 2"/>
    <w:basedOn w:val="Normal"/>
    <w:next w:val="Normal"/>
    <w:qFormat/>
    <w:locked/>
    <w:pPr>
      <w:keepNext/>
      <w:jc w:val="center"/>
      <w:outlineLvl w:val="1"/>
    </w:pPr>
    <w:rPr>
      <w:rFonts w:ascii="Arial" w:hAnsi="Arial" w:cs="Arial"/>
      <w:sz w:val="32"/>
    </w:rPr>
  </w:style>
  <w:style w:type="paragraph" w:styleId="Heading3">
    <w:name w:val="heading 3"/>
    <w:basedOn w:val="Normal"/>
    <w:next w:val="Normal"/>
    <w:link w:val="Heading3Char"/>
    <w:qFormat/>
    <w:locked/>
    <w:pPr>
      <w:keepNext/>
      <w:outlineLvl w:val="2"/>
    </w:pPr>
    <w:rPr>
      <w:rFonts w:ascii="Arial" w:hAnsi="Arial" w:cs="Arial"/>
      <w:b/>
      <w:bCs/>
    </w:rPr>
  </w:style>
  <w:style w:type="paragraph" w:styleId="Heading4">
    <w:name w:val="heading 4"/>
    <w:basedOn w:val="Normal"/>
    <w:next w:val="Normal"/>
    <w:link w:val="Heading4Char"/>
    <w:qFormat/>
    <w:locked/>
    <w:pPr>
      <w:keepNext/>
      <w:outlineLvl w:val="3"/>
    </w:pPr>
    <w:rPr>
      <w:rFonts w:ascii="Arial" w:hAnsi="Arial" w:cs="Arial"/>
      <w:sz w:val="22"/>
      <w:u w:val="single"/>
    </w:rPr>
  </w:style>
  <w:style w:type="paragraph" w:styleId="Heading5">
    <w:name w:val="heading 5"/>
    <w:basedOn w:val="Normal"/>
    <w:next w:val="Normal"/>
    <w:link w:val="Heading5Char"/>
    <w:qFormat/>
    <w:locked/>
    <w:pPr>
      <w:keepNext/>
      <w:tabs>
        <w:tab w:val="left" w:pos="-720"/>
      </w:tabs>
      <w:outlineLvl w:val="4"/>
    </w:pPr>
    <w:rPr>
      <w:rFonts w:ascii="Arial" w:hAnsi="Arial"/>
      <w:b/>
      <w:sz w:val="22"/>
    </w:rPr>
  </w:style>
  <w:style w:type="paragraph" w:styleId="Heading6">
    <w:name w:val="heading 6"/>
    <w:basedOn w:val="Normal"/>
    <w:next w:val="Normal"/>
    <w:link w:val="Heading6Char"/>
    <w:qFormat/>
    <w:locked/>
    <w:pPr>
      <w:keepNext/>
      <w:tabs>
        <w:tab w:val="left" w:pos="-720"/>
      </w:tabs>
      <w:suppressAutoHyphens/>
      <w:jc w:val="both"/>
      <w:outlineLvl w:val="5"/>
    </w:pPr>
    <w:rPr>
      <w:rFonts w:ascii="Arial" w:hAnsi="Arial"/>
      <w:b/>
      <w:spacing w:val="-3"/>
      <w:sz w:val="20"/>
    </w:rPr>
  </w:style>
  <w:style w:type="paragraph" w:styleId="Heading7">
    <w:name w:val="heading 7"/>
    <w:basedOn w:val="Normal"/>
    <w:next w:val="Normal"/>
    <w:qFormat/>
    <w:locked/>
    <w:pPr>
      <w:keepNext/>
      <w:jc w:val="center"/>
      <w:outlineLvl w:val="6"/>
    </w:pPr>
    <w:rPr>
      <w:rFonts w:ascii="Arial" w:hAnsi="Arial" w:cs="Arial"/>
      <w:b/>
      <w:bCs/>
      <w:sz w:val="22"/>
    </w:rPr>
  </w:style>
  <w:style w:type="paragraph" w:styleId="Heading8">
    <w:name w:val="heading 8"/>
    <w:basedOn w:val="Normal"/>
    <w:next w:val="Normal"/>
    <w:qFormat/>
    <w:locked/>
    <w:pPr>
      <w:keepNext/>
      <w:pBdr>
        <w:top w:val="thinThickSmallGap" w:sz="24" w:space="1" w:color="auto"/>
        <w:left w:val="thinThickSmallGap" w:sz="24" w:space="4" w:color="auto"/>
        <w:bottom w:val="thickThinSmallGap" w:sz="24" w:space="1" w:color="auto"/>
        <w:right w:val="thickThinSmallGap" w:sz="24" w:space="4" w:color="auto"/>
      </w:pBdr>
      <w:tabs>
        <w:tab w:val="left" w:pos="0"/>
        <w:tab w:val="left" w:pos="7200"/>
      </w:tabs>
      <w:outlineLvl w:val="7"/>
    </w:pPr>
    <w:rPr>
      <w:rFonts w:ascii="Arial" w:hAnsi="Arial" w:cs="Arial"/>
      <w:i/>
      <w:iCs/>
      <w:sz w:val="20"/>
      <w:szCs w:val="20"/>
    </w:rPr>
  </w:style>
  <w:style w:type="paragraph" w:styleId="Heading9">
    <w:name w:val="heading 9"/>
    <w:basedOn w:val="Normal"/>
    <w:next w:val="Normal"/>
    <w:qFormat/>
    <w:locked/>
    <w:pPr>
      <w:keepNext/>
      <w:pBdr>
        <w:top w:val="thinThickSmallGap" w:sz="24" w:space="0" w:color="auto"/>
        <w:left w:val="thinThickSmallGap" w:sz="24" w:space="4" w:color="auto"/>
        <w:bottom w:val="thickThinSmallGap" w:sz="24" w:space="1" w:color="auto"/>
        <w:right w:val="thickThinSmallGap" w:sz="24" w:space="4" w:color="auto"/>
      </w:pBdr>
      <w:tabs>
        <w:tab w:val="left" w:pos="-720"/>
      </w:tabs>
      <w:jc w:val="center"/>
      <w:outlineLvl w:val="8"/>
    </w:pPr>
    <w:rPr>
      <w:rFonts w:ascii="Arial Black" w:hAnsi="Arial Black"/>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locked/>
    <w:pPr>
      <w:jc w:val="center"/>
    </w:pPr>
    <w:rPr>
      <w:rFonts w:ascii="Arial" w:hAnsi="Arial" w:cs="Arial"/>
      <w:sz w:val="32"/>
    </w:rPr>
  </w:style>
  <w:style w:type="paragraph" w:styleId="Header">
    <w:name w:val="header"/>
    <w:basedOn w:val="Normal"/>
    <w:link w:val="HeaderChar"/>
    <w:locked/>
    <w:pPr>
      <w:tabs>
        <w:tab w:val="center" w:pos="4320"/>
        <w:tab w:val="right" w:pos="8640"/>
      </w:tabs>
    </w:pPr>
  </w:style>
  <w:style w:type="paragraph" w:styleId="Footer">
    <w:name w:val="footer"/>
    <w:basedOn w:val="Normal"/>
    <w:link w:val="FooterChar"/>
    <w:locked/>
    <w:pPr>
      <w:tabs>
        <w:tab w:val="center" w:pos="4320"/>
        <w:tab w:val="right" w:pos="8640"/>
      </w:tabs>
    </w:pPr>
  </w:style>
  <w:style w:type="character" w:styleId="PageNumber">
    <w:name w:val="page number"/>
    <w:basedOn w:val="DefaultParagraphFont"/>
    <w:locked/>
  </w:style>
  <w:style w:type="paragraph" w:styleId="BodyText">
    <w:name w:val="Body Text"/>
    <w:basedOn w:val="Normal"/>
    <w:locked/>
    <w:rPr>
      <w:rFonts w:ascii="Arial" w:hAnsi="Arial" w:cs="Arial"/>
      <w:sz w:val="22"/>
    </w:rPr>
  </w:style>
  <w:style w:type="paragraph" w:styleId="BodyTextIndent">
    <w:name w:val="Body Text Indent"/>
    <w:basedOn w:val="Normal"/>
    <w:locked/>
    <w:pPr>
      <w:tabs>
        <w:tab w:val="left" w:pos="-720"/>
        <w:tab w:val="left" w:pos="0"/>
        <w:tab w:val="left" w:pos="720"/>
      </w:tabs>
      <w:ind w:hanging="576"/>
    </w:pPr>
    <w:rPr>
      <w:rFonts w:ascii="Arial" w:hAnsi="Arial"/>
      <w:sz w:val="22"/>
    </w:rPr>
  </w:style>
  <w:style w:type="paragraph" w:styleId="BodyTextIndent2">
    <w:name w:val="Body Text Indent 2"/>
    <w:basedOn w:val="Normal"/>
    <w:locked/>
    <w:pPr>
      <w:tabs>
        <w:tab w:val="left" w:pos="-720"/>
        <w:tab w:val="left" w:pos="0"/>
        <w:tab w:val="left" w:pos="576"/>
        <w:tab w:val="left" w:pos="720"/>
      </w:tabs>
      <w:ind w:left="576" w:hanging="576"/>
    </w:pPr>
    <w:rPr>
      <w:rFonts w:ascii="Arial" w:hAnsi="Arial"/>
      <w:sz w:val="22"/>
    </w:rPr>
  </w:style>
  <w:style w:type="paragraph" w:styleId="BodyText2">
    <w:name w:val="Body Text 2"/>
    <w:basedOn w:val="Normal"/>
    <w:locked/>
    <w:rPr>
      <w:rFonts w:ascii="Arial" w:hAnsi="Arial"/>
      <w:sz w:val="22"/>
      <w:szCs w:val="20"/>
    </w:rPr>
  </w:style>
  <w:style w:type="paragraph" w:styleId="TOAHeading">
    <w:name w:val="toa heading"/>
    <w:basedOn w:val="Normal"/>
    <w:next w:val="Normal"/>
    <w:semiHidden/>
    <w:locked/>
    <w:pPr>
      <w:widowControl w:val="0"/>
      <w:tabs>
        <w:tab w:val="right" w:pos="9360"/>
      </w:tabs>
      <w:suppressAutoHyphens/>
    </w:pPr>
    <w:rPr>
      <w:sz w:val="20"/>
      <w:szCs w:val="20"/>
    </w:rPr>
  </w:style>
  <w:style w:type="paragraph" w:customStyle="1" w:styleId="p3">
    <w:name w:val="p3"/>
    <w:basedOn w:val="Normal"/>
    <w:locked/>
    <w:pPr>
      <w:widowControl w:val="0"/>
      <w:tabs>
        <w:tab w:val="left" w:pos="160"/>
        <w:tab w:val="left" w:pos="720"/>
      </w:tabs>
      <w:spacing w:line="260" w:lineRule="atLeast"/>
      <w:ind w:left="720" w:hanging="576"/>
    </w:pPr>
    <w:rPr>
      <w:snapToGrid w:val="0"/>
      <w:szCs w:val="20"/>
    </w:rPr>
  </w:style>
  <w:style w:type="paragraph" w:customStyle="1" w:styleId="p4">
    <w:name w:val="p4"/>
    <w:basedOn w:val="Normal"/>
    <w:locked/>
    <w:pPr>
      <w:widowControl w:val="0"/>
      <w:spacing w:line="240" w:lineRule="atLeast"/>
    </w:pPr>
    <w:rPr>
      <w:snapToGrid w:val="0"/>
      <w:szCs w:val="20"/>
    </w:rPr>
  </w:style>
  <w:style w:type="paragraph" w:customStyle="1" w:styleId="p5">
    <w:name w:val="p5"/>
    <w:basedOn w:val="Normal"/>
    <w:locked/>
    <w:pPr>
      <w:widowControl w:val="0"/>
      <w:spacing w:line="260" w:lineRule="atLeast"/>
      <w:ind w:left="720"/>
    </w:pPr>
    <w:rPr>
      <w:snapToGrid w:val="0"/>
      <w:szCs w:val="20"/>
    </w:rPr>
  </w:style>
  <w:style w:type="paragraph" w:customStyle="1" w:styleId="p6">
    <w:name w:val="p6"/>
    <w:basedOn w:val="Normal"/>
    <w:locked/>
    <w:pPr>
      <w:widowControl w:val="0"/>
      <w:tabs>
        <w:tab w:val="left" w:pos="160"/>
      </w:tabs>
      <w:spacing w:line="240" w:lineRule="atLeast"/>
      <w:ind w:left="1280"/>
    </w:pPr>
    <w:rPr>
      <w:snapToGrid w:val="0"/>
      <w:szCs w:val="20"/>
    </w:rPr>
  </w:style>
  <w:style w:type="paragraph" w:customStyle="1" w:styleId="p7">
    <w:name w:val="p7"/>
    <w:basedOn w:val="Normal"/>
    <w:locked/>
    <w:pPr>
      <w:widowControl w:val="0"/>
      <w:tabs>
        <w:tab w:val="left" w:pos="580"/>
        <w:tab w:val="left" w:pos="720"/>
      </w:tabs>
      <w:spacing w:line="260" w:lineRule="atLeast"/>
      <w:ind w:left="720" w:hanging="720"/>
    </w:pPr>
    <w:rPr>
      <w:snapToGrid w:val="0"/>
      <w:szCs w:val="20"/>
    </w:rPr>
  </w:style>
  <w:style w:type="paragraph" w:customStyle="1" w:styleId="p8">
    <w:name w:val="p8"/>
    <w:basedOn w:val="Normal"/>
    <w:locked/>
    <w:pPr>
      <w:widowControl w:val="0"/>
      <w:spacing w:line="260" w:lineRule="atLeast"/>
      <w:ind w:left="1080"/>
    </w:pPr>
    <w:rPr>
      <w:snapToGrid w:val="0"/>
      <w:szCs w:val="20"/>
    </w:rPr>
  </w:style>
  <w:style w:type="paragraph" w:styleId="BodyTextIndent3">
    <w:name w:val="Body Text Indent 3"/>
    <w:basedOn w:val="Normal"/>
    <w:locked/>
    <w:pPr>
      <w:widowControl w:val="0"/>
      <w:tabs>
        <w:tab w:val="left" w:pos="-720"/>
        <w:tab w:val="left" w:pos="0"/>
        <w:tab w:val="left" w:pos="720"/>
      </w:tabs>
      <w:suppressAutoHyphens/>
      <w:ind w:hanging="576"/>
    </w:pPr>
    <w:rPr>
      <w:rFonts w:ascii="Arial" w:hAnsi="Arial"/>
      <w:sz w:val="20"/>
      <w:szCs w:val="20"/>
    </w:rPr>
  </w:style>
  <w:style w:type="paragraph" w:styleId="TOC1">
    <w:name w:val="toc 1"/>
    <w:basedOn w:val="Heading2"/>
    <w:next w:val="Normal"/>
    <w:autoRedefine/>
    <w:semiHidden/>
    <w:locked/>
    <w:pPr>
      <w:keepNext w:val="0"/>
      <w:jc w:val="left"/>
      <w:outlineLvl w:val="9"/>
    </w:pPr>
    <w:rPr>
      <w:rFonts w:ascii="Times New Roman" w:hAnsi="Times New Roman" w:cs="Times New Roman"/>
      <w:caps/>
      <w:sz w:val="24"/>
      <w:szCs w:val="20"/>
    </w:rPr>
  </w:style>
  <w:style w:type="paragraph" w:styleId="BodyText3">
    <w:name w:val="Body Text 3"/>
    <w:basedOn w:val="Normal"/>
    <w:locked/>
    <w:pPr>
      <w:tabs>
        <w:tab w:val="left" w:pos="-720"/>
      </w:tabs>
      <w:suppressAutoHyphens/>
      <w:jc w:val="both"/>
    </w:pPr>
    <w:rPr>
      <w:rFonts w:ascii="Arial" w:hAnsi="Arial"/>
      <w:spacing w:val="-3"/>
      <w:sz w:val="20"/>
    </w:rPr>
  </w:style>
  <w:style w:type="paragraph" w:styleId="Subtitle">
    <w:name w:val="Subtitle"/>
    <w:basedOn w:val="Normal"/>
    <w:qFormat/>
    <w:locked/>
    <w:pPr>
      <w:jc w:val="center"/>
    </w:pPr>
    <w:rPr>
      <w:b/>
      <w:szCs w:val="20"/>
    </w:rPr>
  </w:style>
  <w:style w:type="paragraph" w:styleId="BlockText">
    <w:name w:val="Block Text"/>
    <w:basedOn w:val="Normal"/>
    <w:locked/>
    <w:pPr>
      <w:widowControl w:val="0"/>
      <w:ind w:left="2880" w:right="720"/>
      <w:jc w:val="both"/>
    </w:pPr>
    <w:rPr>
      <w:rFonts w:ascii="Arial" w:hAnsi="Arial"/>
      <w:sz w:val="20"/>
      <w:szCs w:val="20"/>
    </w:rPr>
  </w:style>
  <w:style w:type="character" w:styleId="Strong">
    <w:name w:val="Strong"/>
    <w:qFormat/>
    <w:locked/>
    <w:rsid w:val="001509F5"/>
    <w:rPr>
      <w:b/>
      <w:bCs/>
    </w:rPr>
  </w:style>
  <w:style w:type="paragraph" w:customStyle="1" w:styleId="hkSubtitle">
    <w:name w:val="hkSubtitle"/>
    <w:aliases w:val="st"/>
    <w:basedOn w:val="Normal"/>
    <w:locked/>
    <w:rsid w:val="00FF09B5"/>
    <w:pPr>
      <w:suppressAutoHyphens/>
      <w:spacing w:after="240"/>
      <w:jc w:val="center"/>
      <w:outlineLvl w:val="1"/>
    </w:pPr>
    <w:rPr>
      <w:rFonts w:ascii="Century Schoolbook" w:hAnsi="Century Schoolbook"/>
      <w:sz w:val="22"/>
      <w:szCs w:val="20"/>
    </w:rPr>
  </w:style>
  <w:style w:type="paragraph" w:customStyle="1" w:styleId="ListBullet1">
    <w:name w:val="List Bullet 1"/>
    <w:basedOn w:val="Normal"/>
    <w:locked/>
    <w:rsid w:val="00D40CD5"/>
    <w:pPr>
      <w:tabs>
        <w:tab w:val="num" w:pos="360"/>
      </w:tabs>
      <w:autoSpaceDE w:val="0"/>
      <w:autoSpaceDN w:val="0"/>
      <w:adjustRightInd w:val="0"/>
      <w:spacing w:after="40"/>
      <w:ind w:left="1080"/>
    </w:pPr>
    <w:rPr>
      <w:rFonts w:ascii="Arial" w:hAnsi="Arial"/>
      <w:sz w:val="22"/>
      <w:szCs w:val="20"/>
    </w:rPr>
  </w:style>
  <w:style w:type="paragraph" w:customStyle="1" w:styleId="hkBod1j">
    <w:name w:val="hkBod1j"/>
    <w:aliases w:val="b1j"/>
    <w:basedOn w:val="Normal"/>
    <w:locked/>
    <w:rsid w:val="001058F8"/>
    <w:pPr>
      <w:suppressAutoHyphens/>
      <w:spacing w:after="240"/>
      <w:ind w:firstLine="1440"/>
      <w:jc w:val="both"/>
    </w:pPr>
    <w:rPr>
      <w:rFonts w:ascii="Century Schoolbook" w:hAnsi="Century Schoolbook"/>
      <w:sz w:val="22"/>
      <w:szCs w:val="20"/>
    </w:rPr>
  </w:style>
  <w:style w:type="paragraph" w:customStyle="1" w:styleId="hkBL2j">
    <w:name w:val="hkBL2j"/>
    <w:aliases w:val="bl2j"/>
    <w:basedOn w:val="Normal"/>
    <w:locked/>
    <w:rsid w:val="009A4431"/>
    <w:pPr>
      <w:suppressAutoHyphens/>
      <w:spacing w:after="240"/>
      <w:ind w:left="1440"/>
    </w:pPr>
    <w:rPr>
      <w:rFonts w:ascii="Century Schoolbook" w:hAnsi="Century Schoolbook"/>
      <w:sz w:val="22"/>
      <w:szCs w:val="20"/>
    </w:rPr>
  </w:style>
  <w:style w:type="paragraph" w:styleId="BalloonText">
    <w:name w:val="Balloon Text"/>
    <w:basedOn w:val="Normal"/>
    <w:semiHidden/>
    <w:locked/>
    <w:rsid w:val="00AE13FD"/>
    <w:rPr>
      <w:rFonts w:ascii="Tahoma" w:hAnsi="Tahoma" w:cs="Tahoma"/>
      <w:sz w:val="16"/>
      <w:szCs w:val="16"/>
    </w:rPr>
  </w:style>
  <w:style w:type="character" w:styleId="CommentReference">
    <w:name w:val="annotation reference"/>
    <w:semiHidden/>
    <w:locked/>
    <w:rsid w:val="00100CC2"/>
    <w:rPr>
      <w:sz w:val="16"/>
      <w:szCs w:val="16"/>
    </w:rPr>
  </w:style>
  <w:style w:type="paragraph" w:styleId="CommentText">
    <w:name w:val="annotation text"/>
    <w:basedOn w:val="Normal"/>
    <w:semiHidden/>
    <w:locked/>
    <w:rsid w:val="00100CC2"/>
    <w:rPr>
      <w:rFonts w:ascii="Bookman" w:hAnsi="Bookman"/>
      <w:sz w:val="20"/>
      <w:szCs w:val="20"/>
    </w:rPr>
  </w:style>
  <w:style w:type="table" w:styleId="TableGrid">
    <w:name w:val="Table Grid"/>
    <w:basedOn w:val="TableNormal"/>
    <w:uiPriority w:val="39"/>
    <w:locked/>
    <w:rsid w:val="00100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4C37"/>
    <w:pPr>
      <w:autoSpaceDE w:val="0"/>
      <w:autoSpaceDN w:val="0"/>
      <w:adjustRightInd w:val="0"/>
    </w:pPr>
    <w:rPr>
      <w:color w:val="000000"/>
      <w:sz w:val="24"/>
      <w:szCs w:val="24"/>
    </w:rPr>
  </w:style>
  <w:style w:type="paragraph" w:customStyle="1" w:styleId="default0">
    <w:name w:val="default"/>
    <w:basedOn w:val="Normal"/>
    <w:rsid w:val="00FA4C37"/>
    <w:pPr>
      <w:autoSpaceDE w:val="0"/>
      <w:autoSpaceDN w:val="0"/>
    </w:pPr>
    <w:rPr>
      <w:color w:val="000000"/>
    </w:rPr>
  </w:style>
  <w:style w:type="paragraph" w:styleId="ListParagraph">
    <w:name w:val="List Paragraph"/>
    <w:basedOn w:val="Normal"/>
    <w:uiPriority w:val="34"/>
    <w:qFormat/>
    <w:rsid w:val="00E32B44"/>
    <w:pPr>
      <w:ind w:left="720"/>
    </w:pPr>
  </w:style>
  <w:style w:type="character" w:styleId="Hyperlink">
    <w:name w:val="Hyperlink"/>
    <w:locked/>
    <w:rsid w:val="004E6461"/>
    <w:rPr>
      <w:color w:val="0000FF"/>
      <w:u w:val="single"/>
    </w:rPr>
  </w:style>
  <w:style w:type="character" w:customStyle="1" w:styleId="Heading5Char">
    <w:name w:val="Heading 5 Char"/>
    <w:link w:val="Heading5"/>
    <w:rsid w:val="001D550B"/>
    <w:rPr>
      <w:rFonts w:ascii="Arial" w:hAnsi="Arial"/>
      <w:b/>
      <w:sz w:val="22"/>
      <w:szCs w:val="24"/>
    </w:rPr>
  </w:style>
  <w:style w:type="character" w:customStyle="1" w:styleId="Heading3Char">
    <w:name w:val="Heading 3 Char"/>
    <w:basedOn w:val="DefaultParagraphFont"/>
    <w:link w:val="Heading3"/>
    <w:rsid w:val="00254F3D"/>
    <w:rPr>
      <w:rFonts w:ascii="Arial" w:hAnsi="Arial" w:cs="Arial"/>
      <w:b/>
      <w:bCs/>
      <w:sz w:val="24"/>
      <w:szCs w:val="24"/>
    </w:rPr>
  </w:style>
  <w:style w:type="character" w:customStyle="1" w:styleId="FooterChar">
    <w:name w:val="Footer Char"/>
    <w:basedOn w:val="DefaultParagraphFont"/>
    <w:link w:val="Footer"/>
    <w:rsid w:val="00254F3D"/>
    <w:rPr>
      <w:sz w:val="24"/>
      <w:szCs w:val="24"/>
    </w:rPr>
  </w:style>
  <w:style w:type="table" w:styleId="TableGrid1">
    <w:name w:val="Table Grid 1"/>
    <w:basedOn w:val="TableNormal"/>
    <w:semiHidden/>
    <w:unhideWhenUsed/>
    <w:locked/>
    <w:rsid w:val="00352E76"/>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basedOn w:val="DefaultParagraphFont"/>
    <w:link w:val="Header"/>
    <w:rsid w:val="00327064"/>
    <w:rPr>
      <w:sz w:val="24"/>
      <w:szCs w:val="24"/>
    </w:rPr>
  </w:style>
  <w:style w:type="paragraph" w:styleId="NormalWeb">
    <w:name w:val="Normal (Web)"/>
    <w:basedOn w:val="Normal"/>
    <w:uiPriority w:val="99"/>
    <w:unhideWhenUsed/>
    <w:locked/>
    <w:rsid w:val="000D512B"/>
    <w:pPr>
      <w:spacing w:before="100" w:beforeAutospacing="1" w:after="100" w:afterAutospacing="1"/>
    </w:pPr>
  </w:style>
  <w:style w:type="character" w:customStyle="1" w:styleId="Heading4Char">
    <w:name w:val="Heading 4 Char"/>
    <w:basedOn w:val="DefaultParagraphFont"/>
    <w:link w:val="Heading4"/>
    <w:rsid w:val="009A3CFE"/>
    <w:rPr>
      <w:rFonts w:ascii="Arial" w:hAnsi="Arial" w:cs="Arial"/>
      <w:sz w:val="22"/>
      <w:szCs w:val="24"/>
      <w:u w:val="single"/>
    </w:rPr>
  </w:style>
  <w:style w:type="character" w:customStyle="1" w:styleId="Heading6Char">
    <w:name w:val="Heading 6 Char"/>
    <w:basedOn w:val="DefaultParagraphFont"/>
    <w:link w:val="Heading6"/>
    <w:rsid w:val="009A3CFE"/>
    <w:rPr>
      <w:rFonts w:ascii="Arial" w:hAnsi="Arial"/>
      <w:b/>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0245">
      <w:bodyDiv w:val="1"/>
      <w:marLeft w:val="0"/>
      <w:marRight w:val="0"/>
      <w:marTop w:val="0"/>
      <w:marBottom w:val="0"/>
      <w:divBdr>
        <w:top w:val="none" w:sz="0" w:space="0" w:color="auto"/>
        <w:left w:val="none" w:sz="0" w:space="0" w:color="auto"/>
        <w:bottom w:val="none" w:sz="0" w:space="0" w:color="auto"/>
        <w:right w:val="none" w:sz="0" w:space="0" w:color="auto"/>
      </w:divBdr>
    </w:div>
    <w:div w:id="270551213">
      <w:bodyDiv w:val="1"/>
      <w:marLeft w:val="0"/>
      <w:marRight w:val="0"/>
      <w:marTop w:val="0"/>
      <w:marBottom w:val="0"/>
      <w:divBdr>
        <w:top w:val="none" w:sz="0" w:space="0" w:color="auto"/>
        <w:left w:val="none" w:sz="0" w:space="0" w:color="auto"/>
        <w:bottom w:val="none" w:sz="0" w:space="0" w:color="auto"/>
        <w:right w:val="none" w:sz="0" w:space="0" w:color="auto"/>
      </w:divBdr>
    </w:div>
    <w:div w:id="717901761">
      <w:bodyDiv w:val="1"/>
      <w:marLeft w:val="0"/>
      <w:marRight w:val="0"/>
      <w:marTop w:val="0"/>
      <w:marBottom w:val="0"/>
      <w:divBdr>
        <w:top w:val="none" w:sz="0" w:space="0" w:color="auto"/>
        <w:left w:val="none" w:sz="0" w:space="0" w:color="auto"/>
        <w:bottom w:val="none" w:sz="0" w:space="0" w:color="auto"/>
        <w:right w:val="none" w:sz="0" w:space="0" w:color="auto"/>
      </w:divBdr>
    </w:div>
    <w:div w:id="1102720073">
      <w:bodyDiv w:val="1"/>
      <w:marLeft w:val="0"/>
      <w:marRight w:val="0"/>
      <w:marTop w:val="0"/>
      <w:marBottom w:val="0"/>
      <w:divBdr>
        <w:top w:val="none" w:sz="0" w:space="0" w:color="auto"/>
        <w:left w:val="none" w:sz="0" w:space="0" w:color="auto"/>
        <w:bottom w:val="none" w:sz="0" w:space="0" w:color="auto"/>
        <w:right w:val="none" w:sz="0" w:space="0" w:color="auto"/>
      </w:divBdr>
    </w:div>
    <w:div w:id="1339691341">
      <w:bodyDiv w:val="1"/>
      <w:marLeft w:val="0"/>
      <w:marRight w:val="0"/>
      <w:marTop w:val="0"/>
      <w:marBottom w:val="0"/>
      <w:divBdr>
        <w:top w:val="none" w:sz="0" w:space="0" w:color="auto"/>
        <w:left w:val="none" w:sz="0" w:space="0" w:color="auto"/>
        <w:bottom w:val="none" w:sz="0" w:space="0" w:color="auto"/>
        <w:right w:val="none" w:sz="0" w:space="0" w:color="auto"/>
      </w:divBdr>
    </w:div>
    <w:div w:id="1949389980">
      <w:bodyDiv w:val="1"/>
      <w:marLeft w:val="0"/>
      <w:marRight w:val="0"/>
      <w:marTop w:val="0"/>
      <w:marBottom w:val="0"/>
      <w:divBdr>
        <w:top w:val="none" w:sz="0" w:space="0" w:color="auto"/>
        <w:left w:val="none" w:sz="0" w:space="0" w:color="auto"/>
        <w:bottom w:val="none" w:sz="0" w:space="0" w:color="auto"/>
        <w:right w:val="none" w:sz="0" w:space="0" w:color="auto"/>
      </w:divBdr>
      <w:divsChild>
        <w:div w:id="881752366">
          <w:marLeft w:val="547"/>
          <w:marRight w:val="0"/>
          <w:marTop w:val="0"/>
          <w:marBottom w:val="0"/>
          <w:divBdr>
            <w:top w:val="none" w:sz="0" w:space="0" w:color="auto"/>
            <w:left w:val="none" w:sz="0" w:space="0" w:color="auto"/>
            <w:bottom w:val="none" w:sz="0" w:space="0" w:color="auto"/>
            <w:right w:val="none" w:sz="0" w:space="0" w:color="auto"/>
          </w:divBdr>
        </w:div>
      </w:divsChild>
    </w:div>
    <w:div w:id="2025085555">
      <w:bodyDiv w:val="1"/>
      <w:marLeft w:val="0"/>
      <w:marRight w:val="0"/>
      <w:marTop w:val="0"/>
      <w:marBottom w:val="0"/>
      <w:divBdr>
        <w:top w:val="none" w:sz="0" w:space="0" w:color="auto"/>
        <w:left w:val="none" w:sz="0" w:space="0" w:color="auto"/>
        <w:bottom w:val="none" w:sz="0" w:space="0" w:color="auto"/>
        <w:right w:val="none" w:sz="0" w:space="0" w:color="auto"/>
      </w:divBdr>
      <w:divsChild>
        <w:div w:id="298804331">
          <w:marLeft w:val="0"/>
          <w:marRight w:val="0"/>
          <w:marTop w:val="0"/>
          <w:marBottom w:val="0"/>
          <w:divBdr>
            <w:top w:val="none" w:sz="0" w:space="0" w:color="auto"/>
            <w:left w:val="none" w:sz="0" w:space="0" w:color="auto"/>
            <w:bottom w:val="none" w:sz="0" w:space="0" w:color="auto"/>
            <w:right w:val="none" w:sz="0" w:space="0" w:color="auto"/>
          </w:divBdr>
        </w:div>
        <w:div w:id="1148324457">
          <w:marLeft w:val="0"/>
          <w:marRight w:val="0"/>
          <w:marTop w:val="0"/>
          <w:marBottom w:val="0"/>
          <w:divBdr>
            <w:top w:val="none" w:sz="0" w:space="0" w:color="auto"/>
            <w:left w:val="none" w:sz="0" w:space="0" w:color="auto"/>
            <w:bottom w:val="none" w:sz="0" w:space="0" w:color="auto"/>
            <w:right w:val="none" w:sz="0" w:space="0" w:color="auto"/>
          </w:divBdr>
        </w:div>
        <w:div w:id="1885171914">
          <w:marLeft w:val="0"/>
          <w:marRight w:val="0"/>
          <w:marTop w:val="0"/>
          <w:marBottom w:val="0"/>
          <w:divBdr>
            <w:top w:val="none" w:sz="0" w:space="0" w:color="auto"/>
            <w:left w:val="none" w:sz="0" w:space="0" w:color="auto"/>
            <w:bottom w:val="none" w:sz="0" w:space="0" w:color="auto"/>
            <w:right w:val="none" w:sz="0" w:space="0" w:color="auto"/>
          </w:divBdr>
        </w:div>
      </w:divsChild>
    </w:div>
    <w:div w:id="2074310074">
      <w:bodyDiv w:val="1"/>
      <w:marLeft w:val="0"/>
      <w:marRight w:val="0"/>
      <w:marTop w:val="0"/>
      <w:marBottom w:val="0"/>
      <w:divBdr>
        <w:top w:val="none" w:sz="0" w:space="0" w:color="auto"/>
        <w:left w:val="none" w:sz="0" w:space="0" w:color="auto"/>
        <w:bottom w:val="none" w:sz="0" w:space="0" w:color="auto"/>
        <w:right w:val="none" w:sz="0" w:space="0" w:color="auto"/>
      </w:divBdr>
    </w:div>
    <w:div w:id="212140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ar@netar.us" TargetMode="Externa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www.netarcmls.us/" TargetMode="External"/><Relationship Id="rId4" Type="http://schemas.openxmlformats.org/officeDocument/2006/relationships/webSettings" Target="webSettings.xml"/><Relationship Id="rId9" Type="http://schemas.openxmlformats.org/officeDocument/2006/relationships/hyperlink" Target="http://www.netar.us/"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0E9A12-87B2-4122-8B59-0A25AF4660DD}"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n-US"/>
        </a:p>
      </dgm:t>
    </dgm:pt>
    <dgm:pt modelId="{0216E756-F110-4183-AEA1-D02422025F0C}">
      <dgm:prSet phldrT="[Text]" custT="1">
        <dgm:style>
          <a:lnRef idx="2">
            <a:schemeClr val="dk1"/>
          </a:lnRef>
          <a:fillRef idx="1">
            <a:schemeClr val="lt1"/>
          </a:fillRef>
          <a:effectRef idx="0">
            <a:schemeClr val="dk1"/>
          </a:effectRef>
          <a:fontRef idx="minor">
            <a:schemeClr val="dk1"/>
          </a:fontRef>
        </dgm:style>
      </dgm:prSet>
      <dgm:spPr>
        <a:ln w="38100"/>
      </dgm:spPr>
      <dgm:t>
        <a:bodyPr/>
        <a:lstStyle/>
        <a:p>
          <a:r>
            <a:rPr lang="en-US" sz="1100" b="1" dirty="0">
              <a:latin typeface="Arial Black" panose="020B0A04020102020204" pitchFamily="34" charset="0"/>
            </a:rPr>
            <a:t>Board of </a:t>
          </a:r>
        </a:p>
        <a:p>
          <a:r>
            <a:rPr lang="en-US" sz="1100" b="1" dirty="0">
              <a:latin typeface="Arial Black" panose="020B0A04020102020204" pitchFamily="34" charset="0"/>
            </a:rPr>
            <a:t>Directors</a:t>
          </a:r>
        </a:p>
      </dgm:t>
    </dgm:pt>
    <dgm:pt modelId="{C6E59882-5A36-42AD-9E04-CDEB6034D9A6}" type="parTrans" cxnId="{B6ACEAF4-DF27-46C7-BC39-2E346A051AEA}">
      <dgm:prSet/>
      <dgm:spPr/>
      <dgm:t>
        <a:bodyPr/>
        <a:lstStyle/>
        <a:p>
          <a:endParaRPr lang="en-US"/>
        </a:p>
      </dgm:t>
    </dgm:pt>
    <dgm:pt modelId="{3A390D16-57EB-47AF-8611-5041762294ED}" type="sibTrans" cxnId="{B6ACEAF4-DF27-46C7-BC39-2E346A051AEA}">
      <dgm:prSet/>
      <dgm:spPr/>
      <dgm:t>
        <a:bodyPr/>
        <a:lstStyle/>
        <a:p>
          <a:endParaRPr lang="en-US"/>
        </a:p>
      </dgm:t>
    </dgm:pt>
    <dgm:pt modelId="{8D8FDDA0-9233-4D4F-B4D2-9F5C751E5264}">
      <dgm:prSet phldrT="[Text]" custT="1">
        <dgm:style>
          <a:lnRef idx="2">
            <a:schemeClr val="accent1"/>
          </a:lnRef>
          <a:fillRef idx="1">
            <a:schemeClr val="lt1"/>
          </a:fillRef>
          <a:effectRef idx="0">
            <a:schemeClr val="accent1"/>
          </a:effectRef>
          <a:fontRef idx="minor">
            <a:schemeClr val="dk1"/>
          </a:fontRef>
        </dgm:style>
      </dgm:prSet>
      <dgm:spPr>
        <a:ln w="38100"/>
      </dgm:spPr>
      <dgm:t>
        <a:bodyPr/>
        <a:lstStyle/>
        <a:p>
          <a:r>
            <a:rPr lang="en-US" sz="1000" dirty="0">
              <a:latin typeface="Arial Black" panose="020B0A04020102020204" pitchFamily="34" charset="0"/>
            </a:rPr>
            <a:t>Executive</a:t>
          </a:r>
        </a:p>
      </dgm:t>
    </dgm:pt>
    <dgm:pt modelId="{46E5DA20-E868-49CA-AC46-F48B36CC5655}" type="parTrans" cxnId="{0F604765-B7EE-40E0-96B3-05AFD89780BD}">
      <dgm:prSet/>
      <dgm:spPr/>
      <dgm:t>
        <a:bodyPr/>
        <a:lstStyle/>
        <a:p>
          <a:endParaRPr lang="en-US"/>
        </a:p>
      </dgm:t>
    </dgm:pt>
    <dgm:pt modelId="{9B64E4D5-36D0-49A4-9988-EE104F5DD514}" type="sibTrans" cxnId="{0F604765-B7EE-40E0-96B3-05AFD89780BD}">
      <dgm:prSet/>
      <dgm:spPr/>
      <dgm:t>
        <a:bodyPr/>
        <a:lstStyle/>
        <a:p>
          <a:endParaRPr lang="en-US"/>
        </a:p>
      </dgm:t>
    </dgm:pt>
    <dgm:pt modelId="{607A4AD1-1B27-4DF9-BDE9-D108BB712B7E}">
      <dgm:prSet phldrT="[Text]" custT="1">
        <dgm:style>
          <a:lnRef idx="2">
            <a:schemeClr val="accent6"/>
          </a:lnRef>
          <a:fillRef idx="1">
            <a:schemeClr val="lt1"/>
          </a:fillRef>
          <a:effectRef idx="0">
            <a:schemeClr val="accent6"/>
          </a:effectRef>
          <a:fontRef idx="minor">
            <a:schemeClr val="dk1"/>
          </a:fontRef>
        </dgm:style>
      </dgm:prSet>
      <dgm:spPr>
        <a:ln w="38100"/>
      </dgm:spPr>
      <dgm:t>
        <a:bodyPr/>
        <a:lstStyle/>
        <a:p>
          <a:pPr algn="l">
            <a:buFont typeface="Arial" panose="020B0604020202020204" pitchFamily="34" charset="0"/>
            <a:buNone/>
          </a:pPr>
          <a:r>
            <a:rPr lang="en-US" sz="900" dirty="0">
              <a:latin typeface="Arial Black" panose="020B0A04020102020204" pitchFamily="34" charset="0"/>
            </a:rPr>
            <a:t> </a:t>
          </a:r>
          <a:r>
            <a:rPr lang="en-US" sz="1000" dirty="0">
              <a:latin typeface="Arial Black" panose="020B0A04020102020204" pitchFamily="34" charset="0"/>
            </a:rPr>
            <a:t>- Bylaws &amp; Policies TF</a:t>
          </a:r>
        </a:p>
        <a:p>
          <a:pPr algn="l">
            <a:buFont typeface="Arial" panose="020B0604020202020204" pitchFamily="34" charset="0"/>
            <a:buNone/>
          </a:pPr>
          <a:r>
            <a:rPr lang="en-US" sz="1000" dirty="0">
              <a:latin typeface="Arial Black" panose="020B0A04020102020204" pitchFamily="34" charset="0"/>
            </a:rPr>
            <a:t> - Strategic Planning TF</a:t>
          </a:r>
        </a:p>
      </dgm:t>
    </dgm:pt>
    <dgm:pt modelId="{5834294F-F998-4B8C-B82A-21A423FC3B84}" type="parTrans" cxnId="{0DAE10A2-30E8-4031-BE35-3411A4E66F43}">
      <dgm:prSet/>
      <dgm:spPr/>
      <dgm:t>
        <a:bodyPr/>
        <a:lstStyle/>
        <a:p>
          <a:endParaRPr lang="en-US"/>
        </a:p>
      </dgm:t>
    </dgm:pt>
    <dgm:pt modelId="{331CBB1B-5288-4D56-974C-239DB7DA28EC}" type="sibTrans" cxnId="{0DAE10A2-30E8-4031-BE35-3411A4E66F43}">
      <dgm:prSet/>
      <dgm:spPr/>
      <dgm:t>
        <a:bodyPr/>
        <a:lstStyle/>
        <a:p>
          <a:endParaRPr lang="en-US"/>
        </a:p>
      </dgm:t>
    </dgm:pt>
    <dgm:pt modelId="{AFC6EA7D-F155-4657-8757-F98BFBE7C5CD}">
      <dgm:prSet phldrT="[Text]" custT="1">
        <dgm:style>
          <a:lnRef idx="2">
            <a:schemeClr val="accent1"/>
          </a:lnRef>
          <a:fillRef idx="1">
            <a:schemeClr val="lt1"/>
          </a:fillRef>
          <a:effectRef idx="0">
            <a:schemeClr val="accent1"/>
          </a:effectRef>
          <a:fontRef idx="minor">
            <a:schemeClr val="dk1"/>
          </a:fontRef>
        </dgm:style>
      </dgm:prSet>
      <dgm:spPr>
        <a:ln w="38100"/>
      </dgm:spPr>
      <dgm:t>
        <a:bodyPr/>
        <a:lstStyle/>
        <a:p>
          <a:r>
            <a:rPr lang="en-US" sz="1000" dirty="0">
              <a:latin typeface="Arial Black" panose="020B0A04020102020204" pitchFamily="34" charset="0"/>
            </a:rPr>
            <a:t>Government </a:t>
          </a:r>
        </a:p>
        <a:p>
          <a:r>
            <a:rPr lang="en-US" sz="1000" dirty="0">
              <a:latin typeface="Arial Black" panose="020B0A04020102020204" pitchFamily="34" charset="0"/>
            </a:rPr>
            <a:t>Affairs</a:t>
          </a:r>
        </a:p>
      </dgm:t>
    </dgm:pt>
    <dgm:pt modelId="{6431345F-B482-49AF-838C-B58BF20DE3D6}" type="parTrans" cxnId="{B4C7FB38-57D3-4DE2-B325-1EC4914875F2}">
      <dgm:prSet/>
      <dgm:spPr/>
      <dgm:t>
        <a:bodyPr/>
        <a:lstStyle/>
        <a:p>
          <a:endParaRPr lang="en-US"/>
        </a:p>
      </dgm:t>
    </dgm:pt>
    <dgm:pt modelId="{98ABC334-EB11-4124-9137-216A472B20F1}" type="sibTrans" cxnId="{B4C7FB38-57D3-4DE2-B325-1EC4914875F2}">
      <dgm:prSet/>
      <dgm:spPr/>
      <dgm:t>
        <a:bodyPr/>
        <a:lstStyle/>
        <a:p>
          <a:endParaRPr lang="en-US"/>
        </a:p>
      </dgm:t>
    </dgm:pt>
    <dgm:pt modelId="{DFD6064A-81DE-4C25-B729-6AAF80AA2142}">
      <dgm:prSet phldrT="[Text]" custT="1">
        <dgm:style>
          <a:lnRef idx="2">
            <a:schemeClr val="accent6"/>
          </a:lnRef>
          <a:fillRef idx="1">
            <a:schemeClr val="lt1"/>
          </a:fillRef>
          <a:effectRef idx="0">
            <a:schemeClr val="accent6"/>
          </a:effectRef>
          <a:fontRef idx="minor">
            <a:schemeClr val="dk1"/>
          </a:fontRef>
        </dgm:style>
      </dgm:prSet>
      <dgm:spPr>
        <a:ln w="38100"/>
      </dgm:spPr>
      <dgm:t>
        <a:bodyPr/>
        <a:lstStyle/>
        <a:p>
          <a:pPr algn="l"/>
          <a:r>
            <a:rPr lang="en-US" sz="1000" dirty="0">
              <a:latin typeface="Arial Black" panose="020B0A04020102020204" pitchFamily="34" charset="0"/>
            </a:rPr>
            <a:t> - RPAC TF</a:t>
          </a:r>
        </a:p>
        <a:p>
          <a:pPr algn="l"/>
          <a:r>
            <a:rPr lang="en-US" sz="1000" dirty="0">
              <a:latin typeface="Arial Black" panose="020B0A04020102020204" pitchFamily="34" charset="0"/>
            </a:rPr>
            <a:t> - RPIC TF</a:t>
          </a:r>
        </a:p>
      </dgm:t>
    </dgm:pt>
    <dgm:pt modelId="{6B0A6E86-85D0-4885-BA26-9F31177569BA}" type="parTrans" cxnId="{1576317B-23DB-4C94-BA61-42C7F56592E9}">
      <dgm:prSet/>
      <dgm:spPr/>
      <dgm:t>
        <a:bodyPr/>
        <a:lstStyle/>
        <a:p>
          <a:endParaRPr lang="en-US"/>
        </a:p>
      </dgm:t>
    </dgm:pt>
    <dgm:pt modelId="{D7E697B1-37BE-4610-B42B-7503A455BAB0}" type="sibTrans" cxnId="{1576317B-23DB-4C94-BA61-42C7F56592E9}">
      <dgm:prSet/>
      <dgm:spPr/>
      <dgm:t>
        <a:bodyPr/>
        <a:lstStyle/>
        <a:p>
          <a:endParaRPr lang="en-US"/>
        </a:p>
      </dgm:t>
    </dgm:pt>
    <dgm:pt modelId="{AF8EDACA-2C74-4287-B8D4-BF73655D05BD}">
      <dgm:prSet custT="1">
        <dgm:style>
          <a:lnRef idx="2">
            <a:schemeClr val="accent1"/>
          </a:lnRef>
          <a:fillRef idx="1">
            <a:schemeClr val="lt1"/>
          </a:fillRef>
          <a:effectRef idx="0">
            <a:schemeClr val="accent1"/>
          </a:effectRef>
          <a:fontRef idx="minor">
            <a:schemeClr val="dk1"/>
          </a:fontRef>
        </dgm:style>
      </dgm:prSet>
      <dgm:spPr>
        <a:ln w="38100"/>
      </dgm:spPr>
      <dgm:t>
        <a:bodyPr/>
        <a:lstStyle/>
        <a:p>
          <a:r>
            <a:rPr lang="en-US" sz="1000" dirty="0">
              <a:latin typeface="Arial Black" panose="020B0A04020102020204" pitchFamily="34" charset="0"/>
            </a:rPr>
            <a:t>Community </a:t>
          </a:r>
        </a:p>
        <a:p>
          <a:r>
            <a:rPr lang="en-US" sz="1000" dirty="0">
              <a:latin typeface="Arial Black" panose="020B0A04020102020204" pitchFamily="34" charset="0"/>
            </a:rPr>
            <a:t>Outreach</a:t>
          </a:r>
        </a:p>
      </dgm:t>
    </dgm:pt>
    <dgm:pt modelId="{1FAFF8F5-C35B-4942-9C25-6EF779336533}" type="parTrans" cxnId="{6734F019-BDE7-4759-BBAA-06ED0425C513}">
      <dgm:prSet/>
      <dgm:spPr/>
      <dgm:t>
        <a:bodyPr/>
        <a:lstStyle/>
        <a:p>
          <a:endParaRPr lang="en-US"/>
        </a:p>
      </dgm:t>
    </dgm:pt>
    <dgm:pt modelId="{D25ABF0A-565F-4F6F-8CDA-F2CF902DC9AB}" type="sibTrans" cxnId="{6734F019-BDE7-4759-BBAA-06ED0425C513}">
      <dgm:prSet/>
      <dgm:spPr/>
      <dgm:t>
        <a:bodyPr/>
        <a:lstStyle/>
        <a:p>
          <a:endParaRPr lang="en-US"/>
        </a:p>
      </dgm:t>
    </dgm:pt>
    <dgm:pt modelId="{16CC91BC-D200-46E8-8024-E9DD9B983F59}">
      <dgm:prSet custT="1">
        <dgm:style>
          <a:lnRef idx="2">
            <a:schemeClr val="accent1"/>
          </a:lnRef>
          <a:fillRef idx="1">
            <a:schemeClr val="lt1"/>
          </a:fillRef>
          <a:effectRef idx="0">
            <a:schemeClr val="accent1"/>
          </a:effectRef>
          <a:fontRef idx="minor">
            <a:schemeClr val="dk1"/>
          </a:fontRef>
        </dgm:style>
      </dgm:prSet>
      <dgm:spPr>
        <a:ln w="38100"/>
      </dgm:spPr>
      <dgm:t>
        <a:bodyPr/>
        <a:lstStyle/>
        <a:p>
          <a:r>
            <a:rPr lang="en-US" sz="1000" dirty="0">
              <a:latin typeface="Arial Black" panose="020B0A04020102020204" pitchFamily="34" charset="0"/>
            </a:rPr>
            <a:t>C/I MLS</a:t>
          </a:r>
        </a:p>
      </dgm:t>
    </dgm:pt>
    <dgm:pt modelId="{9962306F-6D7F-44A5-9E24-93D456A418FF}" type="parTrans" cxnId="{C3A852E3-73AD-477A-95D2-EEAC756BD87D}">
      <dgm:prSet/>
      <dgm:spPr/>
      <dgm:t>
        <a:bodyPr/>
        <a:lstStyle/>
        <a:p>
          <a:endParaRPr lang="en-US"/>
        </a:p>
      </dgm:t>
    </dgm:pt>
    <dgm:pt modelId="{A47B36FC-615E-4258-835E-CCCB34A29FB9}" type="sibTrans" cxnId="{C3A852E3-73AD-477A-95D2-EEAC756BD87D}">
      <dgm:prSet/>
      <dgm:spPr/>
      <dgm:t>
        <a:bodyPr/>
        <a:lstStyle/>
        <a:p>
          <a:endParaRPr lang="en-US"/>
        </a:p>
      </dgm:t>
    </dgm:pt>
    <dgm:pt modelId="{331F73FA-C582-45A9-A58B-9D6F78369ABD}">
      <dgm:prSet custT="1">
        <dgm:style>
          <a:lnRef idx="2">
            <a:schemeClr val="accent1"/>
          </a:lnRef>
          <a:fillRef idx="1">
            <a:schemeClr val="lt1"/>
          </a:fillRef>
          <a:effectRef idx="0">
            <a:schemeClr val="accent1"/>
          </a:effectRef>
          <a:fontRef idx="minor">
            <a:schemeClr val="dk1"/>
          </a:fontRef>
        </dgm:style>
      </dgm:prSet>
      <dgm:spPr>
        <a:ln w="38100"/>
      </dgm:spPr>
      <dgm:t>
        <a:bodyPr/>
        <a:lstStyle/>
        <a:p>
          <a:r>
            <a:rPr lang="en-US" sz="1000" dirty="0">
              <a:latin typeface="Arial Black" panose="020B0A04020102020204" pitchFamily="34" charset="0"/>
            </a:rPr>
            <a:t>Budget &amp;</a:t>
          </a:r>
        </a:p>
        <a:p>
          <a:r>
            <a:rPr lang="en-US" sz="1000" dirty="0">
              <a:latin typeface="Arial Black" panose="020B0A04020102020204" pitchFamily="34" charset="0"/>
            </a:rPr>
            <a:t> Finance</a:t>
          </a:r>
        </a:p>
      </dgm:t>
    </dgm:pt>
    <dgm:pt modelId="{211D6BB3-B2B3-412A-B513-863BA045B1EB}" type="parTrans" cxnId="{FFDEFB46-5144-49A4-914C-D06D90687D20}">
      <dgm:prSet/>
      <dgm:spPr/>
      <dgm:t>
        <a:bodyPr/>
        <a:lstStyle/>
        <a:p>
          <a:endParaRPr lang="en-US"/>
        </a:p>
      </dgm:t>
    </dgm:pt>
    <dgm:pt modelId="{695DA8F1-EA2B-47D6-8641-DD51964ABE70}" type="sibTrans" cxnId="{FFDEFB46-5144-49A4-914C-D06D90687D20}">
      <dgm:prSet/>
      <dgm:spPr/>
      <dgm:t>
        <a:bodyPr/>
        <a:lstStyle/>
        <a:p>
          <a:endParaRPr lang="en-US"/>
        </a:p>
      </dgm:t>
    </dgm:pt>
    <dgm:pt modelId="{D31245EE-0A12-41A1-9C07-6C12CE07BD7C}">
      <dgm:prSet custT="1">
        <dgm:style>
          <a:lnRef idx="2">
            <a:schemeClr val="accent1"/>
          </a:lnRef>
          <a:fillRef idx="1">
            <a:schemeClr val="lt1"/>
          </a:fillRef>
          <a:effectRef idx="0">
            <a:schemeClr val="accent1"/>
          </a:effectRef>
          <a:fontRef idx="minor">
            <a:schemeClr val="dk1"/>
          </a:fontRef>
        </dgm:style>
      </dgm:prSet>
      <dgm:spPr>
        <a:ln w="38100"/>
      </dgm:spPr>
      <dgm:t>
        <a:bodyPr/>
        <a:lstStyle/>
        <a:p>
          <a:r>
            <a:rPr lang="en-US" sz="1000" dirty="0">
              <a:latin typeface="Arial Black" panose="020B0A04020102020204" pitchFamily="34" charset="0"/>
            </a:rPr>
            <a:t>Grievance</a:t>
          </a:r>
        </a:p>
      </dgm:t>
    </dgm:pt>
    <dgm:pt modelId="{B2A405BB-2008-4AE1-A7B1-7EA835193C0A}" type="parTrans" cxnId="{A9A407DE-AB5C-4312-8821-E4E806A3F36F}">
      <dgm:prSet/>
      <dgm:spPr/>
      <dgm:t>
        <a:bodyPr/>
        <a:lstStyle/>
        <a:p>
          <a:endParaRPr lang="en-US"/>
        </a:p>
      </dgm:t>
    </dgm:pt>
    <dgm:pt modelId="{0FC2C0A6-9739-43A6-87AA-CA96DCF648B1}" type="sibTrans" cxnId="{A9A407DE-AB5C-4312-8821-E4E806A3F36F}">
      <dgm:prSet/>
      <dgm:spPr/>
      <dgm:t>
        <a:bodyPr/>
        <a:lstStyle/>
        <a:p>
          <a:endParaRPr lang="en-US"/>
        </a:p>
      </dgm:t>
    </dgm:pt>
    <dgm:pt modelId="{369CC703-E713-4EFE-ACDC-B37BC3A3E9EF}">
      <dgm:prSet custT="1">
        <dgm:style>
          <a:lnRef idx="2">
            <a:schemeClr val="accent1"/>
          </a:lnRef>
          <a:fillRef idx="1">
            <a:schemeClr val="lt1"/>
          </a:fillRef>
          <a:effectRef idx="0">
            <a:schemeClr val="accent1"/>
          </a:effectRef>
          <a:fontRef idx="minor">
            <a:schemeClr val="dk1"/>
          </a:fontRef>
        </dgm:style>
      </dgm:prSet>
      <dgm:spPr>
        <a:ln w="38100"/>
      </dgm:spPr>
      <dgm:t>
        <a:bodyPr/>
        <a:lstStyle/>
        <a:p>
          <a:r>
            <a:rPr lang="en-US" sz="1000" dirty="0">
              <a:latin typeface="Arial Black" panose="020B0A04020102020204" pitchFamily="34" charset="0"/>
            </a:rPr>
            <a:t>Leadership </a:t>
          </a:r>
        </a:p>
        <a:p>
          <a:r>
            <a:rPr lang="en-US" sz="1000" dirty="0">
              <a:latin typeface="Arial Black" panose="020B0A04020102020204" pitchFamily="34" charset="0"/>
            </a:rPr>
            <a:t>Development</a:t>
          </a:r>
        </a:p>
      </dgm:t>
    </dgm:pt>
    <dgm:pt modelId="{707E7B3C-CF95-4AFC-BFF3-B9FCCC3782D3}" type="parTrans" cxnId="{ABB7DB31-A20A-4097-A8FB-0EE53486041A}">
      <dgm:prSet/>
      <dgm:spPr/>
      <dgm:t>
        <a:bodyPr/>
        <a:lstStyle/>
        <a:p>
          <a:endParaRPr lang="en-US"/>
        </a:p>
      </dgm:t>
    </dgm:pt>
    <dgm:pt modelId="{79F2B669-5D71-498E-9555-37A2CBCC7D60}" type="sibTrans" cxnId="{ABB7DB31-A20A-4097-A8FB-0EE53486041A}">
      <dgm:prSet/>
      <dgm:spPr/>
      <dgm:t>
        <a:bodyPr/>
        <a:lstStyle/>
        <a:p>
          <a:endParaRPr lang="en-US"/>
        </a:p>
      </dgm:t>
    </dgm:pt>
    <dgm:pt modelId="{1FDB4630-A792-4650-9D01-5AFF6F347CC0}">
      <dgm:prSet custT="1">
        <dgm:style>
          <a:lnRef idx="2">
            <a:schemeClr val="accent1"/>
          </a:lnRef>
          <a:fillRef idx="1">
            <a:schemeClr val="lt1"/>
          </a:fillRef>
          <a:effectRef idx="0">
            <a:schemeClr val="accent1"/>
          </a:effectRef>
          <a:fontRef idx="minor">
            <a:schemeClr val="dk1"/>
          </a:fontRef>
        </dgm:style>
      </dgm:prSet>
      <dgm:spPr>
        <a:ln w="38100"/>
      </dgm:spPr>
      <dgm:t>
        <a:bodyPr/>
        <a:lstStyle/>
        <a:p>
          <a:r>
            <a:rPr lang="en-US" sz="1000" dirty="0">
              <a:latin typeface="Arial Black" panose="020B0A04020102020204" pitchFamily="34" charset="0"/>
            </a:rPr>
            <a:t>Professional </a:t>
          </a:r>
        </a:p>
        <a:p>
          <a:r>
            <a:rPr lang="en-US" sz="1000" dirty="0">
              <a:latin typeface="Arial Black" panose="020B0A04020102020204" pitchFamily="34" charset="0"/>
            </a:rPr>
            <a:t>Development</a:t>
          </a:r>
        </a:p>
      </dgm:t>
    </dgm:pt>
    <dgm:pt modelId="{0869879A-C2A8-4343-8F64-1D739F3D70E6}" type="parTrans" cxnId="{B42E3728-8D6B-435B-B20C-8ED3C8EB9ADB}">
      <dgm:prSet/>
      <dgm:spPr/>
      <dgm:t>
        <a:bodyPr/>
        <a:lstStyle/>
        <a:p>
          <a:endParaRPr lang="en-US"/>
        </a:p>
      </dgm:t>
    </dgm:pt>
    <dgm:pt modelId="{1C8DEFFC-BF3B-4BED-8D57-911C6B9745F1}" type="sibTrans" cxnId="{B42E3728-8D6B-435B-B20C-8ED3C8EB9ADB}">
      <dgm:prSet/>
      <dgm:spPr/>
      <dgm:t>
        <a:bodyPr/>
        <a:lstStyle/>
        <a:p>
          <a:endParaRPr lang="en-US"/>
        </a:p>
      </dgm:t>
    </dgm:pt>
    <dgm:pt modelId="{6F4BCF67-65E7-4AC0-B690-AC0650576E7A}">
      <dgm:prSet custT="1">
        <dgm:style>
          <a:lnRef idx="2">
            <a:schemeClr val="accent1"/>
          </a:lnRef>
          <a:fillRef idx="1">
            <a:schemeClr val="lt1"/>
          </a:fillRef>
          <a:effectRef idx="0">
            <a:schemeClr val="accent1"/>
          </a:effectRef>
          <a:fontRef idx="minor">
            <a:schemeClr val="dk1"/>
          </a:fontRef>
        </dgm:style>
      </dgm:prSet>
      <dgm:spPr>
        <a:ln w="38100"/>
      </dgm:spPr>
      <dgm:t>
        <a:bodyPr/>
        <a:lstStyle/>
        <a:p>
          <a:r>
            <a:rPr lang="en-US" sz="1000" dirty="0">
              <a:latin typeface="Arial Black" panose="020B0A04020102020204" pitchFamily="34" charset="0"/>
            </a:rPr>
            <a:t>Professional </a:t>
          </a:r>
        </a:p>
        <a:p>
          <a:r>
            <a:rPr lang="en-US" sz="1000" dirty="0">
              <a:latin typeface="Arial Black" panose="020B0A04020102020204" pitchFamily="34" charset="0"/>
            </a:rPr>
            <a:t>Standards</a:t>
          </a:r>
        </a:p>
      </dgm:t>
    </dgm:pt>
    <dgm:pt modelId="{170CD3BA-A0FD-47A7-A6B0-BFD63EF1F8C3}" type="parTrans" cxnId="{A825A6CA-1F73-4EC7-B7B8-DD7B01D9F8CE}">
      <dgm:prSet/>
      <dgm:spPr/>
      <dgm:t>
        <a:bodyPr/>
        <a:lstStyle/>
        <a:p>
          <a:endParaRPr lang="en-US"/>
        </a:p>
      </dgm:t>
    </dgm:pt>
    <dgm:pt modelId="{31FD958F-40E5-4780-B1C6-9BA9F71427B9}" type="sibTrans" cxnId="{A825A6CA-1F73-4EC7-B7B8-DD7B01D9F8CE}">
      <dgm:prSet/>
      <dgm:spPr/>
      <dgm:t>
        <a:bodyPr/>
        <a:lstStyle/>
        <a:p>
          <a:endParaRPr lang="en-US"/>
        </a:p>
      </dgm:t>
    </dgm:pt>
    <dgm:pt modelId="{2CFCC0F9-3D88-45ED-ADF3-F08C95611EBD}">
      <dgm:prSet custT="1">
        <dgm:style>
          <a:lnRef idx="2">
            <a:schemeClr val="accent6"/>
          </a:lnRef>
          <a:fillRef idx="1">
            <a:schemeClr val="lt1"/>
          </a:fillRef>
          <a:effectRef idx="0">
            <a:schemeClr val="accent6"/>
          </a:effectRef>
          <a:fontRef idx="minor">
            <a:schemeClr val="dk1"/>
          </a:fontRef>
        </dgm:style>
      </dgm:prSet>
      <dgm:spPr>
        <a:ln w="38100"/>
      </dgm:spPr>
      <dgm:t>
        <a:bodyPr/>
        <a:lstStyle/>
        <a:p>
          <a:pPr algn="l"/>
          <a:r>
            <a:rPr lang="en-US" sz="1000" dirty="0">
              <a:latin typeface="Arial Black" panose="020B0A04020102020204" pitchFamily="34" charset="0"/>
            </a:rPr>
            <a:t> - Nominating TF</a:t>
          </a:r>
        </a:p>
        <a:p>
          <a:pPr algn="l"/>
          <a:r>
            <a:rPr lang="en-US" sz="1000" dirty="0">
              <a:latin typeface="Arial Black" panose="020B0A04020102020204" pitchFamily="34" charset="0"/>
            </a:rPr>
            <a:t> - Elections TF</a:t>
          </a:r>
        </a:p>
        <a:p>
          <a:pPr algn="l"/>
          <a:r>
            <a:rPr lang="en-US" sz="1000" dirty="0">
              <a:latin typeface="Arial Black" panose="020B0A04020102020204" pitchFamily="34" charset="0"/>
            </a:rPr>
            <a:t> - Leadership Academy TF</a:t>
          </a:r>
        </a:p>
        <a:p>
          <a:pPr algn="l"/>
          <a:r>
            <a:rPr lang="en-US" sz="1000" dirty="0">
              <a:latin typeface="Arial Black" panose="020B0A04020102020204" pitchFamily="34" charset="0"/>
            </a:rPr>
            <a:t> - Member Recognition TF</a:t>
          </a:r>
        </a:p>
      </dgm:t>
    </dgm:pt>
    <dgm:pt modelId="{CF0B965E-CFA6-45EB-99B0-42F12DF2F15F}" type="parTrans" cxnId="{19BB984D-2794-4778-8EC4-AEAA6AD89282}">
      <dgm:prSet/>
      <dgm:spPr/>
      <dgm:t>
        <a:bodyPr/>
        <a:lstStyle/>
        <a:p>
          <a:endParaRPr lang="en-US"/>
        </a:p>
      </dgm:t>
    </dgm:pt>
    <dgm:pt modelId="{B78BBF36-320A-4B01-8E62-5EEC16ECC7C1}" type="sibTrans" cxnId="{19BB984D-2794-4778-8EC4-AEAA6AD89282}">
      <dgm:prSet/>
      <dgm:spPr/>
      <dgm:t>
        <a:bodyPr/>
        <a:lstStyle/>
        <a:p>
          <a:endParaRPr lang="en-US"/>
        </a:p>
      </dgm:t>
    </dgm:pt>
    <dgm:pt modelId="{D57E1A89-D8F0-4D22-9C3B-EFD1109FDABF}">
      <dgm:prSet custT="1">
        <dgm:style>
          <a:lnRef idx="2">
            <a:schemeClr val="accent6"/>
          </a:lnRef>
          <a:fillRef idx="1">
            <a:schemeClr val="lt1"/>
          </a:fillRef>
          <a:effectRef idx="0">
            <a:schemeClr val="accent6"/>
          </a:effectRef>
          <a:fontRef idx="minor">
            <a:schemeClr val="dk1"/>
          </a:fontRef>
        </dgm:style>
      </dgm:prSet>
      <dgm:spPr>
        <a:ln w="38100"/>
      </dgm:spPr>
      <dgm:t>
        <a:bodyPr/>
        <a:lstStyle/>
        <a:p>
          <a:pPr algn="l"/>
          <a:r>
            <a:rPr lang="en-US" sz="1000" dirty="0">
              <a:latin typeface="Arial Black" panose="020B0A04020102020204" pitchFamily="34" charset="0"/>
            </a:rPr>
            <a:t> - Education Blitz TF</a:t>
          </a:r>
        </a:p>
        <a:p>
          <a:pPr algn="l"/>
          <a:r>
            <a:rPr lang="en-US" sz="1000" dirty="0">
              <a:latin typeface="Arial Black" panose="020B0A04020102020204" pitchFamily="34" charset="0"/>
            </a:rPr>
            <a:t> - Trade Show TF</a:t>
          </a:r>
        </a:p>
        <a:p>
          <a:pPr algn="l"/>
          <a:r>
            <a:rPr lang="en-US" sz="1000" dirty="0">
              <a:latin typeface="Arial Black" panose="020B0A04020102020204" pitchFamily="34" charset="0"/>
            </a:rPr>
            <a:t>- R.E. Specialty TFs: YPN, Appraisal, Commercial, International </a:t>
          </a:r>
        </a:p>
      </dgm:t>
    </dgm:pt>
    <dgm:pt modelId="{6D1D3839-626E-45CE-BFDD-BEB6716DBA54}" type="parTrans" cxnId="{A4196872-F935-40A5-AA36-44D529274A94}">
      <dgm:prSet/>
      <dgm:spPr/>
      <dgm:t>
        <a:bodyPr/>
        <a:lstStyle/>
        <a:p>
          <a:endParaRPr lang="en-US"/>
        </a:p>
      </dgm:t>
    </dgm:pt>
    <dgm:pt modelId="{80D5E953-D41E-4856-902C-EF2A6C11C384}" type="sibTrans" cxnId="{A4196872-F935-40A5-AA36-44D529274A94}">
      <dgm:prSet/>
      <dgm:spPr/>
      <dgm:t>
        <a:bodyPr/>
        <a:lstStyle/>
        <a:p>
          <a:endParaRPr lang="en-US"/>
        </a:p>
      </dgm:t>
    </dgm:pt>
    <dgm:pt modelId="{4CD454D2-2EFD-4C90-9B91-DFBE0DA33D9F}" type="pres">
      <dgm:prSet presAssocID="{190E9A12-87B2-4122-8B59-0A25AF4660DD}" presName="diagram" presStyleCnt="0">
        <dgm:presLayoutVars>
          <dgm:chPref val="1"/>
          <dgm:dir/>
          <dgm:animOne val="branch"/>
          <dgm:animLvl val="lvl"/>
          <dgm:resizeHandles val="exact"/>
        </dgm:presLayoutVars>
      </dgm:prSet>
      <dgm:spPr/>
    </dgm:pt>
    <dgm:pt modelId="{0DA130A1-6533-4C95-9A2B-EDDA19B56345}" type="pres">
      <dgm:prSet presAssocID="{0216E756-F110-4183-AEA1-D02422025F0C}" presName="root1" presStyleCnt="0"/>
      <dgm:spPr/>
    </dgm:pt>
    <dgm:pt modelId="{1F8A8130-41FF-4197-8C6A-491672152AED}" type="pres">
      <dgm:prSet presAssocID="{0216E756-F110-4183-AEA1-D02422025F0C}" presName="LevelOneTextNode" presStyleLbl="node0" presStyleIdx="0" presStyleCnt="1">
        <dgm:presLayoutVars>
          <dgm:chPref val="3"/>
        </dgm:presLayoutVars>
      </dgm:prSet>
      <dgm:spPr/>
    </dgm:pt>
    <dgm:pt modelId="{38AD5B4D-1C65-4D5A-8F8D-3A1053B474F0}" type="pres">
      <dgm:prSet presAssocID="{0216E756-F110-4183-AEA1-D02422025F0C}" presName="level2hierChild" presStyleCnt="0"/>
      <dgm:spPr/>
    </dgm:pt>
    <dgm:pt modelId="{E6D127D3-EDAE-4B2C-A0A7-C30313375F50}" type="pres">
      <dgm:prSet presAssocID="{211D6BB3-B2B3-412A-B513-863BA045B1EB}" presName="conn2-1" presStyleLbl="parChTrans1D2" presStyleIdx="0" presStyleCnt="9"/>
      <dgm:spPr/>
    </dgm:pt>
    <dgm:pt modelId="{BA58A219-0481-4547-980A-38BF185783B6}" type="pres">
      <dgm:prSet presAssocID="{211D6BB3-B2B3-412A-B513-863BA045B1EB}" presName="connTx" presStyleLbl="parChTrans1D2" presStyleIdx="0" presStyleCnt="9"/>
      <dgm:spPr/>
    </dgm:pt>
    <dgm:pt modelId="{635EC770-C83D-4341-8258-B6374BBA5F3F}" type="pres">
      <dgm:prSet presAssocID="{331F73FA-C582-45A9-A58B-9D6F78369ABD}" presName="root2" presStyleCnt="0"/>
      <dgm:spPr/>
    </dgm:pt>
    <dgm:pt modelId="{B6DEE86D-B9A0-46E1-AADF-7147DAC46FD2}" type="pres">
      <dgm:prSet presAssocID="{331F73FA-C582-45A9-A58B-9D6F78369ABD}" presName="LevelTwoTextNode" presStyleLbl="node2" presStyleIdx="0" presStyleCnt="9">
        <dgm:presLayoutVars>
          <dgm:chPref val="3"/>
        </dgm:presLayoutVars>
      </dgm:prSet>
      <dgm:spPr/>
    </dgm:pt>
    <dgm:pt modelId="{A7A62524-2FCB-4007-936A-3E12443E31A7}" type="pres">
      <dgm:prSet presAssocID="{331F73FA-C582-45A9-A58B-9D6F78369ABD}" presName="level3hierChild" presStyleCnt="0"/>
      <dgm:spPr/>
    </dgm:pt>
    <dgm:pt modelId="{CE41ADFE-F6D1-4734-9936-0BB9CDB5A206}" type="pres">
      <dgm:prSet presAssocID="{9962306F-6D7F-44A5-9E24-93D456A418FF}" presName="conn2-1" presStyleLbl="parChTrans1D2" presStyleIdx="1" presStyleCnt="9"/>
      <dgm:spPr/>
    </dgm:pt>
    <dgm:pt modelId="{41231775-80A9-424A-85C3-46AD3FB559C5}" type="pres">
      <dgm:prSet presAssocID="{9962306F-6D7F-44A5-9E24-93D456A418FF}" presName="connTx" presStyleLbl="parChTrans1D2" presStyleIdx="1" presStyleCnt="9"/>
      <dgm:spPr/>
    </dgm:pt>
    <dgm:pt modelId="{4C54E8EC-9653-488D-B37F-9E732D2F1F7F}" type="pres">
      <dgm:prSet presAssocID="{16CC91BC-D200-46E8-8024-E9DD9B983F59}" presName="root2" presStyleCnt="0"/>
      <dgm:spPr/>
    </dgm:pt>
    <dgm:pt modelId="{8D965EF1-FE2B-4D7D-A1ED-8BA71E06E339}" type="pres">
      <dgm:prSet presAssocID="{16CC91BC-D200-46E8-8024-E9DD9B983F59}" presName="LevelTwoTextNode" presStyleLbl="node2" presStyleIdx="1" presStyleCnt="9" custLinFactNeighborY="192">
        <dgm:presLayoutVars>
          <dgm:chPref val="3"/>
        </dgm:presLayoutVars>
      </dgm:prSet>
      <dgm:spPr/>
    </dgm:pt>
    <dgm:pt modelId="{A073263C-1898-4920-902E-DFE170D0EFCE}" type="pres">
      <dgm:prSet presAssocID="{16CC91BC-D200-46E8-8024-E9DD9B983F59}" presName="level3hierChild" presStyleCnt="0"/>
      <dgm:spPr/>
    </dgm:pt>
    <dgm:pt modelId="{B08C76D9-DBF5-4DF4-A233-A85F16E4C222}" type="pres">
      <dgm:prSet presAssocID="{1FAFF8F5-C35B-4942-9C25-6EF779336533}" presName="conn2-1" presStyleLbl="parChTrans1D2" presStyleIdx="2" presStyleCnt="9"/>
      <dgm:spPr/>
    </dgm:pt>
    <dgm:pt modelId="{6DF3BDD4-EE13-4EFD-B4FB-4BA2B5EF4FC0}" type="pres">
      <dgm:prSet presAssocID="{1FAFF8F5-C35B-4942-9C25-6EF779336533}" presName="connTx" presStyleLbl="parChTrans1D2" presStyleIdx="2" presStyleCnt="9"/>
      <dgm:spPr/>
    </dgm:pt>
    <dgm:pt modelId="{90907675-D5DB-4DA5-A14A-CD2F5379E662}" type="pres">
      <dgm:prSet presAssocID="{AF8EDACA-2C74-4287-B8D4-BF73655D05BD}" presName="root2" presStyleCnt="0"/>
      <dgm:spPr/>
    </dgm:pt>
    <dgm:pt modelId="{4A797888-1210-4061-9951-4F7A9409DEBD}" type="pres">
      <dgm:prSet presAssocID="{AF8EDACA-2C74-4287-B8D4-BF73655D05BD}" presName="LevelTwoTextNode" presStyleLbl="node2" presStyleIdx="2" presStyleCnt="9">
        <dgm:presLayoutVars>
          <dgm:chPref val="3"/>
        </dgm:presLayoutVars>
      </dgm:prSet>
      <dgm:spPr/>
    </dgm:pt>
    <dgm:pt modelId="{1A00BC5B-6AF8-4E8D-88EB-03752E4410B5}" type="pres">
      <dgm:prSet presAssocID="{AF8EDACA-2C74-4287-B8D4-BF73655D05BD}" presName="level3hierChild" presStyleCnt="0"/>
      <dgm:spPr/>
    </dgm:pt>
    <dgm:pt modelId="{DA0DC0B7-76FE-4E64-9A4B-07725167132C}" type="pres">
      <dgm:prSet presAssocID="{46E5DA20-E868-49CA-AC46-F48B36CC5655}" presName="conn2-1" presStyleLbl="parChTrans1D2" presStyleIdx="3" presStyleCnt="9"/>
      <dgm:spPr/>
    </dgm:pt>
    <dgm:pt modelId="{AE0E625D-8F86-4BD6-B848-5B8A5392D235}" type="pres">
      <dgm:prSet presAssocID="{46E5DA20-E868-49CA-AC46-F48B36CC5655}" presName="connTx" presStyleLbl="parChTrans1D2" presStyleIdx="3" presStyleCnt="9"/>
      <dgm:spPr/>
    </dgm:pt>
    <dgm:pt modelId="{727F0F5D-046A-448A-99A8-0F967158A62A}" type="pres">
      <dgm:prSet presAssocID="{8D8FDDA0-9233-4D4F-B4D2-9F5C751E5264}" presName="root2" presStyleCnt="0"/>
      <dgm:spPr/>
    </dgm:pt>
    <dgm:pt modelId="{E1C6358C-0536-4D47-B524-E7867B3BC179}" type="pres">
      <dgm:prSet presAssocID="{8D8FDDA0-9233-4D4F-B4D2-9F5C751E5264}" presName="LevelTwoTextNode" presStyleLbl="node2" presStyleIdx="3" presStyleCnt="9">
        <dgm:presLayoutVars>
          <dgm:chPref val="3"/>
        </dgm:presLayoutVars>
      </dgm:prSet>
      <dgm:spPr/>
    </dgm:pt>
    <dgm:pt modelId="{38895E54-913B-414C-8192-1B7BFA7EE45F}" type="pres">
      <dgm:prSet presAssocID="{8D8FDDA0-9233-4D4F-B4D2-9F5C751E5264}" presName="level3hierChild" presStyleCnt="0"/>
      <dgm:spPr/>
    </dgm:pt>
    <dgm:pt modelId="{BAD8C56E-C361-4D09-8C56-3B5DB27126D0}" type="pres">
      <dgm:prSet presAssocID="{5834294F-F998-4B8C-B82A-21A423FC3B84}" presName="conn2-1" presStyleLbl="parChTrans1D3" presStyleIdx="0" presStyleCnt="4"/>
      <dgm:spPr/>
    </dgm:pt>
    <dgm:pt modelId="{BBE98BC8-ADB9-4C1F-A6BE-13E7B8B549C2}" type="pres">
      <dgm:prSet presAssocID="{5834294F-F998-4B8C-B82A-21A423FC3B84}" presName="connTx" presStyleLbl="parChTrans1D3" presStyleIdx="0" presStyleCnt="4"/>
      <dgm:spPr/>
    </dgm:pt>
    <dgm:pt modelId="{D12322D4-EAE6-4F4D-A642-B393A74F264E}" type="pres">
      <dgm:prSet presAssocID="{607A4AD1-1B27-4DF9-BDE9-D108BB712B7E}" presName="root2" presStyleCnt="0"/>
      <dgm:spPr/>
    </dgm:pt>
    <dgm:pt modelId="{A420F313-B7B9-4A30-8B32-CD99F36876DA}" type="pres">
      <dgm:prSet presAssocID="{607A4AD1-1B27-4DF9-BDE9-D108BB712B7E}" presName="LevelTwoTextNode" presStyleLbl="node3" presStyleIdx="0" presStyleCnt="4" custScaleX="177696" custScaleY="117038">
        <dgm:presLayoutVars>
          <dgm:chPref val="3"/>
        </dgm:presLayoutVars>
      </dgm:prSet>
      <dgm:spPr/>
    </dgm:pt>
    <dgm:pt modelId="{1E2ABBE3-3D08-4684-AD65-D23AE29ACE5C}" type="pres">
      <dgm:prSet presAssocID="{607A4AD1-1B27-4DF9-BDE9-D108BB712B7E}" presName="level3hierChild" presStyleCnt="0"/>
      <dgm:spPr/>
    </dgm:pt>
    <dgm:pt modelId="{236279C4-D958-4274-B1E4-0D065D458F34}" type="pres">
      <dgm:prSet presAssocID="{6431345F-B482-49AF-838C-B58BF20DE3D6}" presName="conn2-1" presStyleLbl="parChTrans1D2" presStyleIdx="4" presStyleCnt="9"/>
      <dgm:spPr/>
    </dgm:pt>
    <dgm:pt modelId="{C1C64F38-1E80-441E-9DD2-EB47D36072E0}" type="pres">
      <dgm:prSet presAssocID="{6431345F-B482-49AF-838C-B58BF20DE3D6}" presName="connTx" presStyleLbl="parChTrans1D2" presStyleIdx="4" presStyleCnt="9"/>
      <dgm:spPr/>
    </dgm:pt>
    <dgm:pt modelId="{D517A370-4F36-4D95-96EB-F3AECEEE6658}" type="pres">
      <dgm:prSet presAssocID="{AFC6EA7D-F155-4657-8757-F98BFBE7C5CD}" presName="root2" presStyleCnt="0"/>
      <dgm:spPr/>
    </dgm:pt>
    <dgm:pt modelId="{809FF875-F3E4-46BE-B18E-BE3106D624DB}" type="pres">
      <dgm:prSet presAssocID="{AFC6EA7D-F155-4657-8757-F98BFBE7C5CD}" presName="LevelTwoTextNode" presStyleLbl="node2" presStyleIdx="4" presStyleCnt="9">
        <dgm:presLayoutVars>
          <dgm:chPref val="3"/>
        </dgm:presLayoutVars>
      </dgm:prSet>
      <dgm:spPr/>
    </dgm:pt>
    <dgm:pt modelId="{49F919DB-52CA-4655-B8EB-97CC1BA36592}" type="pres">
      <dgm:prSet presAssocID="{AFC6EA7D-F155-4657-8757-F98BFBE7C5CD}" presName="level3hierChild" presStyleCnt="0"/>
      <dgm:spPr/>
    </dgm:pt>
    <dgm:pt modelId="{76D8F0BB-D578-4556-B229-1C428815DE14}" type="pres">
      <dgm:prSet presAssocID="{6B0A6E86-85D0-4885-BA26-9F31177569BA}" presName="conn2-1" presStyleLbl="parChTrans1D3" presStyleIdx="1" presStyleCnt="4"/>
      <dgm:spPr/>
    </dgm:pt>
    <dgm:pt modelId="{77EFE0DB-992B-4F5D-AC10-BF268B4DA458}" type="pres">
      <dgm:prSet presAssocID="{6B0A6E86-85D0-4885-BA26-9F31177569BA}" presName="connTx" presStyleLbl="parChTrans1D3" presStyleIdx="1" presStyleCnt="4"/>
      <dgm:spPr/>
    </dgm:pt>
    <dgm:pt modelId="{352150EA-8FAC-49D0-BC0F-B74543DD1601}" type="pres">
      <dgm:prSet presAssocID="{DFD6064A-81DE-4C25-B729-6AAF80AA2142}" presName="root2" presStyleCnt="0"/>
      <dgm:spPr/>
    </dgm:pt>
    <dgm:pt modelId="{37037714-FCA4-4DDF-87DD-A46AABC37424}" type="pres">
      <dgm:prSet presAssocID="{DFD6064A-81DE-4C25-B729-6AAF80AA2142}" presName="LevelTwoTextNode" presStyleLbl="node3" presStyleIdx="1" presStyleCnt="4" custScaleX="177696" custScaleY="114097" custLinFactNeighborX="-2957" custLinFactNeighborY="14787">
        <dgm:presLayoutVars>
          <dgm:chPref val="3"/>
        </dgm:presLayoutVars>
      </dgm:prSet>
      <dgm:spPr/>
    </dgm:pt>
    <dgm:pt modelId="{16957563-4F23-4DC8-BAE2-7E12FCDB3F3C}" type="pres">
      <dgm:prSet presAssocID="{DFD6064A-81DE-4C25-B729-6AAF80AA2142}" presName="level3hierChild" presStyleCnt="0"/>
      <dgm:spPr/>
    </dgm:pt>
    <dgm:pt modelId="{593A5B4C-CA89-4EC9-A08C-22E4481534C9}" type="pres">
      <dgm:prSet presAssocID="{B2A405BB-2008-4AE1-A7B1-7EA835193C0A}" presName="conn2-1" presStyleLbl="parChTrans1D2" presStyleIdx="5" presStyleCnt="9"/>
      <dgm:spPr/>
    </dgm:pt>
    <dgm:pt modelId="{16884B75-079A-45E2-98E2-C7639C9348D2}" type="pres">
      <dgm:prSet presAssocID="{B2A405BB-2008-4AE1-A7B1-7EA835193C0A}" presName="connTx" presStyleLbl="parChTrans1D2" presStyleIdx="5" presStyleCnt="9"/>
      <dgm:spPr/>
    </dgm:pt>
    <dgm:pt modelId="{5EB5EAA6-CE7B-446D-9C31-DD28187C7067}" type="pres">
      <dgm:prSet presAssocID="{D31245EE-0A12-41A1-9C07-6C12CE07BD7C}" presName="root2" presStyleCnt="0"/>
      <dgm:spPr/>
    </dgm:pt>
    <dgm:pt modelId="{EE05924C-9EAF-4FB5-BD01-8A4CA1F5E484}" type="pres">
      <dgm:prSet presAssocID="{D31245EE-0A12-41A1-9C07-6C12CE07BD7C}" presName="LevelTwoTextNode" presStyleLbl="node2" presStyleIdx="5" presStyleCnt="9">
        <dgm:presLayoutVars>
          <dgm:chPref val="3"/>
        </dgm:presLayoutVars>
      </dgm:prSet>
      <dgm:spPr/>
    </dgm:pt>
    <dgm:pt modelId="{AA9BF32B-37F0-4237-958B-B3381AFA760C}" type="pres">
      <dgm:prSet presAssocID="{D31245EE-0A12-41A1-9C07-6C12CE07BD7C}" presName="level3hierChild" presStyleCnt="0"/>
      <dgm:spPr/>
    </dgm:pt>
    <dgm:pt modelId="{18304F64-036B-4945-B74A-59821D8DDC38}" type="pres">
      <dgm:prSet presAssocID="{707E7B3C-CF95-4AFC-BFF3-B9FCCC3782D3}" presName="conn2-1" presStyleLbl="parChTrans1D2" presStyleIdx="6" presStyleCnt="9"/>
      <dgm:spPr/>
    </dgm:pt>
    <dgm:pt modelId="{F0D3A308-D212-4F30-A188-45438F641139}" type="pres">
      <dgm:prSet presAssocID="{707E7B3C-CF95-4AFC-BFF3-B9FCCC3782D3}" presName="connTx" presStyleLbl="parChTrans1D2" presStyleIdx="6" presStyleCnt="9"/>
      <dgm:spPr/>
    </dgm:pt>
    <dgm:pt modelId="{B98A425B-956F-4FE1-9E4F-E75C9CCB5B40}" type="pres">
      <dgm:prSet presAssocID="{369CC703-E713-4EFE-ACDC-B37BC3A3E9EF}" presName="root2" presStyleCnt="0"/>
      <dgm:spPr/>
    </dgm:pt>
    <dgm:pt modelId="{B90139BB-854E-4AA3-997C-4B4EFF5E4238}" type="pres">
      <dgm:prSet presAssocID="{369CC703-E713-4EFE-ACDC-B37BC3A3E9EF}" presName="LevelTwoTextNode" presStyleLbl="node2" presStyleIdx="6" presStyleCnt="9">
        <dgm:presLayoutVars>
          <dgm:chPref val="3"/>
        </dgm:presLayoutVars>
      </dgm:prSet>
      <dgm:spPr/>
    </dgm:pt>
    <dgm:pt modelId="{ED441475-907C-4726-84FE-1559496D2CCF}" type="pres">
      <dgm:prSet presAssocID="{369CC703-E713-4EFE-ACDC-B37BC3A3E9EF}" presName="level3hierChild" presStyleCnt="0"/>
      <dgm:spPr/>
    </dgm:pt>
    <dgm:pt modelId="{EACDBC1B-62C3-4C18-85BA-27F9DE20EED3}" type="pres">
      <dgm:prSet presAssocID="{CF0B965E-CFA6-45EB-99B0-42F12DF2F15F}" presName="conn2-1" presStyleLbl="parChTrans1D3" presStyleIdx="2" presStyleCnt="4"/>
      <dgm:spPr/>
    </dgm:pt>
    <dgm:pt modelId="{5CCC58CB-7C64-440B-ADD8-12EDBE675665}" type="pres">
      <dgm:prSet presAssocID="{CF0B965E-CFA6-45EB-99B0-42F12DF2F15F}" presName="connTx" presStyleLbl="parChTrans1D3" presStyleIdx="2" presStyleCnt="4"/>
      <dgm:spPr/>
    </dgm:pt>
    <dgm:pt modelId="{EBDB78EF-467F-41B3-A9AE-546769894010}" type="pres">
      <dgm:prSet presAssocID="{2CFCC0F9-3D88-45ED-ADF3-F08C95611EBD}" presName="root2" presStyleCnt="0"/>
      <dgm:spPr/>
    </dgm:pt>
    <dgm:pt modelId="{B6D801C5-F1E2-4A76-9860-525CEA3ED59D}" type="pres">
      <dgm:prSet presAssocID="{2CFCC0F9-3D88-45ED-ADF3-F08C95611EBD}" presName="LevelTwoTextNode" presStyleLbl="node3" presStyleIdx="2" presStyleCnt="4" custScaleX="178862" custScaleY="173288" custLinFactNeighborX="-760" custLinFactNeighborY="-15063">
        <dgm:presLayoutVars>
          <dgm:chPref val="3"/>
        </dgm:presLayoutVars>
      </dgm:prSet>
      <dgm:spPr/>
    </dgm:pt>
    <dgm:pt modelId="{7A69F87F-077F-47E4-AB13-2EAC0CAFCEDF}" type="pres">
      <dgm:prSet presAssocID="{2CFCC0F9-3D88-45ED-ADF3-F08C95611EBD}" presName="level3hierChild" presStyleCnt="0"/>
      <dgm:spPr/>
    </dgm:pt>
    <dgm:pt modelId="{9013FC50-612C-4016-8A4B-87DF5554DC46}" type="pres">
      <dgm:prSet presAssocID="{0869879A-C2A8-4343-8F64-1D739F3D70E6}" presName="conn2-1" presStyleLbl="parChTrans1D2" presStyleIdx="7" presStyleCnt="9"/>
      <dgm:spPr/>
    </dgm:pt>
    <dgm:pt modelId="{C51F66B9-890B-4707-927A-EAD371703D38}" type="pres">
      <dgm:prSet presAssocID="{0869879A-C2A8-4343-8F64-1D739F3D70E6}" presName="connTx" presStyleLbl="parChTrans1D2" presStyleIdx="7" presStyleCnt="9"/>
      <dgm:spPr/>
    </dgm:pt>
    <dgm:pt modelId="{464C4DED-8A2B-499E-A93C-4C4BC84FC5BE}" type="pres">
      <dgm:prSet presAssocID="{1FDB4630-A792-4650-9D01-5AFF6F347CC0}" presName="root2" presStyleCnt="0"/>
      <dgm:spPr/>
    </dgm:pt>
    <dgm:pt modelId="{9B2E0BFA-3FB9-48A0-91C4-ED76D1094787}" type="pres">
      <dgm:prSet presAssocID="{1FDB4630-A792-4650-9D01-5AFF6F347CC0}" presName="LevelTwoTextNode" presStyleLbl="node2" presStyleIdx="7" presStyleCnt="9">
        <dgm:presLayoutVars>
          <dgm:chPref val="3"/>
        </dgm:presLayoutVars>
      </dgm:prSet>
      <dgm:spPr/>
    </dgm:pt>
    <dgm:pt modelId="{141510E5-EEB9-428D-965C-05E97B94CBD1}" type="pres">
      <dgm:prSet presAssocID="{1FDB4630-A792-4650-9D01-5AFF6F347CC0}" presName="level3hierChild" presStyleCnt="0"/>
      <dgm:spPr/>
    </dgm:pt>
    <dgm:pt modelId="{68A6AF45-7C60-483E-8A0E-2B416A7DE2A4}" type="pres">
      <dgm:prSet presAssocID="{6D1D3839-626E-45CE-BFDD-BEB6716DBA54}" presName="conn2-1" presStyleLbl="parChTrans1D3" presStyleIdx="3" presStyleCnt="4"/>
      <dgm:spPr/>
    </dgm:pt>
    <dgm:pt modelId="{320A7E4A-6332-4C07-8ABD-46D30B517B12}" type="pres">
      <dgm:prSet presAssocID="{6D1D3839-626E-45CE-BFDD-BEB6716DBA54}" presName="connTx" presStyleLbl="parChTrans1D3" presStyleIdx="3" presStyleCnt="4"/>
      <dgm:spPr/>
    </dgm:pt>
    <dgm:pt modelId="{5CBFCA93-47C9-4853-8D66-F81ABCB39010}" type="pres">
      <dgm:prSet presAssocID="{D57E1A89-D8F0-4D22-9C3B-EFD1109FDABF}" presName="root2" presStyleCnt="0"/>
      <dgm:spPr/>
    </dgm:pt>
    <dgm:pt modelId="{54A77517-5456-457E-831B-FE05B586B1F4}" type="pres">
      <dgm:prSet presAssocID="{D57E1A89-D8F0-4D22-9C3B-EFD1109FDABF}" presName="LevelTwoTextNode" presStyleLbl="node3" presStyleIdx="3" presStyleCnt="4" custScaleX="179203" custScaleY="195389">
        <dgm:presLayoutVars>
          <dgm:chPref val="3"/>
        </dgm:presLayoutVars>
      </dgm:prSet>
      <dgm:spPr/>
    </dgm:pt>
    <dgm:pt modelId="{8CD34A10-7066-49BE-9010-73C52088832C}" type="pres">
      <dgm:prSet presAssocID="{D57E1A89-D8F0-4D22-9C3B-EFD1109FDABF}" presName="level3hierChild" presStyleCnt="0"/>
      <dgm:spPr/>
    </dgm:pt>
    <dgm:pt modelId="{D525DA88-61D8-46EB-8182-8044C1BCDD6A}" type="pres">
      <dgm:prSet presAssocID="{170CD3BA-A0FD-47A7-A6B0-BFD63EF1F8C3}" presName="conn2-1" presStyleLbl="parChTrans1D2" presStyleIdx="8" presStyleCnt="9"/>
      <dgm:spPr/>
    </dgm:pt>
    <dgm:pt modelId="{E1AA2E3F-B279-40AE-A6C3-0360FCFDCFE1}" type="pres">
      <dgm:prSet presAssocID="{170CD3BA-A0FD-47A7-A6B0-BFD63EF1F8C3}" presName="connTx" presStyleLbl="parChTrans1D2" presStyleIdx="8" presStyleCnt="9"/>
      <dgm:spPr/>
    </dgm:pt>
    <dgm:pt modelId="{367726BD-6AC3-42C7-BFE5-2A313149DFA9}" type="pres">
      <dgm:prSet presAssocID="{6F4BCF67-65E7-4AC0-B690-AC0650576E7A}" presName="root2" presStyleCnt="0"/>
      <dgm:spPr/>
    </dgm:pt>
    <dgm:pt modelId="{A15769B9-6FAF-40CB-885F-5F7382AE98D4}" type="pres">
      <dgm:prSet presAssocID="{6F4BCF67-65E7-4AC0-B690-AC0650576E7A}" presName="LevelTwoTextNode" presStyleLbl="node2" presStyleIdx="8" presStyleCnt="9">
        <dgm:presLayoutVars>
          <dgm:chPref val="3"/>
        </dgm:presLayoutVars>
      </dgm:prSet>
      <dgm:spPr/>
    </dgm:pt>
    <dgm:pt modelId="{AE77D56B-BC80-41E2-B69F-7286429A3800}" type="pres">
      <dgm:prSet presAssocID="{6F4BCF67-65E7-4AC0-B690-AC0650576E7A}" presName="level3hierChild" presStyleCnt="0"/>
      <dgm:spPr/>
    </dgm:pt>
  </dgm:ptLst>
  <dgm:cxnLst>
    <dgm:cxn modelId="{2AD3FA04-7A90-40BF-8671-7F806D72F1A0}" type="presOf" srcId="{6B0A6E86-85D0-4885-BA26-9F31177569BA}" destId="{76D8F0BB-D578-4556-B229-1C428815DE14}" srcOrd="0" destOrd="0" presId="urn:microsoft.com/office/officeart/2005/8/layout/hierarchy2"/>
    <dgm:cxn modelId="{228AAE07-7215-44F6-BFA9-2FB8B6A9D892}" type="presOf" srcId="{211D6BB3-B2B3-412A-B513-863BA045B1EB}" destId="{BA58A219-0481-4547-980A-38BF185783B6}" srcOrd="1" destOrd="0" presId="urn:microsoft.com/office/officeart/2005/8/layout/hierarchy2"/>
    <dgm:cxn modelId="{B539090D-8044-4C1D-858E-47A952FBA3CA}" type="presOf" srcId="{1FAFF8F5-C35B-4942-9C25-6EF779336533}" destId="{6DF3BDD4-EE13-4EFD-B4FB-4BA2B5EF4FC0}" srcOrd="1" destOrd="0" presId="urn:microsoft.com/office/officeart/2005/8/layout/hierarchy2"/>
    <dgm:cxn modelId="{A00C2710-BABC-44C2-8107-FF1615B90084}" type="presOf" srcId="{5834294F-F998-4B8C-B82A-21A423FC3B84}" destId="{BBE98BC8-ADB9-4C1F-A6BE-13E7B8B549C2}" srcOrd="1" destOrd="0" presId="urn:microsoft.com/office/officeart/2005/8/layout/hierarchy2"/>
    <dgm:cxn modelId="{D18D3915-C924-4729-8A0B-F09E483534FE}" type="presOf" srcId="{170CD3BA-A0FD-47A7-A6B0-BFD63EF1F8C3}" destId="{E1AA2E3F-B279-40AE-A6C3-0360FCFDCFE1}" srcOrd="1" destOrd="0" presId="urn:microsoft.com/office/officeart/2005/8/layout/hierarchy2"/>
    <dgm:cxn modelId="{7634AB18-6B95-4D59-AC14-75DDE5981AB5}" type="presOf" srcId="{AFC6EA7D-F155-4657-8757-F98BFBE7C5CD}" destId="{809FF875-F3E4-46BE-B18E-BE3106D624DB}" srcOrd="0" destOrd="0" presId="urn:microsoft.com/office/officeart/2005/8/layout/hierarchy2"/>
    <dgm:cxn modelId="{6734F019-BDE7-4759-BBAA-06ED0425C513}" srcId="{0216E756-F110-4183-AEA1-D02422025F0C}" destId="{AF8EDACA-2C74-4287-B8D4-BF73655D05BD}" srcOrd="2" destOrd="0" parTransId="{1FAFF8F5-C35B-4942-9C25-6EF779336533}" sibTransId="{D25ABF0A-565F-4F6F-8CDA-F2CF902DC9AB}"/>
    <dgm:cxn modelId="{2E22441E-1757-421B-8CD0-4A800752A1B3}" type="presOf" srcId="{1FDB4630-A792-4650-9D01-5AFF6F347CC0}" destId="{9B2E0BFA-3FB9-48A0-91C4-ED76D1094787}" srcOrd="0" destOrd="0" presId="urn:microsoft.com/office/officeart/2005/8/layout/hierarchy2"/>
    <dgm:cxn modelId="{A8C0381F-31B1-4500-95EE-FB514E3FDF55}" type="presOf" srcId="{6431345F-B482-49AF-838C-B58BF20DE3D6}" destId="{236279C4-D958-4274-B1E4-0D065D458F34}" srcOrd="0" destOrd="0" presId="urn:microsoft.com/office/officeart/2005/8/layout/hierarchy2"/>
    <dgm:cxn modelId="{34182B24-DB69-4471-BFCD-A7532FB7DEA6}" type="presOf" srcId="{46E5DA20-E868-49CA-AC46-F48B36CC5655}" destId="{AE0E625D-8F86-4BD6-B848-5B8A5392D235}" srcOrd="1" destOrd="0" presId="urn:microsoft.com/office/officeart/2005/8/layout/hierarchy2"/>
    <dgm:cxn modelId="{C4044F27-71E9-495F-BF38-F8546980DC10}" type="presOf" srcId="{0869879A-C2A8-4343-8F64-1D739F3D70E6}" destId="{9013FC50-612C-4016-8A4B-87DF5554DC46}" srcOrd="0" destOrd="0" presId="urn:microsoft.com/office/officeart/2005/8/layout/hierarchy2"/>
    <dgm:cxn modelId="{B42E3728-8D6B-435B-B20C-8ED3C8EB9ADB}" srcId="{0216E756-F110-4183-AEA1-D02422025F0C}" destId="{1FDB4630-A792-4650-9D01-5AFF6F347CC0}" srcOrd="7" destOrd="0" parTransId="{0869879A-C2A8-4343-8F64-1D739F3D70E6}" sibTransId="{1C8DEFFC-BF3B-4BED-8D57-911C6B9745F1}"/>
    <dgm:cxn modelId="{CA451E2B-C315-4EAE-BDB0-A05AAA9755C2}" type="presOf" srcId="{369CC703-E713-4EFE-ACDC-B37BC3A3E9EF}" destId="{B90139BB-854E-4AA3-997C-4B4EFF5E4238}" srcOrd="0" destOrd="0" presId="urn:microsoft.com/office/officeart/2005/8/layout/hierarchy2"/>
    <dgm:cxn modelId="{BAFA9930-CA9C-4A29-8377-E66C369E9281}" type="presOf" srcId="{CF0B965E-CFA6-45EB-99B0-42F12DF2F15F}" destId="{5CCC58CB-7C64-440B-ADD8-12EDBE675665}" srcOrd="1" destOrd="0" presId="urn:microsoft.com/office/officeart/2005/8/layout/hierarchy2"/>
    <dgm:cxn modelId="{ABB7DB31-A20A-4097-A8FB-0EE53486041A}" srcId="{0216E756-F110-4183-AEA1-D02422025F0C}" destId="{369CC703-E713-4EFE-ACDC-B37BC3A3E9EF}" srcOrd="6" destOrd="0" parTransId="{707E7B3C-CF95-4AFC-BFF3-B9FCCC3782D3}" sibTransId="{79F2B669-5D71-498E-9555-37A2CBCC7D60}"/>
    <dgm:cxn modelId="{68796336-8DCA-4736-9DB2-15AA339C20A4}" type="presOf" srcId="{CF0B965E-CFA6-45EB-99B0-42F12DF2F15F}" destId="{EACDBC1B-62C3-4C18-85BA-27F9DE20EED3}" srcOrd="0" destOrd="0" presId="urn:microsoft.com/office/officeart/2005/8/layout/hierarchy2"/>
    <dgm:cxn modelId="{45D0BA37-127A-4B0A-8E54-F4D70F9C0135}" type="presOf" srcId="{AF8EDACA-2C74-4287-B8D4-BF73655D05BD}" destId="{4A797888-1210-4061-9951-4F7A9409DEBD}" srcOrd="0" destOrd="0" presId="urn:microsoft.com/office/officeart/2005/8/layout/hierarchy2"/>
    <dgm:cxn modelId="{A5D2CE38-9BBB-4A63-A14E-C82F0BDA8D5B}" type="presOf" srcId="{D31245EE-0A12-41A1-9C07-6C12CE07BD7C}" destId="{EE05924C-9EAF-4FB5-BD01-8A4CA1F5E484}" srcOrd="0" destOrd="0" presId="urn:microsoft.com/office/officeart/2005/8/layout/hierarchy2"/>
    <dgm:cxn modelId="{B4C7FB38-57D3-4DE2-B325-1EC4914875F2}" srcId="{0216E756-F110-4183-AEA1-D02422025F0C}" destId="{AFC6EA7D-F155-4657-8757-F98BFBE7C5CD}" srcOrd="4" destOrd="0" parTransId="{6431345F-B482-49AF-838C-B58BF20DE3D6}" sibTransId="{98ABC334-EB11-4124-9137-216A472B20F1}"/>
    <dgm:cxn modelId="{D502B73B-CC78-42DF-A501-AA1184EB91A8}" type="presOf" srcId="{707E7B3C-CF95-4AFC-BFF3-B9FCCC3782D3}" destId="{F0D3A308-D212-4F30-A188-45438F641139}" srcOrd="1" destOrd="0" presId="urn:microsoft.com/office/officeart/2005/8/layout/hierarchy2"/>
    <dgm:cxn modelId="{35D1BD5F-EE54-476B-BC98-F4FB96EFEE41}" type="presOf" srcId="{6D1D3839-626E-45CE-BFDD-BEB6716DBA54}" destId="{320A7E4A-6332-4C07-8ABD-46D30B517B12}" srcOrd="1" destOrd="0" presId="urn:microsoft.com/office/officeart/2005/8/layout/hierarchy2"/>
    <dgm:cxn modelId="{0F604765-B7EE-40E0-96B3-05AFD89780BD}" srcId="{0216E756-F110-4183-AEA1-D02422025F0C}" destId="{8D8FDDA0-9233-4D4F-B4D2-9F5C751E5264}" srcOrd="3" destOrd="0" parTransId="{46E5DA20-E868-49CA-AC46-F48B36CC5655}" sibTransId="{9B64E4D5-36D0-49A4-9988-EE104F5DD514}"/>
    <dgm:cxn modelId="{FFDEFB46-5144-49A4-914C-D06D90687D20}" srcId="{0216E756-F110-4183-AEA1-D02422025F0C}" destId="{331F73FA-C582-45A9-A58B-9D6F78369ABD}" srcOrd="0" destOrd="0" parTransId="{211D6BB3-B2B3-412A-B513-863BA045B1EB}" sibTransId="{695DA8F1-EA2B-47D6-8641-DD51964ABE70}"/>
    <dgm:cxn modelId="{C09BE848-513B-4D3F-839E-BE3D463E69E2}" type="presOf" srcId="{9962306F-6D7F-44A5-9E24-93D456A418FF}" destId="{41231775-80A9-424A-85C3-46AD3FB559C5}" srcOrd="1" destOrd="0" presId="urn:microsoft.com/office/officeart/2005/8/layout/hierarchy2"/>
    <dgm:cxn modelId="{116FA26A-14FC-4D6B-B385-69FB8B2615F2}" type="presOf" srcId="{607A4AD1-1B27-4DF9-BDE9-D108BB712B7E}" destId="{A420F313-B7B9-4A30-8B32-CD99F36876DA}" srcOrd="0" destOrd="0" presId="urn:microsoft.com/office/officeart/2005/8/layout/hierarchy2"/>
    <dgm:cxn modelId="{19BB984D-2794-4778-8EC4-AEAA6AD89282}" srcId="{369CC703-E713-4EFE-ACDC-B37BC3A3E9EF}" destId="{2CFCC0F9-3D88-45ED-ADF3-F08C95611EBD}" srcOrd="0" destOrd="0" parTransId="{CF0B965E-CFA6-45EB-99B0-42F12DF2F15F}" sibTransId="{B78BBF36-320A-4B01-8E62-5EEC16ECC7C1}"/>
    <dgm:cxn modelId="{A4196872-F935-40A5-AA36-44D529274A94}" srcId="{1FDB4630-A792-4650-9D01-5AFF6F347CC0}" destId="{D57E1A89-D8F0-4D22-9C3B-EFD1109FDABF}" srcOrd="0" destOrd="0" parTransId="{6D1D3839-626E-45CE-BFDD-BEB6716DBA54}" sibTransId="{80D5E953-D41E-4856-902C-EF2A6C11C384}"/>
    <dgm:cxn modelId="{AC863E54-8686-406B-8550-1E1C73944C31}" type="presOf" srcId="{B2A405BB-2008-4AE1-A7B1-7EA835193C0A}" destId="{16884B75-079A-45E2-98E2-C7639C9348D2}" srcOrd="1" destOrd="0" presId="urn:microsoft.com/office/officeart/2005/8/layout/hierarchy2"/>
    <dgm:cxn modelId="{036F2156-AD21-489B-B1CF-F028516965D4}" type="presOf" srcId="{0869879A-C2A8-4343-8F64-1D739F3D70E6}" destId="{C51F66B9-890B-4707-927A-EAD371703D38}" srcOrd="1" destOrd="0" presId="urn:microsoft.com/office/officeart/2005/8/layout/hierarchy2"/>
    <dgm:cxn modelId="{694BFF76-DC7B-4205-B60D-1613672420F8}" type="presOf" srcId="{5834294F-F998-4B8C-B82A-21A423FC3B84}" destId="{BAD8C56E-C361-4D09-8C56-3B5DB27126D0}" srcOrd="0" destOrd="0" presId="urn:microsoft.com/office/officeart/2005/8/layout/hierarchy2"/>
    <dgm:cxn modelId="{F439AE59-AF7B-4218-9854-CD169A8C1F2B}" type="presOf" srcId="{9962306F-6D7F-44A5-9E24-93D456A418FF}" destId="{CE41ADFE-F6D1-4734-9936-0BB9CDB5A206}" srcOrd="0" destOrd="0" presId="urn:microsoft.com/office/officeart/2005/8/layout/hierarchy2"/>
    <dgm:cxn modelId="{1576317B-23DB-4C94-BA61-42C7F56592E9}" srcId="{AFC6EA7D-F155-4657-8757-F98BFBE7C5CD}" destId="{DFD6064A-81DE-4C25-B729-6AAF80AA2142}" srcOrd="0" destOrd="0" parTransId="{6B0A6E86-85D0-4885-BA26-9F31177569BA}" sibTransId="{D7E697B1-37BE-4610-B42B-7503A455BAB0}"/>
    <dgm:cxn modelId="{A897227E-8CE4-4C46-A3C7-42A018D4B823}" type="presOf" srcId="{6B0A6E86-85D0-4885-BA26-9F31177569BA}" destId="{77EFE0DB-992B-4F5D-AC10-BF268B4DA458}" srcOrd="1" destOrd="0" presId="urn:microsoft.com/office/officeart/2005/8/layout/hierarchy2"/>
    <dgm:cxn modelId="{8D1B878C-9C3F-4904-907D-F3EF0CA913A6}" type="presOf" srcId="{6D1D3839-626E-45CE-BFDD-BEB6716DBA54}" destId="{68A6AF45-7C60-483E-8A0E-2B416A7DE2A4}" srcOrd="0" destOrd="0" presId="urn:microsoft.com/office/officeart/2005/8/layout/hierarchy2"/>
    <dgm:cxn modelId="{F3E8AE90-8094-4D6F-94E8-2C5C6914CEB8}" type="presOf" srcId="{211D6BB3-B2B3-412A-B513-863BA045B1EB}" destId="{E6D127D3-EDAE-4B2C-A0A7-C30313375F50}" srcOrd="0" destOrd="0" presId="urn:microsoft.com/office/officeart/2005/8/layout/hierarchy2"/>
    <dgm:cxn modelId="{D7A8D897-98A1-46D3-A323-8C6FB39C6C80}" type="presOf" srcId="{DFD6064A-81DE-4C25-B729-6AAF80AA2142}" destId="{37037714-FCA4-4DDF-87DD-A46AABC37424}" srcOrd="0" destOrd="0" presId="urn:microsoft.com/office/officeart/2005/8/layout/hierarchy2"/>
    <dgm:cxn modelId="{0DAE10A2-30E8-4031-BE35-3411A4E66F43}" srcId="{8D8FDDA0-9233-4D4F-B4D2-9F5C751E5264}" destId="{607A4AD1-1B27-4DF9-BDE9-D108BB712B7E}" srcOrd="0" destOrd="0" parTransId="{5834294F-F998-4B8C-B82A-21A423FC3B84}" sibTransId="{331CBB1B-5288-4D56-974C-239DB7DA28EC}"/>
    <dgm:cxn modelId="{1A95C7A5-ADBB-4A28-B197-D4846B4896DC}" type="presOf" srcId="{0216E756-F110-4183-AEA1-D02422025F0C}" destId="{1F8A8130-41FF-4197-8C6A-491672152AED}" srcOrd="0" destOrd="0" presId="urn:microsoft.com/office/officeart/2005/8/layout/hierarchy2"/>
    <dgm:cxn modelId="{7840D8A6-4F61-4812-8334-AA2292AABCA8}" type="presOf" srcId="{1FAFF8F5-C35B-4942-9C25-6EF779336533}" destId="{B08C76D9-DBF5-4DF4-A233-A85F16E4C222}" srcOrd="0" destOrd="0" presId="urn:microsoft.com/office/officeart/2005/8/layout/hierarchy2"/>
    <dgm:cxn modelId="{011BDAB2-3EBF-4AEF-9598-39DBC7F6AF76}" type="presOf" srcId="{B2A405BB-2008-4AE1-A7B1-7EA835193C0A}" destId="{593A5B4C-CA89-4EC9-A08C-22E4481534C9}" srcOrd="0" destOrd="0" presId="urn:microsoft.com/office/officeart/2005/8/layout/hierarchy2"/>
    <dgm:cxn modelId="{4E007AB6-1494-4CF4-B5F9-69ECB5896D4B}" type="presOf" srcId="{46E5DA20-E868-49CA-AC46-F48B36CC5655}" destId="{DA0DC0B7-76FE-4E64-9A4B-07725167132C}" srcOrd="0" destOrd="0" presId="urn:microsoft.com/office/officeart/2005/8/layout/hierarchy2"/>
    <dgm:cxn modelId="{8D0F19BB-35E6-41DD-8240-B1733C3862E8}" type="presOf" srcId="{6431345F-B482-49AF-838C-B58BF20DE3D6}" destId="{C1C64F38-1E80-441E-9DD2-EB47D36072E0}" srcOrd="1" destOrd="0" presId="urn:microsoft.com/office/officeart/2005/8/layout/hierarchy2"/>
    <dgm:cxn modelId="{A825A6CA-1F73-4EC7-B7B8-DD7B01D9F8CE}" srcId="{0216E756-F110-4183-AEA1-D02422025F0C}" destId="{6F4BCF67-65E7-4AC0-B690-AC0650576E7A}" srcOrd="8" destOrd="0" parTransId="{170CD3BA-A0FD-47A7-A6B0-BFD63EF1F8C3}" sibTransId="{31FD958F-40E5-4780-B1C6-9BA9F71427B9}"/>
    <dgm:cxn modelId="{0956F0CA-945A-46AF-B650-5D3A34E609D9}" type="presOf" srcId="{8D8FDDA0-9233-4D4F-B4D2-9F5C751E5264}" destId="{E1C6358C-0536-4D47-B524-E7867B3BC179}" srcOrd="0" destOrd="0" presId="urn:microsoft.com/office/officeart/2005/8/layout/hierarchy2"/>
    <dgm:cxn modelId="{F79E51CD-2600-4D05-828D-9714B8C812A5}" type="presOf" srcId="{331F73FA-C582-45A9-A58B-9D6F78369ABD}" destId="{B6DEE86D-B9A0-46E1-AADF-7147DAC46FD2}" srcOrd="0" destOrd="0" presId="urn:microsoft.com/office/officeart/2005/8/layout/hierarchy2"/>
    <dgm:cxn modelId="{A9A407DE-AB5C-4312-8821-E4E806A3F36F}" srcId="{0216E756-F110-4183-AEA1-D02422025F0C}" destId="{D31245EE-0A12-41A1-9C07-6C12CE07BD7C}" srcOrd="5" destOrd="0" parTransId="{B2A405BB-2008-4AE1-A7B1-7EA835193C0A}" sibTransId="{0FC2C0A6-9739-43A6-87AA-CA96DCF648B1}"/>
    <dgm:cxn modelId="{D92B3ADF-5FD0-45FB-8565-CBE7032AF25E}" type="presOf" srcId="{170CD3BA-A0FD-47A7-A6B0-BFD63EF1F8C3}" destId="{D525DA88-61D8-46EB-8182-8044C1BCDD6A}" srcOrd="0" destOrd="0" presId="urn:microsoft.com/office/officeart/2005/8/layout/hierarchy2"/>
    <dgm:cxn modelId="{26A872DF-129B-40CD-AFF6-5C484CA7B8A2}" type="presOf" srcId="{D57E1A89-D8F0-4D22-9C3B-EFD1109FDABF}" destId="{54A77517-5456-457E-831B-FE05B586B1F4}" srcOrd="0" destOrd="0" presId="urn:microsoft.com/office/officeart/2005/8/layout/hierarchy2"/>
    <dgm:cxn modelId="{AB6764E3-8C80-49D7-95B5-B407B289BE4B}" type="presOf" srcId="{2CFCC0F9-3D88-45ED-ADF3-F08C95611EBD}" destId="{B6D801C5-F1E2-4A76-9860-525CEA3ED59D}" srcOrd="0" destOrd="0" presId="urn:microsoft.com/office/officeart/2005/8/layout/hierarchy2"/>
    <dgm:cxn modelId="{C3A852E3-73AD-477A-95D2-EEAC756BD87D}" srcId="{0216E756-F110-4183-AEA1-D02422025F0C}" destId="{16CC91BC-D200-46E8-8024-E9DD9B983F59}" srcOrd="1" destOrd="0" parTransId="{9962306F-6D7F-44A5-9E24-93D456A418FF}" sibTransId="{A47B36FC-615E-4258-835E-CCCB34A29FB9}"/>
    <dgm:cxn modelId="{060701E7-1D11-47A0-9E44-4B738A7006F4}" type="presOf" srcId="{190E9A12-87B2-4122-8B59-0A25AF4660DD}" destId="{4CD454D2-2EFD-4C90-9B91-DFBE0DA33D9F}" srcOrd="0" destOrd="0" presId="urn:microsoft.com/office/officeart/2005/8/layout/hierarchy2"/>
    <dgm:cxn modelId="{43EFD3F2-C8AB-4FB8-A7BE-6F2203B77BB3}" type="presOf" srcId="{6F4BCF67-65E7-4AC0-B690-AC0650576E7A}" destId="{A15769B9-6FAF-40CB-885F-5F7382AE98D4}" srcOrd="0" destOrd="0" presId="urn:microsoft.com/office/officeart/2005/8/layout/hierarchy2"/>
    <dgm:cxn modelId="{B97F91F3-E7D3-4EF2-AE02-B938345E2719}" type="presOf" srcId="{707E7B3C-CF95-4AFC-BFF3-B9FCCC3782D3}" destId="{18304F64-036B-4945-B74A-59821D8DDC38}" srcOrd="0" destOrd="0" presId="urn:microsoft.com/office/officeart/2005/8/layout/hierarchy2"/>
    <dgm:cxn modelId="{A5D3F6F3-CBF0-4D0E-B2D4-158283FB802E}" type="presOf" srcId="{16CC91BC-D200-46E8-8024-E9DD9B983F59}" destId="{8D965EF1-FE2B-4D7D-A1ED-8BA71E06E339}" srcOrd="0" destOrd="0" presId="urn:microsoft.com/office/officeart/2005/8/layout/hierarchy2"/>
    <dgm:cxn modelId="{B6ACEAF4-DF27-46C7-BC39-2E346A051AEA}" srcId="{190E9A12-87B2-4122-8B59-0A25AF4660DD}" destId="{0216E756-F110-4183-AEA1-D02422025F0C}" srcOrd="0" destOrd="0" parTransId="{C6E59882-5A36-42AD-9E04-CDEB6034D9A6}" sibTransId="{3A390D16-57EB-47AF-8611-5041762294ED}"/>
    <dgm:cxn modelId="{C75860FA-A6A5-45F2-B302-FDD6D7AF53E8}" type="presParOf" srcId="{4CD454D2-2EFD-4C90-9B91-DFBE0DA33D9F}" destId="{0DA130A1-6533-4C95-9A2B-EDDA19B56345}" srcOrd="0" destOrd="0" presId="urn:microsoft.com/office/officeart/2005/8/layout/hierarchy2"/>
    <dgm:cxn modelId="{EA8DF04F-23AA-41FD-9DA0-2363C2308898}" type="presParOf" srcId="{0DA130A1-6533-4C95-9A2B-EDDA19B56345}" destId="{1F8A8130-41FF-4197-8C6A-491672152AED}" srcOrd="0" destOrd="0" presId="urn:microsoft.com/office/officeart/2005/8/layout/hierarchy2"/>
    <dgm:cxn modelId="{69680004-A717-4745-B8DE-22910CC1EB7E}" type="presParOf" srcId="{0DA130A1-6533-4C95-9A2B-EDDA19B56345}" destId="{38AD5B4D-1C65-4D5A-8F8D-3A1053B474F0}" srcOrd="1" destOrd="0" presId="urn:microsoft.com/office/officeart/2005/8/layout/hierarchy2"/>
    <dgm:cxn modelId="{67635709-9B90-4EE2-9907-84415818405B}" type="presParOf" srcId="{38AD5B4D-1C65-4D5A-8F8D-3A1053B474F0}" destId="{E6D127D3-EDAE-4B2C-A0A7-C30313375F50}" srcOrd="0" destOrd="0" presId="urn:microsoft.com/office/officeart/2005/8/layout/hierarchy2"/>
    <dgm:cxn modelId="{D5F269B7-AA06-4600-8EA0-0F9AAE0B6D78}" type="presParOf" srcId="{E6D127D3-EDAE-4B2C-A0A7-C30313375F50}" destId="{BA58A219-0481-4547-980A-38BF185783B6}" srcOrd="0" destOrd="0" presId="urn:microsoft.com/office/officeart/2005/8/layout/hierarchy2"/>
    <dgm:cxn modelId="{DC5CEFCE-383B-41B7-A37C-A69D71607C91}" type="presParOf" srcId="{38AD5B4D-1C65-4D5A-8F8D-3A1053B474F0}" destId="{635EC770-C83D-4341-8258-B6374BBA5F3F}" srcOrd="1" destOrd="0" presId="urn:microsoft.com/office/officeart/2005/8/layout/hierarchy2"/>
    <dgm:cxn modelId="{91B44329-218B-491F-9B10-AB93D1C7547D}" type="presParOf" srcId="{635EC770-C83D-4341-8258-B6374BBA5F3F}" destId="{B6DEE86D-B9A0-46E1-AADF-7147DAC46FD2}" srcOrd="0" destOrd="0" presId="urn:microsoft.com/office/officeart/2005/8/layout/hierarchy2"/>
    <dgm:cxn modelId="{3E0E76F6-5077-426E-B067-3B83E9F16034}" type="presParOf" srcId="{635EC770-C83D-4341-8258-B6374BBA5F3F}" destId="{A7A62524-2FCB-4007-936A-3E12443E31A7}" srcOrd="1" destOrd="0" presId="urn:microsoft.com/office/officeart/2005/8/layout/hierarchy2"/>
    <dgm:cxn modelId="{327C1834-A8E2-48D8-8EBF-993CAA6A3D82}" type="presParOf" srcId="{38AD5B4D-1C65-4D5A-8F8D-3A1053B474F0}" destId="{CE41ADFE-F6D1-4734-9936-0BB9CDB5A206}" srcOrd="2" destOrd="0" presId="urn:microsoft.com/office/officeart/2005/8/layout/hierarchy2"/>
    <dgm:cxn modelId="{2DFD2FDD-E56C-413E-AE51-3ED1740C9930}" type="presParOf" srcId="{CE41ADFE-F6D1-4734-9936-0BB9CDB5A206}" destId="{41231775-80A9-424A-85C3-46AD3FB559C5}" srcOrd="0" destOrd="0" presId="urn:microsoft.com/office/officeart/2005/8/layout/hierarchy2"/>
    <dgm:cxn modelId="{0D6B2948-375A-4DBD-812A-E7AF567B831B}" type="presParOf" srcId="{38AD5B4D-1C65-4D5A-8F8D-3A1053B474F0}" destId="{4C54E8EC-9653-488D-B37F-9E732D2F1F7F}" srcOrd="3" destOrd="0" presId="urn:microsoft.com/office/officeart/2005/8/layout/hierarchy2"/>
    <dgm:cxn modelId="{3D0A8CD1-BDB5-4957-A4DA-AC88F4D1E35C}" type="presParOf" srcId="{4C54E8EC-9653-488D-B37F-9E732D2F1F7F}" destId="{8D965EF1-FE2B-4D7D-A1ED-8BA71E06E339}" srcOrd="0" destOrd="0" presId="urn:microsoft.com/office/officeart/2005/8/layout/hierarchy2"/>
    <dgm:cxn modelId="{384E99F0-4040-4A61-B961-6C6858BBD85E}" type="presParOf" srcId="{4C54E8EC-9653-488D-B37F-9E732D2F1F7F}" destId="{A073263C-1898-4920-902E-DFE170D0EFCE}" srcOrd="1" destOrd="0" presId="urn:microsoft.com/office/officeart/2005/8/layout/hierarchy2"/>
    <dgm:cxn modelId="{3218A184-07B2-48E7-9615-61FA9C41309B}" type="presParOf" srcId="{38AD5B4D-1C65-4D5A-8F8D-3A1053B474F0}" destId="{B08C76D9-DBF5-4DF4-A233-A85F16E4C222}" srcOrd="4" destOrd="0" presId="urn:microsoft.com/office/officeart/2005/8/layout/hierarchy2"/>
    <dgm:cxn modelId="{1530920E-F3A0-4C20-B9A0-7F3302FE2ABA}" type="presParOf" srcId="{B08C76D9-DBF5-4DF4-A233-A85F16E4C222}" destId="{6DF3BDD4-EE13-4EFD-B4FB-4BA2B5EF4FC0}" srcOrd="0" destOrd="0" presId="urn:microsoft.com/office/officeart/2005/8/layout/hierarchy2"/>
    <dgm:cxn modelId="{96D5368F-19DE-488D-B364-44320CD6A2EC}" type="presParOf" srcId="{38AD5B4D-1C65-4D5A-8F8D-3A1053B474F0}" destId="{90907675-D5DB-4DA5-A14A-CD2F5379E662}" srcOrd="5" destOrd="0" presId="urn:microsoft.com/office/officeart/2005/8/layout/hierarchy2"/>
    <dgm:cxn modelId="{18417768-8F6E-4E20-9204-637228D94B98}" type="presParOf" srcId="{90907675-D5DB-4DA5-A14A-CD2F5379E662}" destId="{4A797888-1210-4061-9951-4F7A9409DEBD}" srcOrd="0" destOrd="0" presId="urn:microsoft.com/office/officeart/2005/8/layout/hierarchy2"/>
    <dgm:cxn modelId="{DC33BC9B-D6E7-46FE-A4A0-CF7ED15FB584}" type="presParOf" srcId="{90907675-D5DB-4DA5-A14A-CD2F5379E662}" destId="{1A00BC5B-6AF8-4E8D-88EB-03752E4410B5}" srcOrd="1" destOrd="0" presId="urn:microsoft.com/office/officeart/2005/8/layout/hierarchy2"/>
    <dgm:cxn modelId="{ECF1EC71-C6D3-4575-AFAD-7FA571BFB594}" type="presParOf" srcId="{38AD5B4D-1C65-4D5A-8F8D-3A1053B474F0}" destId="{DA0DC0B7-76FE-4E64-9A4B-07725167132C}" srcOrd="6" destOrd="0" presId="urn:microsoft.com/office/officeart/2005/8/layout/hierarchy2"/>
    <dgm:cxn modelId="{D11AB8FD-A3E3-43CD-844A-E7EFA6F34194}" type="presParOf" srcId="{DA0DC0B7-76FE-4E64-9A4B-07725167132C}" destId="{AE0E625D-8F86-4BD6-B848-5B8A5392D235}" srcOrd="0" destOrd="0" presId="urn:microsoft.com/office/officeart/2005/8/layout/hierarchy2"/>
    <dgm:cxn modelId="{9C4CF04D-DA97-4442-AE7A-46B5A979622A}" type="presParOf" srcId="{38AD5B4D-1C65-4D5A-8F8D-3A1053B474F0}" destId="{727F0F5D-046A-448A-99A8-0F967158A62A}" srcOrd="7" destOrd="0" presId="urn:microsoft.com/office/officeart/2005/8/layout/hierarchy2"/>
    <dgm:cxn modelId="{2603AA33-302E-4539-9CB1-54576FDB0283}" type="presParOf" srcId="{727F0F5D-046A-448A-99A8-0F967158A62A}" destId="{E1C6358C-0536-4D47-B524-E7867B3BC179}" srcOrd="0" destOrd="0" presId="urn:microsoft.com/office/officeart/2005/8/layout/hierarchy2"/>
    <dgm:cxn modelId="{65CAF6C8-FAD1-4CF6-9D47-994158735E59}" type="presParOf" srcId="{727F0F5D-046A-448A-99A8-0F967158A62A}" destId="{38895E54-913B-414C-8192-1B7BFA7EE45F}" srcOrd="1" destOrd="0" presId="urn:microsoft.com/office/officeart/2005/8/layout/hierarchy2"/>
    <dgm:cxn modelId="{F52C7C67-1B51-4194-AE17-F77C71358717}" type="presParOf" srcId="{38895E54-913B-414C-8192-1B7BFA7EE45F}" destId="{BAD8C56E-C361-4D09-8C56-3B5DB27126D0}" srcOrd="0" destOrd="0" presId="urn:microsoft.com/office/officeart/2005/8/layout/hierarchy2"/>
    <dgm:cxn modelId="{FD480E24-81C4-4FD5-A218-D33817127D23}" type="presParOf" srcId="{BAD8C56E-C361-4D09-8C56-3B5DB27126D0}" destId="{BBE98BC8-ADB9-4C1F-A6BE-13E7B8B549C2}" srcOrd="0" destOrd="0" presId="urn:microsoft.com/office/officeart/2005/8/layout/hierarchy2"/>
    <dgm:cxn modelId="{73715563-5FCF-4501-8EB7-1CF356DBE381}" type="presParOf" srcId="{38895E54-913B-414C-8192-1B7BFA7EE45F}" destId="{D12322D4-EAE6-4F4D-A642-B393A74F264E}" srcOrd="1" destOrd="0" presId="urn:microsoft.com/office/officeart/2005/8/layout/hierarchy2"/>
    <dgm:cxn modelId="{CBDEBF21-D8B0-4AF8-9EA4-6D39D3ACE6AC}" type="presParOf" srcId="{D12322D4-EAE6-4F4D-A642-B393A74F264E}" destId="{A420F313-B7B9-4A30-8B32-CD99F36876DA}" srcOrd="0" destOrd="0" presId="urn:microsoft.com/office/officeart/2005/8/layout/hierarchy2"/>
    <dgm:cxn modelId="{CE397FC8-752F-465D-B42B-9A7B7E5C6FBD}" type="presParOf" srcId="{D12322D4-EAE6-4F4D-A642-B393A74F264E}" destId="{1E2ABBE3-3D08-4684-AD65-D23AE29ACE5C}" srcOrd="1" destOrd="0" presId="urn:microsoft.com/office/officeart/2005/8/layout/hierarchy2"/>
    <dgm:cxn modelId="{6DEFEDA6-2400-4001-9D9C-C5DF92A164BB}" type="presParOf" srcId="{38AD5B4D-1C65-4D5A-8F8D-3A1053B474F0}" destId="{236279C4-D958-4274-B1E4-0D065D458F34}" srcOrd="8" destOrd="0" presId="urn:microsoft.com/office/officeart/2005/8/layout/hierarchy2"/>
    <dgm:cxn modelId="{7C1B8102-2CAB-41D8-9391-9765433067B6}" type="presParOf" srcId="{236279C4-D958-4274-B1E4-0D065D458F34}" destId="{C1C64F38-1E80-441E-9DD2-EB47D36072E0}" srcOrd="0" destOrd="0" presId="urn:microsoft.com/office/officeart/2005/8/layout/hierarchy2"/>
    <dgm:cxn modelId="{FEACAEF1-C8F8-4AC6-976A-6CED3B0E8DE1}" type="presParOf" srcId="{38AD5B4D-1C65-4D5A-8F8D-3A1053B474F0}" destId="{D517A370-4F36-4D95-96EB-F3AECEEE6658}" srcOrd="9" destOrd="0" presId="urn:microsoft.com/office/officeart/2005/8/layout/hierarchy2"/>
    <dgm:cxn modelId="{E40EA0CB-D135-4C8B-85AC-7A3DAB47991E}" type="presParOf" srcId="{D517A370-4F36-4D95-96EB-F3AECEEE6658}" destId="{809FF875-F3E4-46BE-B18E-BE3106D624DB}" srcOrd="0" destOrd="0" presId="urn:microsoft.com/office/officeart/2005/8/layout/hierarchy2"/>
    <dgm:cxn modelId="{85BC86A1-18AF-47C7-98B0-73861E3FEDD0}" type="presParOf" srcId="{D517A370-4F36-4D95-96EB-F3AECEEE6658}" destId="{49F919DB-52CA-4655-B8EB-97CC1BA36592}" srcOrd="1" destOrd="0" presId="urn:microsoft.com/office/officeart/2005/8/layout/hierarchy2"/>
    <dgm:cxn modelId="{2A4820B8-5070-4AEF-A2B3-93C2DE23CC9C}" type="presParOf" srcId="{49F919DB-52CA-4655-B8EB-97CC1BA36592}" destId="{76D8F0BB-D578-4556-B229-1C428815DE14}" srcOrd="0" destOrd="0" presId="urn:microsoft.com/office/officeart/2005/8/layout/hierarchy2"/>
    <dgm:cxn modelId="{6B3901EA-A23E-4DA6-8EDF-A7193857358B}" type="presParOf" srcId="{76D8F0BB-D578-4556-B229-1C428815DE14}" destId="{77EFE0DB-992B-4F5D-AC10-BF268B4DA458}" srcOrd="0" destOrd="0" presId="urn:microsoft.com/office/officeart/2005/8/layout/hierarchy2"/>
    <dgm:cxn modelId="{BDEE1E87-8B9A-4F42-B4FA-AED0758EBC2C}" type="presParOf" srcId="{49F919DB-52CA-4655-B8EB-97CC1BA36592}" destId="{352150EA-8FAC-49D0-BC0F-B74543DD1601}" srcOrd="1" destOrd="0" presId="urn:microsoft.com/office/officeart/2005/8/layout/hierarchy2"/>
    <dgm:cxn modelId="{89ACF2AD-10CB-4E88-A527-BE173C9D3007}" type="presParOf" srcId="{352150EA-8FAC-49D0-BC0F-B74543DD1601}" destId="{37037714-FCA4-4DDF-87DD-A46AABC37424}" srcOrd="0" destOrd="0" presId="urn:microsoft.com/office/officeart/2005/8/layout/hierarchy2"/>
    <dgm:cxn modelId="{8843A178-F3E0-4531-9FD4-90E5EA0F47C1}" type="presParOf" srcId="{352150EA-8FAC-49D0-BC0F-B74543DD1601}" destId="{16957563-4F23-4DC8-BAE2-7E12FCDB3F3C}" srcOrd="1" destOrd="0" presId="urn:microsoft.com/office/officeart/2005/8/layout/hierarchy2"/>
    <dgm:cxn modelId="{37F398D5-05F2-458E-9EF5-DC3262053796}" type="presParOf" srcId="{38AD5B4D-1C65-4D5A-8F8D-3A1053B474F0}" destId="{593A5B4C-CA89-4EC9-A08C-22E4481534C9}" srcOrd="10" destOrd="0" presId="urn:microsoft.com/office/officeart/2005/8/layout/hierarchy2"/>
    <dgm:cxn modelId="{7B79E1BD-EB05-4F6F-9CDB-E999756B3640}" type="presParOf" srcId="{593A5B4C-CA89-4EC9-A08C-22E4481534C9}" destId="{16884B75-079A-45E2-98E2-C7639C9348D2}" srcOrd="0" destOrd="0" presId="urn:microsoft.com/office/officeart/2005/8/layout/hierarchy2"/>
    <dgm:cxn modelId="{CDACE0CD-5207-4846-9138-0768CED2866D}" type="presParOf" srcId="{38AD5B4D-1C65-4D5A-8F8D-3A1053B474F0}" destId="{5EB5EAA6-CE7B-446D-9C31-DD28187C7067}" srcOrd="11" destOrd="0" presId="urn:microsoft.com/office/officeart/2005/8/layout/hierarchy2"/>
    <dgm:cxn modelId="{88177044-B5F8-4890-80CC-647EBD170B9D}" type="presParOf" srcId="{5EB5EAA6-CE7B-446D-9C31-DD28187C7067}" destId="{EE05924C-9EAF-4FB5-BD01-8A4CA1F5E484}" srcOrd="0" destOrd="0" presId="urn:microsoft.com/office/officeart/2005/8/layout/hierarchy2"/>
    <dgm:cxn modelId="{5F5B3212-4F9E-4D1B-9E2A-9932C7481C5C}" type="presParOf" srcId="{5EB5EAA6-CE7B-446D-9C31-DD28187C7067}" destId="{AA9BF32B-37F0-4237-958B-B3381AFA760C}" srcOrd="1" destOrd="0" presId="urn:microsoft.com/office/officeart/2005/8/layout/hierarchy2"/>
    <dgm:cxn modelId="{A9FB7276-BF39-4732-8A2D-58F51EFC934D}" type="presParOf" srcId="{38AD5B4D-1C65-4D5A-8F8D-3A1053B474F0}" destId="{18304F64-036B-4945-B74A-59821D8DDC38}" srcOrd="12" destOrd="0" presId="urn:microsoft.com/office/officeart/2005/8/layout/hierarchy2"/>
    <dgm:cxn modelId="{A3B64E26-7BD1-413D-B53A-C219258D94CA}" type="presParOf" srcId="{18304F64-036B-4945-B74A-59821D8DDC38}" destId="{F0D3A308-D212-4F30-A188-45438F641139}" srcOrd="0" destOrd="0" presId="urn:microsoft.com/office/officeart/2005/8/layout/hierarchy2"/>
    <dgm:cxn modelId="{F3FF5CED-8D81-4CB8-BB83-06809C5C7DAB}" type="presParOf" srcId="{38AD5B4D-1C65-4D5A-8F8D-3A1053B474F0}" destId="{B98A425B-956F-4FE1-9E4F-E75C9CCB5B40}" srcOrd="13" destOrd="0" presId="urn:microsoft.com/office/officeart/2005/8/layout/hierarchy2"/>
    <dgm:cxn modelId="{AF665374-37AF-41C0-A199-5A376B466ED9}" type="presParOf" srcId="{B98A425B-956F-4FE1-9E4F-E75C9CCB5B40}" destId="{B90139BB-854E-4AA3-997C-4B4EFF5E4238}" srcOrd="0" destOrd="0" presId="urn:microsoft.com/office/officeart/2005/8/layout/hierarchy2"/>
    <dgm:cxn modelId="{FCC7302C-F6C3-4D1B-A18E-C80848F499D1}" type="presParOf" srcId="{B98A425B-956F-4FE1-9E4F-E75C9CCB5B40}" destId="{ED441475-907C-4726-84FE-1559496D2CCF}" srcOrd="1" destOrd="0" presId="urn:microsoft.com/office/officeart/2005/8/layout/hierarchy2"/>
    <dgm:cxn modelId="{80E9AF9C-62D5-4485-BB69-01E86E407479}" type="presParOf" srcId="{ED441475-907C-4726-84FE-1559496D2CCF}" destId="{EACDBC1B-62C3-4C18-85BA-27F9DE20EED3}" srcOrd="0" destOrd="0" presId="urn:microsoft.com/office/officeart/2005/8/layout/hierarchy2"/>
    <dgm:cxn modelId="{969EAA7D-0FEB-4E9C-95DD-D38A4F2234CA}" type="presParOf" srcId="{EACDBC1B-62C3-4C18-85BA-27F9DE20EED3}" destId="{5CCC58CB-7C64-440B-ADD8-12EDBE675665}" srcOrd="0" destOrd="0" presId="urn:microsoft.com/office/officeart/2005/8/layout/hierarchy2"/>
    <dgm:cxn modelId="{070DAEF3-C4CD-4474-A92F-ED62F487CFB4}" type="presParOf" srcId="{ED441475-907C-4726-84FE-1559496D2CCF}" destId="{EBDB78EF-467F-41B3-A9AE-546769894010}" srcOrd="1" destOrd="0" presId="urn:microsoft.com/office/officeart/2005/8/layout/hierarchy2"/>
    <dgm:cxn modelId="{40482506-AF21-4FBA-B61F-FDA11770AAFF}" type="presParOf" srcId="{EBDB78EF-467F-41B3-A9AE-546769894010}" destId="{B6D801C5-F1E2-4A76-9860-525CEA3ED59D}" srcOrd="0" destOrd="0" presId="urn:microsoft.com/office/officeart/2005/8/layout/hierarchy2"/>
    <dgm:cxn modelId="{BEEDB6BF-3E4C-4BD3-9FFA-4440E3A28039}" type="presParOf" srcId="{EBDB78EF-467F-41B3-A9AE-546769894010}" destId="{7A69F87F-077F-47E4-AB13-2EAC0CAFCEDF}" srcOrd="1" destOrd="0" presId="urn:microsoft.com/office/officeart/2005/8/layout/hierarchy2"/>
    <dgm:cxn modelId="{31196DED-6ED0-490D-A2E4-C56C723AEBE0}" type="presParOf" srcId="{38AD5B4D-1C65-4D5A-8F8D-3A1053B474F0}" destId="{9013FC50-612C-4016-8A4B-87DF5554DC46}" srcOrd="14" destOrd="0" presId="urn:microsoft.com/office/officeart/2005/8/layout/hierarchy2"/>
    <dgm:cxn modelId="{D650875D-F479-439D-ADFE-EA82D8C3902B}" type="presParOf" srcId="{9013FC50-612C-4016-8A4B-87DF5554DC46}" destId="{C51F66B9-890B-4707-927A-EAD371703D38}" srcOrd="0" destOrd="0" presId="urn:microsoft.com/office/officeart/2005/8/layout/hierarchy2"/>
    <dgm:cxn modelId="{FC0BA1AF-DEDC-426C-B49C-8994EFDCF229}" type="presParOf" srcId="{38AD5B4D-1C65-4D5A-8F8D-3A1053B474F0}" destId="{464C4DED-8A2B-499E-A93C-4C4BC84FC5BE}" srcOrd="15" destOrd="0" presId="urn:microsoft.com/office/officeart/2005/8/layout/hierarchy2"/>
    <dgm:cxn modelId="{36F15C6F-8828-4D1C-8554-46396CB4F164}" type="presParOf" srcId="{464C4DED-8A2B-499E-A93C-4C4BC84FC5BE}" destId="{9B2E0BFA-3FB9-48A0-91C4-ED76D1094787}" srcOrd="0" destOrd="0" presId="urn:microsoft.com/office/officeart/2005/8/layout/hierarchy2"/>
    <dgm:cxn modelId="{D8D3DE66-6720-4302-BF36-98DF680AB6A6}" type="presParOf" srcId="{464C4DED-8A2B-499E-A93C-4C4BC84FC5BE}" destId="{141510E5-EEB9-428D-965C-05E97B94CBD1}" srcOrd="1" destOrd="0" presId="urn:microsoft.com/office/officeart/2005/8/layout/hierarchy2"/>
    <dgm:cxn modelId="{EFEA49FF-E2BD-4E83-8D1E-D25A597EAF15}" type="presParOf" srcId="{141510E5-EEB9-428D-965C-05E97B94CBD1}" destId="{68A6AF45-7C60-483E-8A0E-2B416A7DE2A4}" srcOrd="0" destOrd="0" presId="urn:microsoft.com/office/officeart/2005/8/layout/hierarchy2"/>
    <dgm:cxn modelId="{FB3D63E5-1775-41D2-83B9-B6413DE718FE}" type="presParOf" srcId="{68A6AF45-7C60-483E-8A0E-2B416A7DE2A4}" destId="{320A7E4A-6332-4C07-8ABD-46D30B517B12}" srcOrd="0" destOrd="0" presId="urn:microsoft.com/office/officeart/2005/8/layout/hierarchy2"/>
    <dgm:cxn modelId="{4AF1C5F7-0193-4CE9-949F-BF0CF8EBE827}" type="presParOf" srcId="{141510E5-EEB9-428D-965C-05E97B94CBD1}" destId="{5CBFCA93-47C9-4853-8D66-F81ABCB39010}" srcOrd="1" destOrd="0" presId="urn:microsoft.com/office/officeart/2005/8/layout/hierarchy2"/>
    <dgm:cxn modelId="{5D911059-F4BA-41C9-B84F-67FBD98550CD}" type="presParOf" srcId="{5CBFCA93-47C9-4853-8D66-F81ABCB39010}" destId="{54A77517-5456-457E-831B-FE05B586B1F4}" srcOrd="0" destOrd="0" presId="urn:microsoft.com/office/officeart/2005/8/layout/hierarchy2"/>
    <dgm:cxn modelId="{DF3D91EE-FA93-4244-894A-EE3C68C5D770}" type="presParOf" srcId="{5CBFCA93-47C9-4853-8D66-F81ABCB39010}" destId="{8CD34A10-7066-49BE-9010-73C52088832C}" srcOrd="1" destOrd="0" presId="urn:microsoft.com/office/officeart/2005/8/layout/hierarchy2"/>
    <dgm:cxn modelId="{CFF402D2-046B-4264-8A81-56706B9140E6}" type="presParOf" srcId="{38AD5B4D-1C65-4D5A-8F8D-3A1053B474F0}" destId="{D525DA88-61D8-46EB-8182-8044C1BCDD6A}" srcOrd="16" destOrd="0" presId="urn:microsoft.com/office/officeart/2005/8/layout/hierarchy2"/>
    <dgm:cxn modelId="{E21D1064-3AB4-4A3C-BD15-4191ECE57554}" type="presParOf" srcId="{D525DA88-61D8-46EB-8182-8044C1BCDD6A}" destId="{E1AA2E3F-B279-40AE-A6C3-0360FCFDCFE1}" srcOrd="0" destOrd="0" presId="urn:microsoft.com/office/officeart/2005/8/layout/hierarchy2"/>
    <dgm:cxn modelId="{EC8F3D8C-2654-49E3-A801-9A0D64D0307E}" type="presParOf" srcId="{38AD5B4D-1C65-4D5A-8F8D-3A1053B474F0}" destId="{367726BD-6AC3-42C7-BFE5-2A313149DFA9}" srcOrd="17" destOrd="0" presId="urn:microsoft.com/office/officeart/2005/8/layout/hierarchy2"/>
    <dgm:cxn modelId="{44BEBF4F-7A8F-4C43-ADC7-ED764572B1E4}" type="presParOf" srcId="{367726BD-6AC3-42C7-BFE5-2A313149DFA9}" destId="{A15769B9-6FAF-40CB-885F-5F7382AE98D4}" srcOrd="0" destOrd="0" presId="urn:microsoft.com/office/officeart/2005/8/layout/hierarchy2"/>
    <dgm:cxn modelId="{DDD8E2EE-588F-4096-9B2C-AA0C36324D05}" type="presParOf" srcId="{367726BD-6AC3-42C7-BFE5-2A313149DFA9}" destId="{AE77D56B-BC80-41E2-B69F-7286429A3800}" srcOrd="1" destOrd="0" presId="urn:microsoft.com/office/officeart/2005/8/layout/hierarchy2"/>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8A8130-41FF-4197-8C6A-491672152AED}">
      <dsp:nvSpPr>
        <dsp:cNvPr id="0" name=""/>
        <dsp:cNvSpPr/>
      </dsp:nvSpPr>
      <dsp:spPr>
        <a:xfrm>
          <a:off x="455226" y="2876054"/>
          <a:ext cx="1125930" cy="562965"/>
        </a:xfrm>
        <a:prstGeom prst="roundRect">
          <a:avLst>
            <a:gd name="adj" fmla="val 10000"/>
          </a:avLst>
        </a:prstGeom>
        <a:solidFill>
          <a:schemeClr val="lt1"/>
        </a:solidFill>
        <a:ln w="381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dirty="0">
              <a:latin typeface="Arial Black" panose="020B0A04020102020204" pitchFamily="34" charset="0"/>
            </a:rPr>
            <a:t>Board of </a:t>
          </a:r>
        </a:p>
        <a:p>
          <a:pPr marL="0" lvl="0" indent="0" algn="ctr" defTabSz="488950">
            <a:lnSpc>
              <a:spcPct val="90000"/>
            </a:lnSpc>
            <a:spcBef>
              <a:spcPct val="0"/>
            </a:spcBef>
            <a:spcAft>
              <a:spcPct val="35000"/>
            </a:spcAft>
            <a:buNone/>
          </a:pPr>
          <a:r>
            <a:rPr lang="en-US" sz="1100" b="1" kern="1200" dirty="0">
              <a:latin typeface="Arial Black" panose="020B0A04020102020204" pitchFamily="34" charset="0"/>
            </a:rPr>
            <a:t>Directors</a:t>
          </a:r>
        </a:p>
      </dsp:txBody>
      <dsp:txXfrm>
        <a:off x="471715" y="2892543"/>
        <a:ext cx="1092952" cy="529987"/>
      </dsp:txXfrm>
    </dsp:sp>
    <dsp:sp modelId="{E6D127D3-EDAE-4B2C-A0A7-C30313375F50}">
      <dsp:nvSpPr>
        <dsp:cNvPr id="0" name=""/>
        <dsp:cNvSpPr/>
      </dsp:nvSpPr>
      <dsp:spPr>
        <a:xfrm rot="16734944">
          <a:off x="353358" y="1714085"/>
          <a:ext cx="2905970" cy="16046"/>
        </a:xfrm>
        <a:custGeom>
          <a:avLst/>
          <a:gdLst/>
          <a:ahLst/>
          <a:cxnLst/>
          <a:rect l="0" t="0" r="0" b="0"/>
          <a:pathLst>
            <a:path>
              <a:moveTo>
                <a:pt x="0" y="8023"/>
              </a:moveTo>
              <a:lnTo>
                <a:pt x="2905970" y="80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733693" y="1649459"/>
        <a:ext cx="145298" cy="145298"/>
      </dsp:txXfrm>
    </dsp:sp>
    <dsp:sp modelId="{B6DEE86D-B9A0-46E1-AADF-7147DAC46FD2}">
      <dsp:nvSpPr>
        <dsp:cNvPr id="0" name=""/>
        <dsp:cNvSpPr/>
      </dsp:nvSpPr>
      <dsp:spPr>
        <a:xfrm>
          <a:off x="2031529" y="5196"/>
          <a:ext cx="1125930" cy="562965"/>
        </a:xfrm>
        <a:prstGeom prst="roundRect">
          <a:avLst>
            <a:gd name="adj" fmla="val 10000"/>
          </a:avLst>
        </a:prstGeom>
        <a:solidFill>
          <a:schemeClr val="lt1"/>
        </a:solidFill>
        <a:ln w="381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Budget &amp;</a:t>
          </a:r>
        </a:p>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 Finance</a:t>
          </a:r>
        </a:p>
      </dsp:txBody>
      <dsp:txXfrm>
        <a:off x="2048018" y="21685"/>
        <a:ext cx="1092952" cy="529987"/>
      </dsp:txXfrm>
    </dsp:sp>
    <dsp:sp modelId="{CE41ADFE-F6D1-4734-9936-0BB9CDB5A206}">
      <dsp:nvSpPr>
        <dsp:cNvPr id="0" name=""/>
        <dsp:cNvSpPr/>
      </dsp:nvSpPr>
      <dsp:spPr>
        <a:xfrm rot="16887365">
          <a:off x="672571" y="2038330"/>
          <a:ext cx="2267543" cy="16046"/>
        </a:xfrm>
        <a:custGeom>
          <a:avLst/>
          <a:gdLst/>
          <a:ahLst/>
          <a:cxnLst/>
          <a:rect l="0" t="0" r="0" b="0"/>
          <a:pathLst>
            <a:path>
              <a:moveTo>
                <a:pt x="0" y="8023"/>
              </a:moveTo>
              <a:lnTo>
                <a:pt x="2267543" y="80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49654" y="1989665"/>
        <a:ext cx="113377" cy="113377"/>
      </dsp:txXfrm>
    </dsp:sp>
    <dsp:sp modelId="{8D965EF1-FE2B-4D7D-A1ED-8BA71E06E339}">
      <dsp:nvSpPr>
        <dsp:cNvPr id="0" name=""/>
        <dsp:cNvSpPr/>
      </dsp:nvSpPr>
      <dsp:spPr>
        <a:xfrm>
          <a:off x="2031529" y="653687"/>
          <a:ext cx="1125930" cy="562965"/>
        </a:xfrm>
        <a:prstGeom prst="roundRect">
          <a:avLst>
            <a:gd name="adj" fmla="val 10000"/>
          </a:avLst>
        </a:prstGeom>
        <a:solidFill>
          <a:schemeClr val="lt1"/>
        </a:solidFill>
        <a:ln w="381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C/I MLS</a:t>
          </a:r>
        </a:p>
      </dsp:txBody>
      <dsp:txXfrm>
        <a:off x="2048018" y="670176"/>
        <a:ext cx="1092952" cy="529987"/>
      </dsp:txXfrm>
    </dsp:sp>
    <dsp:sp modelId="{B08C76D9-DBF5-4DF4-A233-A85F16E4C222}">
      <dsp:nvSpPr>
        <dsp:cNvPr id="0" name=""/>
        <dsp:cNvSpPr/>
      </dsp:nvSpPr>
      <dsp:spPr>
        <a:xfrm rot="17156876">
          <a:off x="986780" y="2361495"/>
          <a:ext cx="1639125" cy="16046"/>
        </a:xfrm>
        <a:custGeom>
          <a:avLst/>
          <a:gdLst/>
          <a:ahLst/>
          <a:cxnLst/>
          <a:rect l="0" t="0" r="0" b="0"/>
          <a:pathLst>
            <a:path>
              <a:moveTo>
                <a:pt x="0" y="8023"/>
              </a:moveTo>
              <a:lnTo>
                <a:pt x="1639125" y="80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65365" y="2328540"/>
        <a:ext cx="81956" cy="81956"/>
      </dsp:txXfrm>
    </dsp:sp>
    <dsp:sp modelId="{4A797888-1210-4061-9951-4F7A9409DEBD}">
      <dsp:nvSpPr>
        <dsp:cNvPr id="0" name=""/>
        <dsp:cNvSpPr/>
      </dsp:nvSpPr>
      <dsp:spPr>
        <a:xfrm>
          <a:off x="2031529" y="1300016"/>
          <a:ext cx="1125930" cy="562965"/>
        </a:xfrm>
        <a:prstGeom prst="roundRect">
          <a:avLst>
            <a:gd name="adj" fmla="val 10000"/>
          </a:avLst>
        </a:prstGeom>
        <a:solidFill>
          <a:schemeClr val="lt1"/>
        </a:solidFill>
        <a:ln w="381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Community </a:t>
          </a:r>
        </a:p>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Outreach</a:t>
          </a:r>
        </a:p>
      </dsp:txBody>
      <dsp:txXfrm>
        <a:off x="2048018" y="1316505"/>
        <a:ext cx="1092952" cy="529987"/>
      </dsp:txXfrm>
    </dsp:sp>
    <dsp:sp modelId="{DA0DC0B7-76FE-4E64-9A4B-07725167132C}">
      <dsp:nvSpPr>
        <dsp:cNvPr id="0" name=""/>
        <dsp:cNvSpPr/>
      </dsp:nvSpPr>
      <dsp:spPr>
        <a:xfrm rot="17752366">
          <a:off x="1290304" y="2685200"/>
          <a:ext cx="1032078" cy="16046"/>
        </a:xfrm>
        <a:custGeom>
          <a:avLst/>
          <a:gdLst/>
          <a:ahLst/>
          <a:cxnLst/>
          <a:rect l="0" t="0" r="0" b="0"/>
          <a:pathLst>
            <a:path>
              <a:moveTo>
                <a:pt x="0" y="8023"/>
              </a:moveTo>
              <a:lnTo>
                <a:pt x="1032078" y="80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80541" y="2667421"/>
        <a:ext cx="51603" cy="51603"/>
      </dsp:txXfrm>
    </dsp:sp>
    <dsp:sp modelId="{E1C6358C-0536-4D47-B524-E7867B3BC179}">
      <dsp:nvSpPr>
        <dsp:cNvPr id="0" name=""/>
        <dsp:cNvSpPr/>
      </dsp:nvSpPr>
      <dsp:spPr>
        <a:xfrm>
          <a:off x="2031529" y="1947426"/>
          <a:ext cx="1125930" cy="562965"/>
        </a:xfrm>
        <a:prstGeom prst="roundRect">
          <a:avLst>
            <a:gd name="adj" fmla="val 10000"/>
          </a:avLst>
        </a:prstGeom>
        <a:solidFill>
          <a:schemeClr val="lt1"/>
        </a:solidFill>
        <a:ln w="381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Executive</a:t>
          </a:r>
        </a:p>
      </dsp:txBody>
      <dsp:txXfrm>
        <a:off x="2048018" y="1963915"/>
        <a:ext cx="1092952" cy="529987"/>
      </dsp:txXfrm>
    </dsp:sp>
    <dsp:sp modelId="{BAD8C56E-C361-4D09-8C56-3B5DB27126D0}">
      <dsp:nvSpPr>
        <dsp:cNvPr id="0" name=""/>
        <dsp:cNvSpPr/>
      </dsp:nvSpPr>
      <dsp:spPr>
        <a:xfrm>
          <a:off x="3157459" y="2220886"/>
          <a:ext cx="450372" cy="16046"/>
        </a:xfrm>
        <a:custGeom>
          <a:avLst/>
          <a:gdLst/>
          <a:ahLst/>
          <a:cxnLst/>
          <a:rect l="0" t="0" r="0" b="0"/>
          <a:pathLst>
            <a:path>
              <a:moveTo>
                <a:pt x="0" y="8023"/>
              </a:moveTo>
              <a:lnTo>
                <a:pt x="450372" y="80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71386" y="2217650"/>
        <a:ext cx="22518" cy="22518"/>
      </dsp:txXfrm>
    </dsp:sp>
    <dsp:sp modelId="{A420F313-B7B9-4A30-8B32-CD99F36876DA}">
      <dsp:nvSpPr>
        <dsp:cNvPr id="0" name=""/>
        <dsp:cNvSpPr/>
      </dsp:nvSpPr>
      <dsp:spPr>
        <a:xfrm>
          <a:off x="3607832" y="1899467"/>
          <a:ext cx="2000733" cy="658883"/>
        </a:xfrm>
        <a:prstGeom prst="roundRect">
          <a:avLst>
            <a:gd name="adj" fmla="val 10000"/>
          </a:avLst>
        </a:prstGeom>
        <a:solidFill>
          <a:schemeClr val="lt1"/>
        </a:solidFill>
        <a:ln w="3810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l" defTabSz="400050">
            <a:lnSpc>
              <a:spcPct val="90000"/>
            </a:lnSpc>
            <a:spcBef>
              <a:spcPct val="0"/>
            </a:spcBef>
            <a:spcAft>
              <a:spcPct val="35000"/>
            </a:spcAft>
            <a:buFont typeface="Arial" panose="020B0604020202020204" pitchFamily="34" charset="0"/>
            <a:buNone/>
          </a:pPr>
          <a:r>
            <a:rPr lang="en-US" sz="900" kern="1200" dirty="0">
              <a:latin typeface="Arial Black" panose="020B0A04020102020204" pitchFamily="34" charset="0"/>
            </a:rPr>
            <a:t> </a:t>
          </a:r>
          <a:r>
            <a:rPr lang="en-US" sz="1000" kern="1200" dirty="0">
              <a:latin typeface="Arial Black" panose="020B0A04020102020204" pitchFamily="34" charset="0"/>
            </a:rPr>
            <a:t>- Bylaws &amp; Policies TF</a:t>
          </a:r>
        </a:p>
        <a:p>
          <a:pPr marL="0" lvl="0" indent="0" algn="l" defTabSz="400050">
            <a:lnSpc>
              <a:spcPct val="90000"/>
            </a:lnSpc>
            <a:spcBef>
              <a:spcPct val="0"/>
            </a:spcBef>
            <a:spcAft>
              <a:spcPct val="35000"/>
            </a:spcAft>
            <a:buFont typeface="Arial" panose="020B0604020202020204" pitchFamily="34" charset="0"/>
            <a:buNone/>
          </a:pPr>
          <a:r>
            <a:rPr lang="en-US" sz="1000" kern="1200" dirty="0">
              <a:latin typeface="Arial Black" panose="020B0A04020102020204" pitchFamily="34" charset="0"/>
            </a:rPr>
            <a:t> - Strategic Planning TF</a:t>
          </a:r>
        </a:p>
      </dsp:txBody>
      <dsp:txXfrm>
        <a:off x="3627130" y="1918765"/>
        <a:ext cx="1962137" cy="620287"/>
      </dsp:txXfrm>
    </dsp:sp>
    <dsp:sp modelId="{236279C4-D958-4274-B1E4-0D065D458F34}">
      <dsp:nvSpPr>
        <dsp:cNvPr id="0" name=""/>
        <dsp:cNvSpPr/>
      </dsp:nvSpPr>
      <dsp:spPr>
        <a:xfrm rot="20204464">
          <a:off x="1561237" y="3052725"/>
          <a:ext cx="490211" cy="16046"/>
        </a:xfrm>
        <a:custGeom>
          <a:avLst/>
          <a:gdLst/>
          <a:ahLst/>
          <a:cxnLst/>
          <a:rect l="0" t="0" r="0" b="0"/>
          <a:pathLst>
            <a:path>
              <a:moveTo>
                <a:pt x="0" y="8023"/>
              </a:moveTo>
              <a:lnTo>
                <a:pt x="490211" y="80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94087" y="3048492"/>
        <a:ext cx="24510" cy="24510"/>
      </dsp:txXfrm>
    </dsp:sp>
    <dsp:sp modelId="{809FF875-F3E4-46BE-B18E-BE3106D624DB}">
      <dsp:nvSpPr>
        <dsp:cNvPr id="0" name=""/>
        <dsp:cNvSpPr/>
      </dsp:nvSpPr>
      <dsp:spPr>
        <a:xfrm>
          <a:off x="2031529" y="2682476"/>
          <a:ext cx="1125930" cy="562965"/>
        </a:xfrm>
        <a:prstGeom prst="roundRect">
          <a:avLst>
            <a:gd name="adj" fmla="val 10000"/>
          </a:avLst>
        </a:prstGeom>
        <a:solidFill>
          <a:schemeClr val="lt1"/>
        </a:solidFill>
        <a:ln w="381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Government </a:t>
          </a:r>
        </a:p>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Affairs</a:t>
          </a:r>
        </a:p>
      </dsp:txBody>
      <dsp:txXfrm>
        <a:off x="2048018" y="2698965"/>
        <a:ext cx="1092952" cy="529987"/>
      </dsp:txXfrm>
    </dsp:sp>
    <dsp:sp modelId="{76D8F0BB-D578-4556-B229-1C428815DE14}">
      <dsp:nvSpPr>
        <dsp:cNvPr id="0" name=""/>
        <dsp:cNvSpPr/>
      </dsp:nvSpPr>
      <dsp:spPr>
        <a:xfrm rot="677248">
          <a:off x="3153346" y="2997558"/>
          <a:ext cx="425304" cy="16046"/>
        </a:xfrm>
        <a:custGeom>
          <a:avLst/>
          <a:gdLst/>
          <a:ahLst/>
          <a:cxnLst/>
          <a:rect l="0" t="0" r="0" b="0"/>
          <a:pathLst>
            <a:path>
              <a:moveTo>
                <a:pt x="0" y="8023"/>
              </a:moveTo>
              <a:lnTo>
                <a:pt x="425304" y="80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55366" y="2994949"/>
        <a:ext cx="21265" cy="21265"/>
      </dsp:txXfrm>
    </dsp:sp>
    <dsp:sp modelId="{37037714-FCA4-4DDF-87DD-A46AABC37424}">
      <dsp:nvSpPr>
        <dsp:cNvPr id="0" name=""/>
        <dsp:cNvSpPr/>
      </dsp:nvSpPr>
      <dsp:spPr>
        <a:xfrm>
          <a:off x="3574538" y="2726041"/>
          <a:ext cx="2000733" cy="642326"/>
        </a:xfrm>
        <a:prstGeom prst="roundRect">
          <a:avLst>
            <a:gd name="adj" fmla="val 10000"/>
          </a:avLst>
        </a:prstGeom>
        <a:solidFill>
          <a:schemeClr val="lt1"/>
        </a:solidFill>
        <a:ln w="3810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Arial Black" panose="020B0A04020102020204" pitchFamily="34" charset="0"/>
            </a:rPr>
            <a:t> - RPAC TF</a:t>
          </a:r>
        </a:p>
        <a:p>
          <a:pPr marL="0" lvl="0" indent="0" algn="l" defTabSz="444500">
            <a:lnSpc>
              <a:spcPct val="90000"/>
            </a:lnSpc>
            <a:spcBef>
              <a:spcPct val="0"/>
            </a:spcBef>
            <a:spcAft>
              <a:spcPct val="35000"/>
            </a:spcAft>
            <a:buNone/>
          </a:pPr>
          <a:r>
            <a:rPr lang="en-US" sz="1000" kern="1200" dirty="0">
              <a:latin typeface="Arial Black" panose="020B0A04020102020204" pitchFamily="34" charset="0"/>
            </a:rPr>
            <a:t> - RPIC TF</a:t>
          </a:r>
        </a:p>
      </dsp:txBody>
      <dsp:txXfrm>
        <a:off x="3593351" y="2744854"/>
        <a:ext cx="1963107" cy="604700"/>
      </dsp:txXfrm>
    </dsp:sp>
    <dsp:sp modelId="{593A5B4C-CA89-4EC9-A08C-22E4481534C9}">
      <dsp:nvSpPr>
        <dsp:cNvPr id="0" name=""/>
        <dsp:cNvSpPr/>
      </dsp:nvSpPr>
      <dsp:spPr>
        <a:xfrm rot="2713153">
          <a:off x="1486656" y="3376430"/>
          <a:ext cx="639373" cy="16046"/>
        </a:xfrm>
        <a:custGeom>
          <a:avLst/>
          <a:gdLst/>
          <a:ahLst/>
          <a:cxnLst/>
          <a:rect l="0" t="0" r="0" b="0"/>
          <a:pathLst>
            <a:path>
              <a:moveTo>
                <a:pt x="0" y="8023"/>
              </a:moveTo>
              <a:lnTo>
                <a:pt x="639373" y="80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90358" y="3368468"/>
        <a:ext cx="31968" cy="31968"/>
      </dsp:txXfrm>
    </dsp:sp>
    <dsp:sp modelId="{EE05924C-9EAF-4FB5-BD01-8A4CA1F5E484}">
      <dsp:nvSpPr>
        <dsp:cNvPr id="0" name=""/>
        <dsp:cNvSpPr/>
      </dsp:nvSpPr>
      <dsp:spPr>
        <a:xfrm>
          <a:off x="2031529" y="3329886"/>
          <a:ext cx="1125930" cy="562965"/>
        </a:xfrm>
        <a:prstGeom prst="roundRect">
          <a:avLst>
            <a:gd name="adj" fmla="val 10000"/>
          </a:avLst>
        </a:prstGeom>
        <a:solidFill>
          <a:schemeClr val="lt1"/>
        </a:solidFill>
        <a:ln w="381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Grievance</a:t>
          </a:r>
        </a:p>
      </dsp:txBody>
      <dsp:txXfrm>
        <a:off x="2048018" y="3346375"/>
        <a:ext cx="1092952" cy="529987"/>
      </dsp:txXfrm>
    </dsp:sp>
    <dsp:sp modelId="{18304F64-036B-4945-B74A-59821D8DDC38}">
      <dsp:nvSpPr>
        <dsp:cNvPr id="0" name=""/>
        <dsp:cNvSpPr/>
      </dsp:nvSpPr>
      <dsp:spPr>
        <a:xfrm rot="4065422">
          <a:off x="1211454" y="3700135"/>
          <a:ext cx="1189776" cy="16046"/>
        </a:xfrm>
        <a:custGeom>
          <a:avLst/>
          <a:gdLst/>
          <a:ahLst/>
          <a:cxnLst/>
          <a:rect l="0" t="0" r="0" b="0"/>
          <a:pathLst>
            <a:path>
              <a:moveTo>
                <a:pt x="0" y="8023"/>
              </a:moveTo>
              <a:lnTo>
                <a:pt x="1189776" y="80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76598" y="3678413"/>
        <a:ext cx="59488" cy="59488"/>
      </dsp:txXfrm>
    </dsp:sp>
    <dsp:sp modelId="{B90139BB-854E-4AA3-997C-4B4EFF5E4238}">
      <dsp:nvSpPr>
        <dsp:cNvPr id="0" name=""/>
        <dsp:cNvSpPr/>
      </dsp:nvSpPr>
      <dsp:spPr>
        <a:xfrm>
          <a:off x="2031529" y="3977296"/>
          <a:ext cx="1125930" cy="562965"/>
        </a:xfrm>
        <a:prstGeom prst="roundRect">
          <a:avLst>
            <a:gd name="adj" fmla="val 10000"/>
          </a:avLst>
        </a:prstGeom>
        <a:solidFill>
          <a:schemeClr val="lt1"/>
        </a:solidFill>
        <a:ln w="381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Leadership </a:t>
          </a:r>
        </a:p>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Development</a:t>
          </a:r>
        </a:p>
      </dsp:txBody>
      <dsp:txXfrm>
        <a:off x="2048018" y="3993785"/>
        <a:ext cx="1092952" cy="529987"/>
      </dsp:txXfrm>
    </dsp:sp>
    <dsp:sp modelId="{EACDBC1B-62C3-4C18-85BA-27F9DE20EED3}">
      <dsp:nvSpPr>
        <dsp:cNvPr id="0" name=""/>
        <dsp:cNvSpPr/>
      </dsp:nvSpPr>
      <dsp:spPr>
        <a:xfrm rot="20948106">
          <a:off x="3153427" y="4208356"/>
          <a:ext cx="449879" cy="16046"/>
        </a:xfrm>
        <a:custGeom>
          <a:avLst/>
          <a:gdLst/>
          <a:ahLst/>
          <a:cxnLst/>
          <a:rect l="0" t="0" r="0" b="0"/>
          <a:pathLst>
            <a:path>
              <a:moveTo>
                <a:pt x="0" y="8023"/>
              </a:moveTo>
              <a:lnTo>
                <a:pt x="449879" y="80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67120" y="4205132"/>
        <a:ext cx="22493" cy="22493"/>
      </dsp:txXfrm>
    </dsp:sp>
    <dsp:sp modelId="{B6D801C5-F1E2-4A76-9860-525CEA3ED59D}">
      <dsp:nvSpPr>
        <dsp:cNvPr id="0" name=""/>
        <dsp:cNvSpPr/>
      </dsp:nvSpPr>
      <dsp:spPr>
        <a:xfrm>
          <a:off x="3599275" y="3686204"/>
          <a:ext cx="2013861" cy="975551"/>
        </a:xfrm>
        <a:prstGeom prst="roundRect">
          <a:avLst>
            <a:gd name="adj" fmla="val 10000"/>
          </a:avLst>
        </a:prstGeom>
        <a:solidFill>
          <a:schemeClr val="lt1"/>
        </a:solidFill>
        <a:ln w="3810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Arial Black" panose="020B0A04020102020204" pitchFamily="34" charset="0"/>
            </a:rPr>
            <a:t> - Nominating TF</a:t>
          </a:r>
        </a:p>
        <a:p>
          <a:pPr marL="0" lvl="0" indent="0" algn="l" defTabSz="444500">
            <a:lnSpc>
              <a:spcPct val="90000"/>
            </a:lnSpc>
            <a:spcBef>
              <a:spcPct val="0"/>
            </a:spcBef>
            <a:spcAft>
              <a:spcPct val="35000"/>
            </a:spcAft>
            <a:buNone/>
          </a:pPr>
          <a:r>
            <a:rPr lang="en-US" sz="1000" kern="1200" dirty="0">
              <a:latin typeface="Arial Black" panose="020B0A04020102020204" pitchFamily="34" charset="0"/>
            </a:rPr>
            <a:t> - Elections TF</a:t>
          </a:r>
        </a:p>
        <a:p>
          <a:pPr marL="0" lvl="0" indent="0" algn="l" defTabSz="444500">
            <a:lnSpc>
              <a:spcPct val="90000"/>
            </a:lnSpc>
            <a:spcBef>
              <a:spcPct val="0"/>
            </a:spcBef>
            <a:spcAft>
              <a:spcPct val="35000"/>
            </a:spcAft>
            <a:buNone/>
          </a:pPr>
          <a:r>
            <a:rPr lang="en-US" sz="1000" kern="1200" dirty="0">
              <a:latin typeface="Arial Black" panose="020B0A04020102020204" pitchFamily="34" charset="0"/>
            </a:rPr>
            <a:t> - Leadership Academy TF</a:t>
          </a:r>
        </a:p>
        <a:p>
          <a:pPr marL="0" lvl="0" indent="0" algn="l" defTabSz="444500">
            <a:lnSpc>
              <a:spcPct val="90000"/>
            </a:lnSpc>
            <a:spcBef>
              <a:spcPct val="0"/>
            </a:spcBef>
            <a:spcAft>
              <a:spcPct val="35000"/>
            </a:spcAft>
            <a:buNone/>
          </a:pPr>
          <a:r>
            <a:rPr lang="en-US" sz="1000" kern="1200" dirty="0">
              <a:latin typeface="Arial Black" panose="020B0A04020102020204" pitchFamily="34" charset="0"/>
            </a:rPr>
            <a:t> - Member Recognition TF</a:t>
          </a:r>
        </a:p>
      </dsp:txBody>
      <dsp:txXfrm>
        <a:off x="3627848" y="3714777"/>
        <a:ext cx="1956715" cy="918405"/>
      </dsp:txXfrm>
    </dsp:sp>
    <dsp:sp modelId="{9013FC50-612C-4016-8A4B-87DF5554DC46}">
      <dsp:nvSpPr>
        <dsp:cNvPr id="0" name=""/>
        <dsp:cNvSpPr/>
      </dsp:nvSpPr>
      <dsp:spPr>
        <a:xfrm rot="4712960">
          <a:off x="672041" y="4261238"/>
          <a:ext cx="2268602" cy="16046"/>
        </a:xfrm>
        <a:custGeom>
          <a:avLst/>
          <a:gdLst/>
          <a:ahLst/>
          <a:cxnLst/>
          <a:rect l="0" t="0" r="0" b="0"/>
          <a:pathLst>
            <a:path>
              <a:moveTo>
                <a:pt x="0" y="8023"/>
              </a:moveTo>
              <a:lnTo>
                <a:pt x="2268602" y="80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749628" y="4212546"/>
        <a:ext cx="113430" cy="113430"/>
      </dsp:txXfrm>
    </dsp:sp>
    <dsp:sp modelId="{9B2E0BFA-3FB9-48A0-91C4-ED76D1094787}">
      <dsp:nvSpPr>
        <dsp:cNvPr id="0" name=""/>
        <dsp:cNvSpPr/>
      </dsp:nvSpPr>
      <dsp:spPr>
        <a:xfrm>
          <a:off x="2031529" y="5099503"/>
          <a:ext cx="1125930" cy="562965"/>
        </a:xfrm>
        <a:prstGeom prst="roundRect">
          <a:avLst>
            <a:gd name="adj" fmla="val 10000"/>
          </a:avLst>
        </a:prstGeom>
        <a:solidFill>
          <a:schemeClr val="lt1"/>
        </a:solidFill>
        <a:ln w="381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Professional </a:t>
          </a:r>
        </a:p>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Development</a:t>
          </a:r>
        </a:p>
      </dsp:txBody>
      <dsp:txXfrm>
        <a:off x="2048018" y="5115992"/>
        <a:ext cx="1092952" cy="529987"/>
      </dsp:txXfrm>
    </dsp:sp>
    <dsp:sp modelId="{68A6AF45-7C60-483E-8A0E-2B416A7DE2A4}">
      <dsp:nvSpPr>
        <dsp:cNvPr id="0" name=""/>
        <dsp:cNvSpPr/>
      </dsp:nvSpPr>
      <dsp:spPr>
        <a:xfrm>
          <a:off x="3157459" y="5372962"/>
          <a:ext cx="450372" cy="16046"/>
        </a:xfrm>
        <a:custGeom>
          <a:avLst/>
          <a:gdLst/>
          <a:ahLst/>
          <a:cxnLst/>
          <a:rect l="0" t="0" r="0" b="0"/>
          <a:pathLst>
            <a:path>
              <a:moveTo>
                <a:pt x="0" y="8023"/>
              </a:moveTo>
              <a:lnTo>
                <a:pt x="450372" y="802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371386" y="5369726"/>
        <a:ext cx="22518" cy="22518"/>
      </dsp:txXfrm>
    </dsp:sp>
    <dsp:sp modelId="{54A77517-5456-457E-831B-FE05B586B1F4}">
      <dsp:nvSpPr>
        <dsp:cNvPr id="0" name=""/>
        <dsp:cNvSpPr/>
      </dsp:nvSpPr>
      <dsp:spPr>
        <a:xfrm>
          <a:off x="3607832" y="4830999"/>
          <a:ext cx="2017701" cy="1099972"/>
        </a:xfrm>
        <a:prstGeom prst="roundRect">
          <a:avLst>
            <a:gd name="adj" fmla="val 10000"/>
          </a:avLst>
        </a:prstGeom>
        <a:solidFill>
          <a:schemeClr val="lt1"/>
        </a:solidFill>
        <a:ln w="38100" cap="flat" cmpd="sng" algn="ctr">
          <a:solidFill>
            <a:schemeClr val="accent6"/>
          </a:solidFill>
          <a:prstDash val="solid"/>
        </a:ln>
        <a:effectLst/>
        <a:scene3d>
          <a:camera prst="orthographicFront"/>
          <a:lightRig rig="flat" dir="t"/>
        </a:scene3d>
        <a:sp3d/>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dirty="0">
              <a:latin typeface="Arial Black" panose="020B0A04020102020204" pitchFamily="34" charset="0"/>
            </a:rPr>
            <a:t> - Education Blitz TF</a:t>
          </a:r>
        </a:p>
        <a:p>
          <a:pPr marL="0" lvl="0" indent="0" algn="l" defTabSz="444500">
            <a:lnSpc>
              <a:spcPct val="90000"/>
            </a:lnSpc>
            <a:spcBef>
              <a:spcPct val="0"/>
            </a:spcBef>
            <a:spcAft>
              <a:spcPct val="35000"/>
            </a:spcAft>
            <a:buNone/>
          </a:pPr>
          <a:r>
            <a:rPr lang="en-US" sz="1000" kern="1200" dirty="0">
              <a:latin typeface="Arial Black" panose="020B0A04020102020204" pitchFamily="34" charset="0"/>
            </a:rPr>
            <a:t> - Trade Show TF</a:t>
          </a:r>
        </a:p>
        <a:p>
          <a:pPr marL="0" lvl="0" indent="0" algn="l" defTabSz="444500">
            <a:lnSpc>
              <a:spcPct val="90000"/>
            </a:lnSpc>
            <a:spcBef>
              <a:spcPct val="0"/>
            </a:spcBef>
            <a:spcAft>
              <a:spcPct val="35000"/>
            </a:spcAft>
            <a:buNone/>
          </a:pPr>
          <a:r>
            <a:rPr lang="en-US" sz="1000" kern="1200" dirty="0">
              <a:latin typeface="Arial Black" panose="020B0A04020102020204" pitchFamily="34" charset="0"/>
            </a:rPr>
            <a:t>- R.E. Specialty TFs: YPN, Appraisal, Commercial, International </a:t>
          </a:r>
        </a:p>
      </dsp:txBody>
      <dsp:txXfrm>
        <a:off x="3640049" y="4863216"/>
        <a:ext cx="1953267" cy="1035538"/>
      </dsp:txXfrm>
    </dsp:sp>
    <dsp:sp modelId="{D525DA88-61D8-46EB-8182-8044C1BCDD6A}">
      <dsp:nvSpPr>
        <dsp:cNvPr id="0" name=""/>
        <dsp:cNvSpPr/>
      </dsp:nvSpPr>
      <dsp:spPr>
        <a:xfrm rot="4865056">
          <a:off x="353358" y="4584943"/>
          <a:ext cx="2905970" cy="16046"/>
        </a:xfrm>
        <a:custGeom>
          <a:avLst/>
          <a:gdLst/>
          <a:ahLst/>
          <a:cxnLst/>
          <a:rect l="0" t="0" r="0" b="0"/>
          <a:pathLst>
            <a:path>
              <a:moveTo>
                <a:pt x="0" y="8023"/>
              </a:moveTo>
              <a:lnTo>
                <a:pt x="2905970" y="802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733693" y="4520317"/>
        <a:ext cx="145298" cy="145298"/>
      </dsp:txXfrm>
    </dsp:sp>
    <dsp:sp modelId="{A15769B9-6FAF-40CB-885F-5F7382AE98D4}">
      <dsp:nvSpPr>
        <dsp:cNvPr id="0" name=""/>
        <dsp:cNvSpPr/>
      </dsp:nvSpPr>
      <dsp:spPr>
        <a:xfrm>
          <a:off x="2031529" y="5746913"/>
          <a:ext cx="1125930" cy="562965"/>
        </a:xfrm>
        <a:prstGeom prst="roundRect">
          <a:avLst>
            <a:gd name="adj" fmla="val 10000"/>
          </a:avLst>
        </a:prstGeom>
        <a:solidFill>
          <a:schemeClr val="lt1"/>
        </a:solidFill>
        <a:ln w="38100" cap="flat" cmpd="sng" algn="ctr">
          <a:solidFill>
            <a:schemeClr val="accent1"/>
          </a:solidFill>
          <a:prstDash val="solid"/>
        </a:ln>
        <a:effectLst/>
        <a:scene3d>
          <a:camera prst="orthographicFront"/>
          <a:lightRig rig="flat" dir="t"/>
        </a:scene3d>
        <a:sp3d/>
      </dsp:spPr>
      <dsp:style>
        <a:lnRef idx="2">
          <a:schemeClr val="accent1"/>
        </a:lnRef>
        <a:fillRef idx="1">
          <a:schemeClr val="lt1"/>
        </a:fillRef>
        <a:effectRef idx="0">
          <a:schemeClr val="accent1"/>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Professional </a:t>
          </a:r>
        </a:p>
        <a:p>
          <a:pPr marL="0" lvl="0" indent="0" algn="ctr" defTabSz="444500">
            <a:lnSpc>
              <a:spcPct val="90000"/>
            </a:lnSpc>
            <a:spcBef>
              <a:spcPct val="0"/>
            </a:spcBef>
            <a:spcAft>
              <a:spcPct val="35000"/>
            </a:spcAft>
            <a:buNone/>
          </a:pPr>
          <a:r>
            <a:rPr lang="en-US" sz="1000" kern="1200" dirty="0">
              <a:latin typeface="Arial Black" panose="020B0A04020102020204" pitchFamily="34" charset="0"/>
            </a:rPr>
            <a:t>Standards</a:t>
          </a:r>
        </a:p>
      </dsp:txBody>
      <dsp:txXfrm>
        <a:off x="2048018" y="5763402"/>
        <a:ext cx="1092952" cy="5299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25835</Words>
  <Characters>147264</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Seattle-King County Association of REALTORS®</vt:lpstr>
    </vt:vector>
  </TitlesOfParts>
  <Company>SKCAR</Company>
  <LinksUpToDate>false</LinksUpToDate>
  <CharactersWithSpaces>172754</CharactersWithSpaces>
  <SharedDoc>false</SharedDoc>
  <HLinks>
    <vt:vector size="24" baseType="variant">
      <vt:variant>
        <vt:i4>4325494</vt:i4>
      </vt:variant>
      <vt:variant>
        <vt:i4>9</vt:i4>
      </vt:variant>
      <vt:variant>
        <vt:i4>0</vt:i4>
      </vt:variant>
      <vt:variant>
        <vt:i4>5</vt:i4>
      </vt:variant>
      <vt:variant>
        <vt:lpwstr>mailto:dhinderer@realtors.org</vt:lpwstr>
      </vt:variant>
      <vt:variant>
        <vt:lpwstr/>
      </vt:variant>
      <vt:variant>
        <vt:i4>2424955</vt:i4>
      </vt:variant>
      <vt:variant>
        <vt:i4>6</vt:i4>
      </vt:variant>
      <vt:variant>
        <vt:i4>0</vt:i4>
      </vt:variant>
      <vt:variant>
        <vt:i4>5</vt:i4>
      </vt:variant>
      <vt:variant>
        <vt:lpwstr>http://www.pfeiffercompany.com/</vt:lpwstr>
      </vt:variant>
      <vt:variant>
        <vt:lpwstr/>
      </vt:variant>
      <vt:variant>
        <vt:i4>7274573</vt:i4>
      </vt:variant>
      <vt:variant>
        <vt:i4>3</vt:i4>
      </vt:variant>
      <vt:variant>
        <vt:i4>0</vt:i4>
      </vt:variant>
      <vt:variant>
        <vt:i4>5</vt:i4>
      </vt:variant>
      <vt:variant>
        <vt:lpwstr>mailto:Jerry@JerryMatthews.com</vt:lpwstr>
      </vt:variant>
      <vt:variant>
        <vt:lpwstr/>
      </vt:variant>
      <vt:variant>
        <vt:i4>3670017</vt:i4>
      </vt:variant>
      <vt:variant>
        <vt:i4>0</vt:i4>
      </vt:variant>
      <vt:variant>
        <vt:i4>0</vt:i4>
      </vt:variant>
      <vt:variant>
        <vt:i4>5</vt:i4>
      </vt:variant>
      <vt:variant>
        <vt:lpwstr>mailto:Marilyn@wavgroup.com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Seattle-King County Association of REALTORS®</dc:title>
  <dc:creator>Ginger Downs</dc:creator>
  <cp:lastModifiedBy>edithann@netar.us</cp:lastModifiedBy>
  <cp:revision>2</cp:revision>
  <cp:lastPrinted>2020-03-24T22:30:00Z</cp:lastPrinted>
  <dcterms:created xsi:type="dcterms:W3CDTF">2020-04-24T16:45:00Z</dcterms:created>
  <dcterms:modified xsi:type="dcterms:W3CDTF">2020-04-24T16:45:00Z</dcterms:modified>
</cp:coreProperties>
</file>